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3B0A3" w14:textId="16540226" w:rsidR="000D6EB7" w:rsidRPr="00900E3C" w:rsidRDefault="00F969B6" w:rsidP="00900E3C">
      <w:pPr>
        <w:pStyle w:val="Sisllysluettelonotsikko"/>
        <w:spacing w:line="360" w:lineRule="auto"/>
        <w:rPr>
          <w:rFonts w:asciiTheme="minorHAnsi" w:eastAsiaTheme="minorHAnsi" w:hAnsiTheme="minorHAnsi" w:cstheme="minorHAnsi"/>
          <w:b/>
          <w:bCs/>
          <w:lang w:eastAsia="en-US"/>
        </w:rPr>
      </w:pPr>
      <w:bookmarkStart w:id="0" w:name="_Toc51054846"/>
      <w:r w:rsidRPr="000D6EB7">
        <w:rPr>
          <w:rFonts w:asciiTheme="minorHAnsi" w:eastAsiaTheme="minorHAnsi" w:hAnsiTheme="minorHAnsi" w:cstheme="minorHAnsi"/>
          <w:b/>
          <w:bCs/>
          <w:lang w:eastAsia="en-US"/>
        </w:rPr>
        <w:t>SOSIAALIPALVELUJEN OMAVALVONTASUUNNITELMA / KOTIHOITO</w:t>
      </w:r>
      <w:r w:rsidR="00900E3C">
        <w:rPr>
          <w:rFonts w:asciiTheme="minorHAnsi" w:eastAsiaTheme="minorHAnsi" w:hAnsiTheme="minorHAnsi" w:cstheme="minorHAnsi"/>
          <w:b/>
          <w:bCs/>
          <w:lang w:eastAsia="en-US"/>
        </w:rPr>
        <w:t xml:space="preserve"> 2025-2026</w:t>
      </w:r>
      <w:r w:rsidR="000D6EB7">
        <w:rPr>
          <w:rFonts w:asciiTheme="minorHAnsi" w:eastAsiaTheme="minorHAnsi" w:hAnsiTheme="minorHAnsi" w:cstheme="minorHAnsi"/>
          <w:b/>
          <w:bCs/>
          <w:lang w:eastAsia="en-US"/>
        </w:rPr>
        <w:t xml:space="preserve"> </w:t>
      </w:r>
    </w:p>
    <w:sdt>
      <w:sdtPr>
        <w:rPr>
          <w:rFonts w:eastAsiaTheme="minorHAnsi" w:cstheme="minorBidi"/>
          <w:sz w:val="24"/>
          <w:szCs w:val="22"/>
          <w:lang w:eastAsia="en-US"/>
        </w:rPr>
        <w:id w:val="-1541743557"/>
        <w:docPartObj>
          <w:docPartGallery w:val="Table of Contents"/>
          <w:docPartUnique/>
        </w:docPartObj>
      </w:sdtPr>
      <w:sdtEndPr>
        <w:rPr>
          <w:b/>
          <w:bCs/>
        </w:rPr>
      </w:sdtEndPr>
      <w:sdtContent>
        <w:p w14:paraId="225F3520" w14:textId="55DB1DA8" w:rsidR="008B5793" w:rsidRDefault="008B5793">
          <w:pPr>
            <w:pStyle w:val="Sisllysluettelonotsikko"/>
          </w:pPr>
          <w:r>
            <w:t>Sisällys</w:t>
          </w:r>
        </w:p>
        <w:p w14:paraId="55AA13F6" w14:textId="1E7A9992" w:rsidR="00920513" w:rsidRDefault="008B5793">
          <w:pPr>
            <w:pStyle w:val="Sisluet1"/>
            <w:tabs>
              <w:tab w:val="right" w:leader="dot" w:pos="9628"/>
            </w:tabs>
            <w:rPr>
              <w:rFonts w:asciiTheme="minorHAnsi" w:eastAsiaTheme="minorEastAsia" w:hAnsiTheme="minorHAnsi"/>
              <w:noProof/>
              <w:kern w:val="2"/>
              <w:sz w:val="22"/>
              <w:lang w:eastAsia="fi-FI"/>
              <w14:ligatures w14:val="standardContextual"/>
            </w:rPr>
          </w:pPr>
          <w:r>
            <w:fldChar w:fldCharType="begin"/>
          </w:r>
          <w:r>
            <w:instrText xml:space="preserve"> TOC \o "1-3" \h \z \u </w:instrText>
          </w:r>
          <w:r>
            <w:fldChar w:fldCharType="separate"/>
          </w:r>
          <w:hyperlink w:anchor="_Toc153481736" w:history="1">
            <w:r w:rsidR="00920513" w:rsidRPr="0037681E">
              <w:rPr>
                <w:rStyle w:val="Hyperlinkki"/>
                <w:rFonts w:cstheme="minorHAnsi"/>
                <w:b/>
                <w:bCs/>
                <w:noProof/>
              </w:rPr>
              <w:t>PALVELUNTUOTTAJAA KOSKEVAT TIEDOT</w:t>
            </w:r>
            <w:r w:rsidR="00920513">
              <w:rPr>
                <w:noProof/>
                <w:webHidden/>
              </w:rPr>
              <w:tab/>
            </w:r>
            <w:r w:rsidR="00920513" w:rsidRPr="00113EEF">
              <w:rPr>
                <w:b/>
                <w:bCs/>
                <w:noProof/>
                <w:webHidden/>
              </w:rPr>
              <w:fldChar w:fldCharType="begin"/>
            </w:r>
            <w:r w:rsidR="00920513" w:rsidRPr="00113EEF">
              <w:rPr>
                <w:b/>
                <w:bCs/>
                <w:noProof/>
                <w:webHidden/>
              </w:rPr>
              <w:instrText xml:space="preserve"> PAGEREF _Toc153481736 \h </w:instrText>
            </w:r>
            <w:r w:rsidR="00920513" w:rsidRPr="00113EEF">
              <w:rPr>
                <w:b/>
                <w:bCs/>
                <w:noProof/>
                <w:webHidden/>
              </w:rPr>
            </w:r>
            <w:r w:rsidR="00920513" w:rsidRPr="00113EEF">
              <w:rPr>
                <w:b/>
                <w:bCs/>
                <w:noProof/>
                <w:webHidden/>
              </w:rPr>
              <w:fldChar w:fldCharType="separate"/>
            </w:r>
            <w:r w:rsidR="00920513" w:rsidRPr="00113EEF">
              <w:rPr>
                <w:b/>
                <w:bCs/>
                <w:noProof/>
                <w:webHidden/>
              </w:rPr>
              <w:t>3</w:t>
            </w:r>
            <w:r w:rsidR="00920513" w:rsidRPr="00113EEF">
              <w:rPr>
                <w:b/>
                <w:bCs/>
                <w:noProof/>
                <w:webHidden/>
              </w:rPr>
              <w:fldChar w:fldCharType="end"/>
            </w:r>
          </w:hyperlink>
        </w:p>
        <w:p w14:paraId="5EE0B1C6" w14:textId="3A2703C0" w:rsidR="00920513" w:rsidRDefault="00920513" w:rsidP="00920513">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53481737" w:history="1">
            <w:r w:rsidRPr="0037681E">
              <w:rPr>
                <w:rStyle w:val="Hyperlinkki"/>
                <w:rFonts w:cstheme="minorHAnsi"/>
                <w:b/>
                <w:bCs/>
                <w:noProof/>
              </w:rPr>
              <w:t>1.Toiminnan tausta</w:t>
            </w:r>
            <w:r>
              <w:rPr>
                <w:noProof/>
                <w:webHidden/>
              </w:rPr>
              <w:tab/>
            </w:r>
            <w:r w:rsidRPr="00113EEF">
              <w:rPr>
                <w:b/>
                <w:bCs/>
                <w:noProof/>
                <w:webHidden/>
              </w:rPr>
              <w:fldChar w:fldCharType="begin"/>
            </w:r>
            <w:r w:rsidRPr="00113EEF">
              <w:rPr>
                <w:b/>
                <w:bCs/>
                <w:noProof/>
                <w:webHidden/>
              </w:rPr>
              <w:instrText xml:space="preserve"> PAGEREF _Toc153481737 \h </w:instrText>
            </w:r>
            <w:r w:rsidRPr="00113EEF">
              <w:rPr>
                <w:b/>
                <w:bCs/>
                <w:noProof/>
                <w:webHidden/>
              </w:rPr>
            </w:r>
            <w:r w:rsidRPr="00113EEF">
              <w:rPr>
                <w:b/>
                <w:bCs/>
                <w:noProof/>
                <w:webHidden/>
              </w:rPr>
              <w:fldChar w:fldCharType="separate"/>
            </w:r>
            <w:r w:rsidRPr="00113EEF">
              <w:rPr>
                <w:b/>
                <w:bCs/>
                <w:noProof/>
                <w:webHidden/>
              </w:rPr>
              <w:t>4</w:t>
            </w:r>
            <w:r w:rsidRPr="00113EEF">
              <w:rPr>
                <w:b/>
                <w:bCs/>
                <w:noProof/>
                <w:webHidden/>
              </w:rPr>
              <w:fldChar w:fldCharType="end"/>
            </w:r>
          </w:hyperlink>
        </w:p>
        <w:p w14:paraId="6D10EFFD" w14:textId="18871513" w:rsidR="00920513" w:rsidRDefault="00920513">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53481739" w:history="1">
            <w:r w:rsidRPr="0037681E">
              <w:rPr>
                <w:rStyle w:val="Hyperlinkki"/>
                <w:rFonts w:cstheme="minorHAnsi"/>
                <w:b/>
                <w:bCs/>
                <w:noProof/>
              </w:rPr>
              <w:t>2</w:t>
            </w:r>
            <w:r w:rsidR="00BA52D7">
              <w:rPr>
                <w:rStyle w:val="Hyperlinkki"/>
                <w:rFonts w:cstheme="minorHAnsi"/>
                <w:b/>
                <w:bCs/>
                <w:noProof/>
              </w:rPr>
              <w:t>.</w:t>
            </w:r>
            <w:r w:rsidRPr="0037681E">
              <w:rPr>
                <w:rStyle w:val="Hyperlinkki"/>
                <w:rFonts w:cstheme="minorHAnsi"/>
                <w:b/>
                <w:bCs/>
                <w:noProof/>
              </w:rPr>
              <w:t xml:space="preserve"> OMAVALVONTASUUNNITELMAN LAATIMINEN</w:t>
            </w:r>
            <w:r>
              <w:rPr>
                <w:noProof/>
                <w:webHidden/>
              </w:rPr>
              <w:tab/>
            </w:r>
            <w:r w:rsidRPr="00113EEF">
              <w:rPr>
                <w:b/>
                <w:bCs/>
                <w:noProof/>
                <w:webHidden/>
              </w:rPr>
              <w:fldChar w:fldCharType="begin"/>
            </w:r>
            <w:r w:rsidRPr="00113EEF">
              <w:rPr>
                <w:b/>
                <w:bCs/>
                <w:noProof/>
                <w:webHidden/>
              </w:rPr>
              <w:instrText xml:space="preserve"> PAGEREF _Toc153481739 \h </w:instrText>
            </w:r>
            <w:r w:rsidRPr="00113EEF">
              <w:rPr>
                <w:b/>
                <w:bCs/>
                <w:noProof/>
                <w:webHidden/>
              </w:rPr>
            </w:r>
            <w:r w:rsidRPr="00113EEF">
              <w:rPr>
                <w:b/>
                <w:bCs/>
                <w:noProof/>
                <w:webHidden/>
              </w:rPr>
              <w:fldChar w:fldCharType="separate"/>
            </w:r>
            <w:r w:rsidRPr="00113EEF">
              <w:rPr>
                <w:b/>
                <w:bCs/>
                <w:noProof/>
                <w:webHidden/>
              </w:rPr>
              <w:t>4</w:t>
            </w:r>
            <w:r w:rsidRPr="00113EEF">
              <w:rPr>
                <w:b/>
                <w:bCs/>
                <w:noProof/>
                <w:webHidden/>
              </w:rPr>
              <w:fldChar w:fldCharType="end"/>
            </w:r>
          </w:hyperlink>
        </w:p>
        <w:p w14:paraId="3DD3AECD" w14:textId="518FE668" w:rsidR="00920513" w:rsidRDefault="00920513">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53481740" w:history="1">
            <w:r w:rsidRPr="0037681E">
              <w:rPr>
                <w:rStyle w:val="Hyperlinkki"/>
                <w:rFonts w:cstheme="minorHAnsi"/>
                <w:b/>
                <w:bCs/>
                <w:noProof/>
              </w:rPr>
              <w:t>3</w:t>
            </w:r>
            <w:r w:rsidR="00BA52D7">
              <w:rPr>
                <w:rStyle w:val="Hyperlinkki"/>
                <w:rFonts w:cstheme="minorHAnsi"/>
                <w:b/>
                <w:bCs/>
                <w:noProof/>
              </w:rPr>
              <w:t>.</w:t>
            </w:r>
            <w:r w:rsidRPr="0037681E">
              <w:rPr>
                <w:rStyle w:val="Hyperlinkki"/>
                <w:rFonts w:cstheme="minorHAnsi"/>
                <w:b/>
                <w:bCs/>
                <w:noProof/>
              </w:rPr>
              <w:t xml:space="preserve"> TOIMINTA-AJATUS, ARVOT JA TOIMINTAPERIAATTEET</w:t>
            </w:r>
            <w:r>
              <w:rPr>
                <w:noProof/>
                <w:webHidden/>
              </w:rPr>
              <w:tab/>
            </w:r>
            <w:r w:rsidRPr="00113EEF">
              <w:rPr>
                <w:b/>
                <w:bCs/>
                <w:noProof/>
                <w:webHidden/>
              </w:rPr>
              <w:fldChar w:fldCharType="begin"/>
            </w:r>
            <w:r w:rsidRPr="00113EEF">
              <w:rPr>
                <w:b/>
                <w:bCs/>
                <w:noProof/>
                <w:webHidden/>
              </w:rPr>
              <w:instrText xml:space="preserve"> PAGEREF _Toc153481740 \h </w:instrText>
            </w:r>
            <w:r w:rsidRPr="00113EEF">
              <w:rPr>
                <w:b/>
                <w:bCs/>
                <w:noProof/>
                <w:webHidden/>
              </w:rPr>
            </w:r>
            <w:r w:rsidRPr="00113EEF">
              <w:rPr>
                <w:b/>
                <w:bCs/>
                <w:noProof/>
                <w:webHidden/>
              </w:rPr>
              <w:fldChar w:fldCharType="separate"/>
            </w:r>
            <w:r w:rsidRPr="00113EEF">
              <w:rPr>
                <w:b/>
                <w:bCs/>
                <w:noProof/>
                <w:webHidden/>
              </w:rPr>
              <w:t>4</w:t>
            </w:r>
            <w:r w:rsidRPr="00113EEF">
              <w:rPr>
                <w:b/>
                <w:bCs/>
                <w:noProof/>
                <w:webHidden/>
              </w:rPr>
              <w:fldChar w:fldCharType="end"/>
            </w:r>
          </w:hyperlink>
        </w:p>
        <w:p w14:paraId="7CE5CBE8" w14:textId="053AEB95" w:rsidR="00920513" w:rsidRDefault="00920513" w:rsidP="005E27E0">
          <w:pPr>
            <w:pStyle w:val="Sisluet2"/>
            <w:rPr>
              <w:rFonts w:asciiTheme="minorHAnsi" w:eastAsiaTheme="minorEastAsia" w:hAnsiTheme="minorHAnsi"/>
              <w:kern w:val="2"/>
              <w:sz w:val="22"/>
              <w:lang w:eastAsia="fi-FI"/>
              <w14:ligatures w14:val="standardContextual"/>
            </w:rPr>
          </w:pPr>
          <w:hyperlink w:anchor="_Toc153481741" w:history="1">
            <w:r w:rsidRPr="0037681E">
              <w:rPr>
                <w:rStyle w:val="Hyperlinkki"/>
              </w:rPr>
              <w:t>1.Toiminta-ajatus</w:t>
            </w:r>
            <w:r>
              <w:rPr>
                <w:webHidden/>
              </w:rPr>
              <w:tab/>
            </w:r>
            <w:r w:rsidRPr="00113EEF">
              <w:rPr>
                <w:webHidden/>
              </w:rPr>
              <w:fldChar w:fldCharType="begin"/>
            </w:r>
            <w:r w:rsidRPr="00113EEF">
              <w:rPr>
                <w:webHidden/>
              </w:rPr>
              <w:instrText xml:space="preserve"> PAGEREF _Toc153481741 \h </w:instrText>
            </w:r>
            <w:r w:rsidRPr="00113EEF">
              <w:rPr>
                <w:webHidden/>
              </w:rPr>
            </w:r>
            <w:r w:rsidRPr="00113EEF">
              <w:rPr>
                <w:webHidden/>
              </w:rPr>
              <w:fldChar w:fldCharType="separate"/>
            </w:r>
            <w:r w:rsidRPr="00113EEF">
              <w:rPr>
                <w:webHidden/>
              </w:rPr>
              <w:t>4</w:t>
            </w:r>
            <w:r w:rsidRPr="00113EEF">
              <w:rPr>
                <w:webHidden/>
              </w:rPr>
              <w:fldChar w:fldCharType="end"/>
            </w:r>
          </w:hyperlink>
        </w:p>
        <w:p w14:paraId="16CC7088" w14:textId="271B0CC6" w:rsidR="00920513" w:rsidRDefault="00920513" w:rsidP="005E27E0">
          <w:pPr>
            <w:pStyle w:val="Sisluet2"/>
            <w:rPr>
              <w:rFonts w:asciiTheme="minorHAnsi" w:eastAsiaTheme="minorEastAsia" w:hAnsiTheme="minorHAnsi"/>
              <w:kern w:val="2"/>
              <w:sz w:val="22"/>
              <w:lang w:eastAsia="fi-FI"/>
              <w14:ligatures w14:val="standardContextual"/>
            </w:rPr>
          </w:pPr>
          <w:hyperlink w:anchor="_Toc153481742" w:history="1">
            <w:r w:rsidRPr="0037681E">
              <w:rPr>
                <w:rStyle w:val="Hyperlinkki"/>
                <w:rFonts w:eastAsia="Trebuchet MS"/>
                <w:lang w:eastAsia="fi-FI"/>
              </w:rPr>
              <w:t>2.Toiminnan kuvaus</w:t>
            </w:r>
            <w:r>
              <w:rPr>
                <w:webHidden/>
              </w:rPr>
              <w:tab/>
            </w:r>
            <w:r w:rsidRPr="00113EEF">
              <w:rPr>
                <w:webHidden/>
              </w:rPr>
              <w:fldChar w:fldCharType="begin"/>
            </w:r>
            <w:r w:rsidRPr="00113EEF">
              <w:rPr>
                <w:webHidden/>
              </w:rPr>
              <w:instrText xml:space="preserve"> PAGEREF _Toc153481742 \h </w:instrText>
            </w:r>
            <w:r w:rsidRPr="00113EEF">
              <w:rPr>
                <w:webHidden/>
              </w:rPr>
            </w:r>
            <w:r w:rsidRPr="00113EEF">
              <w:rPr>
                <w:webHidden/>
              </w:rPr>
              <w:fldChar w:fldCharType="separate"/>
            </w:r>
            <w:r w:rsidRPr="00113EEF">
              <w:rPr>
                <w:webHidden/>
              </w:rPr>
              <w:t>4</w:t>
            </w:r>
            <w:r w:rsidRPr="00113EEF">
              <w:rPr>
                <w:webHidden/>
              </w:rPr>
              <w:fldChar w:fldCharType="end"/>
            </w:r>
          </w:hyperlink>
        </w:p>
        <w:p w14:paraId="3C05BE97" w14:textId="65E47281" w:rsidR="00920513" w:rsidRDefault="00920513" w:rsidP="005E27E0">
          <w:pPr>
            <w:pStyle w:val="Sisluet2"/>
            <w:rPr>
              <w:rFonts w:asciiTheme="minorHAnsi" w:eastAsiaTheme="minorEastAsia" w:hAnsiTheme="minorHAnsi"/>
              <w:kern w:val="2"/>
              <w:sz w:val="22"/>
              <w:lang w:eastAsia="fi-FI"/>
              <w14:ligatures w14:val="standardContextual"/>
            </w:rPr>
          </w:pPr>
          <w:hyperlink w:anchor="_Toc153481743" w:history="1">
            <w:r w:rsidRPr="0037681E">
              <w:rPr>
                <w:rStyle w:val="Hyperlinkki"/>
              </w:rPr>
              <w:t>3.Asiakkaan ja läheisten osallisuus</w:t>
            </w:r>
            <w:r>
              <w:rPr>
                <w:webHidden/>
              </w:rPr>
              <w:tab/>
            </w:r>
            <w:r w:rsidRPr="00113EEF">
              <w:rPr>
                <w:webHidden/>
              </w:rPr>
              <w:fldChar w:fldCharType="begin"/>
            </w:r>
            <w:r w:rsidRPr="00113EEF">
              <w:rPr>
                <w:webHidden/>
              </w:rPr>
              <w:instrText xml:space="preserve"> PAGEREF _Toc153481743 \h </w:instrText>
            </w:r>
            <w:r w:rsidRPr="00113EEF">
              <w:rPr>
                <w:webHidden/>
              </w:rPr>
            </w:r>
            <w:r w:rsidRPr="00113EEF">
              <w:rPr>
                <w:webHidden/>
              </w:rPr>
              <w:fldChar w:fldCharType="separate"/>
            </w:r>
            <w:r w:rsidRPr="00113EEF">
              <w:rPr>
                <w:webHidden/>
              </w:rPr>
              <w:t>5</w:t>
            </w:r>
            <w:r w:rsidRPr="00113EEF">
              <w:rPr>
                <w:webHidden/>
              </w:rPr>
              <w:fldChar w:fldCharType="end"/>
            </w:r>
          </w:hyperlink>
        </w:p>
        <w:p w14:paraId="436D6EA3" w14:textId="1F3C4E02" w:rsidR="00920513" w:rsidRDefault="00920513" w:rsidP="005E27E0">
          <w:pPr>
            <w:pStyle w:val="Sisluet2"/>
            <w:rPr>
              <w:rFonts w:asciiTheme="minorHAnsi" w:eastAsiaTheme="minorEastAsia" w:hAnsiTheme="minorHAnsi"/>
              <w:kern w:val="2"/>
              <w:sz w:val="22"/>
              <w:lang w:eastAsia="fi-FI"/>
              <w14:ligatures w14:val="standardContextual"/>
            </w:rPr>
          </w:pPr>
          <w:hyperlink w:anchor="_Toc153481744" w:history="1">
            <w:r w:rsidRPr="0037681E">
              <w:rPr>
                <w:rStyle w:val="Hyperlinkki"/>
              </w:rPr>
              <w:t>4.Arvot ja toimintaperiaatteet</w:t>
            </w:r>
            <w:r>
              <w:rPr>
                <w:webHidden/>
              </w:rPr>
              <w:tab/>
            </w:r>
            <w:r w:rsidRPr="00113EEF">
              <w:rPr>
                <w:webHidden/>
              </w:rPr>
              <w:fldChar w:fldCharType="begin"/>
            </w:r>
            <w:r w:rsidRPr="00113EEF">
              <w:rPr>
                <w:webHidden/>
              </w:rPr>
              <w:instrText xml:space="preserve"> PAGEREF _Toc153481744 \h </w:instrText>
            </w:r>
            <w:r w:rsidRPr="00113EEF">
              <w:rPr>
                <w:webHidden/>
              </w:rPr>
            </w:r>
            <w:r w:rsidRPr="00113EEF">
              <w:rPr>
                <w:webHidden/>
              </w:rPr>
              <w:fldChar w:fldCharType="separate"/>
            </w:r>
            <w:r w:rsidRPr="00113EEF">
              <w:rPr>
                <w:webHidden/>
              </w:rPr>
              <w:t>5</w:t>
            </w:r>
            <w:r w:rsidRPr="00113EEF">
              <w:rPr>
                <w:webHidden/>
              </w:rPr>
              <w:fldChar w:fldCharType="end"/>
            </w:r>
          </w:hyperlink>
        </w:p>
        <w:p w14:paraId="583A3D81" w14:textId="4D652BDD" w:rsidR="00920513" w:rsidRDefault="005D3639">
          <w:pPr>
            <w:pStyle w:val="Sisluet1"/>
            <w:tabs>
              <w:tab w:val="right" w:leader="dot" w:pos="9628"/>
            </w:tabs>
            <w:rPr>
              <w:rFonts w:asciiTheme="minorHAnsi" w:eastAsiaTheme="minorEastAsia" w:hAnsiTheme="minorHAnsi"/>
              <w:noProof/>
              <w:kern w:val="2"/>
              <w:sz w:val="22"/>
              <w:lang w:eastAsia="fi-FI"/>
              <w14:ligatures w14:val="standardContextual"/>
            </w:rPr>
          </w:pPr>
          <w:r>
            <w:rPr>
              <w:rStyle w:val="Hyperlinkki"/>
              <w:noProof/>
            </w:rPr>
            <w:t>4.</w:t>
          </w:r>
          <w:hyperlink w:anchor="_Toc153481745" w:history="1">
            <w:r w:rsidR="00920513" w:rsidRPr="0037681E">
              <w:rPr>
                <w:rStyle w:val="Hyperlinkki"/>
                <w:rFonts w:eastAsia="Times New Roman" w:cstheme="minorHAnsi"/>
                <w:b/>
                <w:bCs/>
                <w:noProof/>
              </w:rPr>
              <w:t>Palvelut ja toimintamalli.</w:t>
            </w:r>
            <w:r w:rsidR="00920513">
              <w:rPr>
                <w:noProof/>
                <w:webHidden/>
              </w:rPr>
              <w:tab/>
            </w:r>
            <w:r w:rsidR="00920513" w:rsidRPr="00113EEF">
              <w:rPr>
                <w:b/>
                <w:bCs/>
                <w:noProof/>
                <w:webHidden/>
              </w:rPr>
              <w:fldChar w:fldCharType="begin"/>
            </w:r>
            <w:r w:rsidR="00920513" w:rsidRPr="00113EEF">
              <w:rPr>
                <w:b/>
                <w:bCs/>
                <w:noProof/>
                <w:webHidden/>
              </w:rPr>
              <w:instrText xml:space="preserve"> PAGEREF _Toc153481745 \h </w:instrText>
            </w:r>
            <w:r w:rsidR="00920513" w:rsidRPr="00113EEF">
              <w:rPr>
                <w:b/>
                <w:bCs/>
                <w:noProof/>
                <w:webHidden/>
              </w:rPr>
            </w:r>
            <w:r w:rsidR="00920513" w:rsidRPr="00113EEF">
              <w:rPr>
                <w:b/>
                <w:bCs/>
                <w:noProof/>
                <w:webHidden/>
              </w:rPr>
              <w:fldChar w:fldCharType="separate"/>
            </w:r>
            <w:r w:rsidR="00920513" w:rsidRPr="00113EEF">
              <w:rPr>
                <w:b/>
                <w:bCs/>
                <w:noProof/>
                <w:webHidden/>
              </w:rPr>
              <w:t>6</w:t>
            </w:r>
            <w:r w:rsidR="00920513" w:rsidRPr="00113EEF">
              <w:rPr>
                <w:b/>
                <w:bCs/>
                <w:noProof/>
                <w:webHidden/>
              </w:rPr>
              <w:fldChar w:fldCharType="end"/>
            </w:r>
          </w:hyperlink>
        </w:p>
        <w:p w14:paraId="4D5652FB" w14:textId="4929E696" w:rsidR="00920513" w:rsidRPr="005E27E0" w:rsidRDefault="00920513" w:rsidP="005E27E0">
          <w:pPr>
            <w:pStyle w:val="Sisluet2"/>
            <w:rPr>
              <w:rFonts w:asciiTheme="minorHAnsi" w:eastAsiaTheme="minorEastAsia" w:hAnsiTheme="minorHAnsi"/>
              <w:kern w:val="2"/>
              <w:sz w:val="22"/>
              <w:lang w:eastAsia="fi-FI"/>
              <w14:ligatures w14:val="standardContextual"/>
            </w:rPr>
          </w:pPr>
          <w:hyperlink w:anchor="_Toc153481746" w:history="1">
            <w:r w:rsidRPr="005E27E0">
              <w:rPr>
                <w:rStyle w:val="Hyperlinkki"/>
                <w:color w:val="auto"/>
              </w:rPr>
              <w:t>1.Sairaanhoidolliset palvelut.</w:t>
            </w:r>
            <w:r w:rsidRPr="005E27E0">
              <w:rPr>
                <w:webHidden/>
              </w:rPr>
              <w:tab/>
            </w:r>
            <w:r w:rsidRPr="005E27E0">
              <w:rPr>
                <w:webHidden/>
              </w:rPr>
              <w:fldChar w:fldCharType="begin"/>
            </w:r>
            <w:r w:rsidRPr="005E27E0">
              <w:rPr>
                <w:webHidden/>
              </w:rPr>
              <w:instrText xml:space="preserve"> PAGEREF _Toc153481746 \h </w:instrText>
            </w:r>
            <w:r w:rsidRPr="005E27E0">
              <w:rPr>
                <w:webHidden/>
              </w:rPr>
            </w:r>
            <w:r w:rsidRPr="005E27E0">
              <w:rPr>
                <w:webHidden/>
              </w:rPr>
              <w:fldChar w:fldCharType="separate"/>
            </w:r>
            <w:r w:rsidRPr="005E27E0">
              <w:rPr>
                <w:webHidden/>
              </w:rPr>
              <w:t>6</w:t>
            </w:r>
            <w:r w:rsidRPr="005E27E0">
              <w:rPr>
                <w:webHidden/>
              </w:rPr>
              <w:fldChar w:fldCharType="end"/>
            </w:r>
          </w:hyperlink>
        </w:p>
        <w:p w14:paraId="03BA4E37" w14:textId="4E823CC5" w:rsidR="00920513" w:rsidRDefault="00920513" w:rsidP="005E27E0">
          <w:pPr>
            <w:pStyle w:val="Sisluet2"/>
            <w:rPr>
              <w:rFonts w:asciiTheme="minorHAnsi" w:eastAsiaTheme="minorEastAsia" w:hAnsiTheme="minorHAnsi"/>
              <w:kern w:val="2"/>
              <w:sz w:val="22"/>
              <w:lang w:eastAsia="fi-FI"/>
              <w14:ligatures w14:val="standardContextual"/>
            </w:rPr>
          </w:pPr>
          <w:hyperlink w:anchor="_Toc153481747" w:history="1">
            <w:r w:rsidRPr="0037681E">
              <w:rPr>
                <w:rStyle w:val="Hyperlinkki"/>
              </w:rPr>
              <w:t>2.Kotihoidolliset palvelut.</w:t>
            </w:r>
            <w:r>
              <w:rPr>
                <w:webHidden/>
              </w:rPr>
              <w:tab/>
            </w:r>
            <w:r w:rsidRPr="00113EEF">
              <w:rPr>
                <w:webHidden/>
              </w:rPr>
              <w:fldChar w:fldCharType="begin"/>
            </w:r>
            <w:r w:rsidRPr="00113EEF">
              <w:rPr>
                <w:webHidden/>
              </w:rPr>
              <w:instrText xml:space="preserve"> PAGEREF _Toc153481747 \h </w:instrText>
            </w:r>
            <w:r w:rsidRPr="00113EEF">
              <w:rPr>
                <w:webHidden/>
              </w:rPr>
            </w:r>
            <w:r w:rsidRPr="00113EEF">
              <w:rPr>
                <w:webHidden/>
              </w:rPr>
              <w:fldChar w:fldCharType="separate"/>
            </w:r>
            <w:r w:rsidRPr="00113EEF">
              <w:rPr>
                <w:webHidden/>
              </w:rPr>
              <w:t>6</w:t>
            </w:r>
            <w:r w:rsidRPr="00113EEF">
              <w:rPr>
                <w:webHidden/>
              </w:rPr>
              <w:fldChar w:fldCharType="end"/>
            </w:r>
          </w:hyperlink>
        </w:p>
        <w:p w14:paraId="1D573E18" w14:textId="77B06F59" w:rsidR="00920513" w:rsidRDefault="00920513" w:rsidP="005E27E0">
          <w:pPr>
            <w:pStyle w:val="Sisluet2"/>
            <w:rPr>
              <w:rFonts w:asciiTheme="minorHAnsi" w:eastAsiaTheme="minorEastAsia" w:hAnsiTheme="minorHAnsi"/>
              <w:kern w:val="2"/>
              <w:sz w:val="22"/>
              <w:lang w:eastAsia="fi-FI"/>
              <w14:ligatures w14:val="standardContextual"/>
            </w:rPr>
          </w:pPr>
          <w:hyperlink w:anchor="_Toc153481748" w:history="1">
            <w:r w:rsidRPr="0037681E">
              <w:rPr>
                <w:rStyle w:val="Hyperlinkki"/>
              </w:rPr>
              <w:t>3.Toimintamalli</w:t>
            </w:r>
            <w:r>
              <w:rPr>
                <w:webHidden/>
              </w:rPr>
              <w:tab/>
            </w:r>
            <w:r w:rsidRPr="00113EEF">
              <w:rPr>
                <w:webHidden/>
              </w:rPr>
              <w:fldChar w:fldCharType="begin"/>
            </w:r>
            <w:r w:rsidRPr="00113EEF">
              <w:rPr>
                <w:webHidden/>
              </w:rPr>
              <w:instrText xml:space="preserve"> PAGEREF _Toc153481748 \h </w:instrText>
            </w:r>
            <w:r w:rsidRPr="00113EEF">
              <w:rPr>
                <w:webHidden/>
              </w:rPr>
            </w:r>
            <w:r w:rsidRPr="00113EEF">
              <w:rPr>
                <w:webHidden/>
              </w:rPr>
              <w:fldChar w:fldCharType="separate"/>
            </w:r>
            <w:r w:rsidRPr="00113EEF">
              <w:rPr>
                <w:webHidden/>
              </w:rPr>
              <w:t>7</w:t>
            </w:r>
            <w:r w:rsidRPr="00113EEF">
              <w:rPr>
                <w:webHidden/>
              </w:rPr>
              <w:fldChar w:fldCharType="end"/>
            </w:r>
          </w:hyperlink>
        </w:p>
        <w:p w14:paraId="36F5D558" w14:textId="52DC91D0" w:rsidR="00920513" w:rsidRDefault="00BA52D7">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53481749" w:history="1">
            <w:r>
              <w:rPr>
                <w:rStyle w:val="Hyperlinkki"/>
                <w:rFonts w:cstheme="minorHAnsi"/>
                <w:b/>
                <w:bCs/>
                <w:noProof/>
              </w:rPr>
              <w:t>5</w:t>
            </w:r>
            <w:r w:rsidR="005E27E0">
              <w:rPr>
                <w:rStyle w:val="Hyperlinkki"/>
                <w:rFonts w:cstheme="minorHAnsi"/>
                <w:b/>
                <w:bCs/>
                <w:noProof/>
              </w:rPr>
              <w:t>.</w:t>
            </w:r>
            <w:r w:rsidR="00920513" w:rsidRPr="0037681E">
              <w:rPr>
                <w:rStyle w:val="Hyperlinkki"/>
                <w:rFonts w:cstheme="minorHAnsi"/>
                <w:b/>
                <w:bCs/>
                <w:noProof/>
              </w:rPr>
              <w:t xml:space="preserve"> OMAVALVONNAN TOIMEENPANO</w:t>
            </w:r>
            <w:r w:rsidR="00920513">
              <w:rPr>
                <w:noProof/>
                <w:webHidden/>
              </w:rPr>
              <w:tab/>
            </w:r>
            <w:r w:rsidR="00920513" w:rsidRPr="00113EEF">
              <w:rPr>
                <w:b/>
                <w:bCs/>
                <w:noProof/>
                <w:webHidden/>
              </w:rPr>
              <w:fldChar w:fldCharType="begin"/>
            </w:r>
            <w:r w:rsidR="00920513" w:rsidRPr="00113EEF">
              <w:rPr>
                <w:b/>
                <w:bCs/>
                <w:noProof/>
                <w:webHidden/>
              </w:rPr>
              <w:instrText xml:space="preserve"> PAGEREF _Toc153481749 \h </w:instrText>
            </w:r>
            <w:r w:rsidR="00920513" w:rsidRPr="00113EEF">
              <w:rPr>
                <w:b/>
                <w:bCs/>
                <w:noProof/>
                <w:webHidden/>
              </w:rPr>
            </w:r>
            <w:r w:rsidR="00920513" w:rsidRPr="00113EEF">
              <w:rPr>
                <w:b/>
                <w:bCs/>
                <w:noProof/>
                <w:webHidden/>
              </w:rPr>
              <w:fldChar w:fldCharType="separate"/>
            </w:r>
            <w:r w:rsidR="00920513" w:rsidRPr="00113EEF">
              <w:rPr>
                <w:b/>
                <w:bCs/>
                <w:noProof/>
                <w:webHidden/>
              </w:rPr>
              <w:t>7</w:t>
            </w:r>
            <w:r w:rsidR="00920513" w:rsidRPr="00113EEF">
              <w:rPr>
                <w:b/>
                <w:bCs/>
                <w:noProof/>
                <w:webHidden/>
              </w:rPr>
              <w:fldChar w:fldCharType="end"/>
            </w:r>
          </w:hyperlink>
        </w:p>
        <w:p w14:paraId="10065468" w14:textId="7C9BA900" w:rsidR="00920513" w:rsidRDefault="00BA52D7" w:rsidP="005E27E0">
          <w:pPr>
            <w:pStyle w:val="Sisluet2"/>
            <w:rPr>
              <w:rFonts w:asciiTheme="minorHAnsi" w:eastAsiaTheme="minorEastAsia" w:hAnsiTheme="minorHAnsi"/>
              <w:kern w:val="2"/>
              <w:sz w:val="22"/>
              <w:lang w:eastAsia="fi-FI"/>
              <w14:ligatures w14:val="standardContextual"/>
            </w:rPr>
          </w:pPr>
          <w:hyperlink w:anchor="_Toc153481750" w:history="1">
            <w:r>
              <w:rPr>
                <w:rStyle w:val="Hyperlinkki"/>
                <w:lang w:eastAsia="fi-FI"/>
              </w:rPr>
              <w:t>5</w:t>
            </w:r>
            <w:r w:rsidR="00920513" w:rsidRPr="0037681E">
              <w:rPr>
                <w:rStyle w:val="Hyperlinkki"/>
                <w:lang w:eastAsia="fi-FI"/>
              </w:rPr>
              <w:t>.1 RISKIENHALLINTA</w:t>
            </w:r>
            <w:r w:rsidR="00920513">
              <w:rPr>
                <w:webHidden/>
              </w:rPr>
              <w:tab/>
            </w:r>
            <w:r w:rsidR="00920513" w:rsidRPr="00113EEF">
              <w:rPr>
                <w:webHidden/>
              </w:rPr>
              <w:fldChar w:fldCharType="begin"/>
            </w:r>
            <w:r w:rsidR="00920513" w:rsidRPr="00113EEF">
              <w:rPr>
                <w:webHidden/>
              </w:rPr>
              <w:instrText xml:space="preserve"> PAGEREF _Toc153481750 \h </w:instrText>
            </w:r>
            <w:r w:rsidR="00920513" w:rsidRPr="00113EEF">
              <w:rPr>
                <w:webHidden/>
              </w:rPr>
            </w:r>
            <w:r w:rsidR="00920513" w:rsidRPr="00113EEF">
              <w:rPr>
                <w:webHidden/>
              </w:rPr>
              <w:fldChar w:fldCharType="separate"/>
            </w:r>
            <w:r w:rsidR="00920513" w:rsidRPr="00113EEF">
              <w:rPr>
                <w:webHidden/>
              </w:rPr>
              <w:t>7</w:t>
            </w:r>
            <w:r w:rsidR="00920513" w:rsidRPr="00113EEF">
              <w:rPr>
                <w:webHidden/>
              </w:rPr>
              <w:fldChar w:fldCharType="end"/>
            </w:r>
          </w:hyperlink>
        </w:p>
        <w:p w14:paraId="5DE0DF8A" w14:textId="330CED32" w:rsidR="00920513" w:rsidRPr="00113EEF" w:rsidRDefault="00BA52D7">
          <w:pPr>
            <w:pStyle w:val="Sisluet3"/>
            <w:tabs>
              <w:tab w:val="right" w:leader="dot" w:pos="9628"/>
            </w:tabs>
            <w:rPr>
              <w:rFonts w:asciiTheme="minorHAnsi" w:eastAsiaTheme="minorEastAsia" w:hAnsiTheme="minorHAnsi"/>
              <w:b/>
              <w:bCs/>
              <w:noProof/>
              <w:kern w:val="2"/>
              <w:sz w:val="22"/>
              <w:lang w:eastAsia="fi-FI"/>
              <w14:ligatures w14:val="standardContextual"/>
            </w:rPr>
          </w:pPr>
          <w:hyperlink w:anchor="_Toc153481751" w:history="1">
            <w:r>
              <w:rPr>
                <w:rStyle w:val="Hyperlinkki"/>
                <w:rFonts w:cstheme="minorHAnsi"/>
                <w:b/>
                <w:bCs/>
                <w:noProof/>
                <w:lang w:eastAsia="fi-FI"/>
              </w:rPr>
              <w:t>5</w:t>
            </w:r>
            <w:r w:rsidR="00920513" w:rsidRPr="00113EEF">
              <w:rPr>
                <w:rStyle w:val="Hyperlinkki"/>
                <w:rFonts w:cstheme="minorHAnsi"/>
                <w:b/>
                <w:bCs/>
                <w:noProof/>
                <w:lang w:eastAsia="fi-FI"/>
              </w:rPr>
              <w:t>.1.1 Riskien ja epäkohtien tunnistaminen ja niiden korjaaminen</w:t>
            </w:r>
            <w:r w:rsidR="00920513" w:rsidRPr="00113EEF">
              <w:rPr>
                <w:b/>
                <w:bCs/>
                <w:noProof/>
                <w:webHidden/>
              </w:rPr>
              <w:tab/>
            </w:r>
            <w:r w:rsidR="00920513" w:rsidRPr="00113EEF">
              <w:rPr>
                <w:b/>
                <w:bCs/>
                <w:noProof/>
                <w:webHidden/>
              </w:rPr>
              <w:fldChar w:fldCharType="begin"/>
            </w:r>
            <w:r w:rsidR="00920513" w:rsidRPr="00113EEF">
              <w:rPr>
                <w:b/>
                <w:bCs/>
                <w:noProof/>
                <w:webHidden/>
              </w:rPr>
              <w:instrText xml:space="preserve"> PAGEREF _Toc153481751 \h </w:instrText>
            </w:r>
            <w:r w:rsidR="00920513" w:rsidRPr="00113EEF">
              <w:rPr>
                <w:b/>
                <w:bCs/>
                <w:noProof/>
                <w:webHidden/>
              </w:rPr>
            </w:r>
            <w:r w:rsidR="00920513" w:rsidRPr="00113EEF">
              <w:rPr>
                <w:b/>
                <w:bCs/>
                <w:noProof/>
                <w:webHidden/>
              </w:rPr>
              <w:fldChar w:fldCharType="separate"/>
            </w:r>
            <w:r w:rsidR="00920513" w:rsidRPr="00113EEF">
              <w:rPr>
                <w:b/>
                <w:bCs/>
                <w:noProof/>
                <w:webHidden/>
              </w:rPr>
              <w:t>7</w:t>
            </w:r>
            <w:r w:rsidR="00920513" w:rsidRPr="00113EEF">
              <w:rPr>
                <w:b/>
                <w:bCs/>
                <w:noProof/>
                <w:webHidden/>
              </w:rPr>
              <w:fldChar w:fldCharType="end"/>
            </w:r>
          </w:hyperlink>
        </w:p>
        <w:p w14:paraId="16EC8F19" w14:textId="6613ADE6" w:rsidR="00920513" w:rsidRPr="00113EEF" w:rsidRDefault="00BA52D7">
          <w:pPr>
            <w:pStyle w:val="Sisluet3"/>
            <w:tabs>
              <w:tab w:val="right" w:leader="dot" w:pos="9628"/>
            </w:tabs>
            <w:rPr>
              <w:rFonts w:asciiTheme="minorHAnsi" w:eastAsiaTheme="minorEastAsia" w:hAnsiTheme="minorHAnsi"/>
              <w:b/>
              <w:bCs/>
              <w:noProof/>
              <w:kern w:val="2"/>
              <w:sz w:val="22"/>
              <w:lang w:eastAsia="fi-FI"/>
              <w14:ligatures w14:val="standardContextual"/>
            </w:rPr>
          </w:pPr>
          <w:hyperlink w:anchor="_Toc153481752" w:history="1">
            <w:r>
              <w:rPr>
                <w:rStyle w:val="Hyperlinkki"/>
                <w:rFonts w:cstheme="minorHAnsi"/>
                <w:b/>
                <w:bCs/>
                <w:noProof/>
              </w:rPr>
              <w:t>5</w:t>
            </w:r>
            <w:r w:rsidR="00920513" w:rsidRPr="00113EEF">
              <w:rPr>
                <w:rStyle w:val="Hyperlinkki"/>
                <w:rFonts w:cstheme="minorHAnsi"/>
                <w:b/>
                <w:bCs/>
                <w:noProof/>
              </w:rPr>
              <w:t>.1.2 Turvalaitteet ja apuvälineet.</w:t>
            </w:r>
            <w:r w:rsidR="00920513" w:rsidRPr="00113EEF">
              <w:rPr>
                <w:b/>
                <w:bCs/>
                <w:noProof/>
                <w:webHidden/>
              </w:rPr>
              <w:tab/>
            </w:r>
            <w:r w:rsidR="00920513" w:rsidRPr="00113EEF">
              <w:rPr>
                <w:b/>
                <w:bCs/>
                <w:noProof/>
                <w:webHidden/>
              </w:rPr>
              <w:fldChar w:fldCharType="begin"/>
            </w:r>
            <w:r w:rsidR="00920513" w:rsidRPr="00113EEF">
              <w:rPr>
                <w:b/>
                <w:bCs/>
                <w:noProof/>
                <w:webHidden/>
              </w:rPr>
              <w:instrText xml:space="preserve"> PAGEREF _Toc153481752 \h </w:instrText>
            </w:r>
            <w:r w:rsidR="00920513" w:rsidRPr="00113EEF">
              <w:rPr>
                <w:b/>
                <w:bCs/>
                <w:noProof/>
                <w:webHidden/>
              </w:rPr>
            </w:r>
            <w:r w:rsidR="00920513" w:rsidRPr="00113EEF">
              <w:rPr>
                <w:b/>
                <w:bCs/>
                <w:noProof/>
                <w:webHidden/>
              </w:rPr>
              <w:fldChar w:fldCharType="separate"/>
            </w:r>
            <w:r w:rsidR="00920513" w:rsidRPr="00113EEF">
              <w:rPr>
                <w:b/>
                <w:bCs/>
                <w:noProof/>
                <w:webHidden/>
              </w:rPr>
              <w:t>8</w:t>
            </w:r>
            <w:r w:rsidR="00920513" w:rsidRPr="00113EEF">
              <w:rPr>
                <w:b/>
                <w:bCs/>
                <w:noProof/>
                <w:webHidden/>
              </w:rPr>
              <w:fldChar w:fldCharType="end"/>
            </w:r>
          </w:hyperlink>
        </w:p>
        <w:p w14:paraId="0C3A5D05" w14:textId="45DC388C" w:rsidR="00920513" w:rsidRPr="00113EEF" w:rsidRDefault="00BA52D7">
          <w:pPr>
            <w:pStyle w:val="Sisluet3"/>
            <w:tabs>
              <w:tab w:val="right" w:leader="dot" w:pos="9628"/>
            </w:tabs>
            <w:rPr>
              <w:rFonts w:asciiTheme="minorHAnsi" w:eastAsiaTheme="minorEastAsia" w:hAnsiTheme="minorHAnsi"/>
              <w:b/>
              <w:bCs/>
              <w:noProof/>
              <w:kern w:val="2"/>
              <w:sz w:val="22"/>
              <w:lang w:eastAsia="fi-FI"/>
              <w14:ligatures w14:val="standardContextual"/>
            </w:rPr>
          </w:pPr>
          <w:hyperlink w:anchor="_Toc153481753" w:history="1">
            <w:r>
              <w:rPr>
                <w:rStyle w:val="Hyperlinkki"/>
                <w:rFonts w:cstheme="minorHAnsi"/>
                <w:b/>
                <w:bCs/>
                <w:noProof/>
                <w:lang w:eastAsia="fi-FI"/>
              </w:rPr>
              <w:t>5</w:t>
            </w:r>
            <w:r w:rsidR="00920513" w:rsidRPr="00113EEF">
              <w:rPr>
                <w:rStyle w:val="Hyperlinkki"/>
                <w:rFonts w:cstheme="minorHAnsi"/>
                <w:b/>
                <w:bCs/>
                <w:noProof/>
                <w:lang w:eastAsia="fi-FI"/>
              </w:rPr>
              <w:t>.1.3 Riskienhallinnan työnjako</w:t>
            </w:r>
            <w:r w:rsidR="00920513" w:rsidRPr="00113EEF">
              <w:rPr>
                <w:b/>
                <w:bCs/>
                <w:noProof/>
                <w:webHidden/>
              </w:rPr>
              <w:tab/>
            </w:r>
            <w:r w:rsidR="00920513" w:rsidRPr="00113EEF">
              <w:rPr>
                <w:b/>
                <w:bCs/>
                <w:noProof/>
                <w:webHidden/>
              </w:rPr>
              <w:fldChar w:fldCharType="begin"/>
            </w:r>
            <w:r w:rsidR="00920513" w:rsidRPr="00113EEF">
              <w:rPr>
                <w:b/>
                <w:bCs/>
                <w:noProof/>
                <w:webHidden/>
              </w:rPr>
              <w:instrText xml:space="preserve"> PAGEREF _Toc153481753 \h </w:instrText>
            </w:r>
            <w:r w:rsidR="00920513" w:rsidRPr="00113EEF">
              <w:rPr>
                <w:b/>
                <w:bCs/>
                <w:noProof/>
                <w:webHidden/>
              </w:rPr>
            </w:r>
            <w:r w:rsidR="00920513" w:rsidRPr="00113EEF">
              <w:rPr>
                <w:b/>
                <w:bCs/>
                <w:noProof/>
                <w:webHidden/>
              </w:rPr>
              <w:fldChar w:fldCharType="separate"/>
            </w:r>
            <w:r w:rsidR="00920513" w:rsidRPr="00113EEF">
              <w:rPr>
                <w:b/>
                <w:bCs/>
                <w:noProof/>
                <w:webHidden/>
              </w:rPr>
              <w:t>8</w:t>
            </w:r>
            <w:r w:rsidR="00920513" w:rsidRPr="00113EEF">
              <w:rPr>
                <w:b/>
                <w:bCs/>
                <w:noProof/>
                <w:webHidden/>
              </w:rPr>
              <w:fldChar w:fldCharType="end"/>
            </w:r>
          </w:hyperlink>
        </w:p>
        <w:p w14:paraId="360F3F5D" w14:textId="3118B87F" w:rsidR="00920513" w:rsidRPr="00113EEF" w:rsidRDefault="00BA52D7">
          <w:pPr>
            <w:pStyle w:val="Sisluet3"/>
            <w:tabs>
              <w:tab w:val="right" w:leader="dot" w:pos="9628"/>
            </w:tabs>
            <w:rPr>
              <w:rFonts w:asciiTheme="minorHAnsi" w:eastAsiaTheme="minorEastAsia" w:hAnsiTheme="minorHAnsi"/>
              <w:b/>
              <w:bCs/>
              <w:noProof/>
              <w:kern w:val="2"/>
              <w:sz w:val="22"/>
              <w:lang w:eastAsia="fi-FI"/>
              <w14:ligatures w14:val="standardContextual"/>
            </w:rPr>
          </w:pPr>
          <w:hyperlink w:anchor="_Toc153481754" w:history="1">
            <w:r>
              <w:rPr>
                <w:rStyle w:val="Hyperlinkki"/>
                <w:rFonts w:cstheme="minorHAnsi"/>
                <w:b/>
                <w:bCs/>
                <w:noProof/>
                <w:lang w:eastAsia="fi-FI"/>
              </w:rPr>
              <w:t>5</w:t>
            </w:r>
            <w:r w:rsidR="00920513" w:rsidRPr="00113EEF">
              <w:rPr>
                <w:rStyle w:val="Hyperlinkki"/>
                <w:rFonts w:cstheme="minorHAnsi"/>
                <w:b/>
                <w:bCs/>
                <w:noProof/>
                <w:lang w:eastAsia="fi-FI"/>
              </w:rPr>
              <w:t>.1.4 Riskien tunnistaminen</w:t>
            </w:r>
            <w:r w:rsidR="00920513" w:rsidRPr="00113EEF">
              <w:rPr>
                <w:b/>
                <w:bCs/>
                <w:noProof/>
                <w:webHidden/>
              </w:rPr>
              <w:tab/>
            </w:r>
            <w:r w:rsidR="00920513" w:rsidRPr="00113EEF">
              <w:rPr>
                <w:b/>
                <w:bCs/>
                <w:noProof/>
                <w:webHidden/>
              </w:rPr>
              <w:fldChar w:fldCharType="begin"/>
            </w:r>
            <w:r w:rsidR="00920513" w:rsidRPr="00113EEF">
              <w:rPr>
                <w:b/>
                <w:bCs/>
                <w:noProof/>
                <w:webHidden/>
              </w:rPr>
              <w:instrText xml:space="preserve"> PAGEREF _Toc153481754 \h </w:instrText>
            </w:r>
            <w:r w:rsidR="00920513" w:rsidRPr="00113EEF">
              <w:rPr>
                <w:b/>
                <w:bCs/>
                <w:noProof/>
                <w:webHidden/>
              </w:rPr>
            </w:r>
            <w:r w:rsidR="00920513" w:rsidRPr="00113EEF">
              <w:rPr>
                <w:b/>
                <w:bCs/>
                <w:noProof/>
                <w:webHidden/>
              </w:rPr>
              <w:fldChar w:fldCharType="separate"/>
            </w:r>
            <w:r w:rsidR="00920513" w:rsidRPr="00113EEF">
              <w:rPr>
                <w:b/>
                <w:bCs/>
                <w:noProof/>
                <w:webHidden/>
              </w:rPr>
              <w:t>8</w:t>
            </w:r>
            <w:r w:rsidR="00920513" w:rsidRPr="00113EEF">
              <w:rPr>
                <w:b/>
                <w:bCs/>
                <w:noProof/>
                <w:webHidden/>
              </w:rPr>
              <w:fldChar w:fldCharType="end"/>
            </w:r>
          </w:hyperlink>
        </w:p>
        <w:p w14:paraId="01FEB59F" w14:textId="2ECFFF9E" w:rsidR="00920513" w:rsidRDefault="00E802C1" w:rsidP="005E27E0">
          <w:pPr>
            <w:pStyle w:val="Sisluet2"/>
            <w:rPr>
              <w:rFonts w:asciiTheme="minorHAnsi" w:eastAsiaTheme="minorEastAsia" w:hAnsiTheme="minorHAnsi"/>
              <w:kern w:val="2"/>
              <w:sz w:val="22"/>
              <w:lang w:eastAsia="fi-FI"/>
              <w14:ligatures w14:val="standardContextual"/>
            </w:rPr>
          </w:pPr>
          <w:r>
            <w:rPr>
              <w:rStyle w:val="Hyperlinkki"/>
            </w:rPr>
            <w:t xml:space="preserve">   </w:t>
          </w:r>
          <w:hyperlink w:anchor="_Toc153481755" w:history="1">
            <w:r w:rsidR="00BA52D7">
              <w:rPr>
                <w:rStyle w:val="Hyperlinkki"/>
                <w:rFonts w:eastAsia="Trebuchet MS"/>
                <w:lang w:eastAsia="fi-FI"/>
              </w:rPr>
              <w:t>5</w:t>
            </w:r>
            <w:r w:rsidR="00920513" w:rsidRPr="0037681E">
              <w:rPr>
                <w:rStyle w:val="Hyperlinkki"/>
                <w:rFonts w:eastAsia="Trebuchet MS"/>
                <w:lang w:eastAsia="fi-FI"/>
              </w:rPr>
              <w:t>.5 Turvallisen toiminnan kehittämisen suunnitelma</w:t>
            </w:r>
            <w:r w:rsidR="00920513">
              <w:rPr>
                <w:webHidden/>
              </w:rPr>
              <w:tab/>
            </w:r>
            <w:r w:rsidR="00920513" w:rsidRPr="00113EEF">
              <w:rPr>
                <w:webHidden/>
              </w:rPr>
              <w:fldChar w:fldCharType="begin"/>
            </w:r>
            <w:r w:rsidR="00920513" w:rsidRPr="00113EEF">
              <w:rPr>
                <w:webHidden/>
              </w:rPr>
              <w:instrText xml:space="preserve"> PAGEREF _Toc153481755 \h </w:instrText>
            </w:r>
            <w:r w:rsidR="00920513" w:rsidRPr="00113EEF">
              <w:rPr>
                <w:webHidden/>
              </w:rPr>
            </w:r>
            <w:r w:rsidR="00920513" w:rsidRPr="00113EEF">
              <w:rPr>
                <w:webHidden/>
              </w:rPr>
              <w:fldChar w:fldCharType="separate"/>
            </w:r>
            <w:r w:rsidR="00920513" w:rsidRPr="00113EEF">
              <w:rPr>
                <w:webHidden/>
              </w:rPr>
              <w:t>10</w:t>
            </w:r>
            <w:r w:rsidR="00920513" w:rsidRPr="00113EEF">
              <w:rPr>
                <w:webHidden/>
              </w:rPr>
              <w:fldChar w:fldCharType="end"/>
            </w:r>
          </w:hyperlink>
        </w:p>
        <w:p w14:paraId="238A3848" w14:textId="4532D95D" w:rsidR="00920513" w:rsidRDefault="00E802C1">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53481756" w:history="1">
            <w:r>
              <w:rPr>
                <w:rStyle w:val="Hyperlinkki"/>
                <w:rFonts w:cstheme="minorHAnsi"/>
                <w:b/>
                <w:bCs/>
                <w:noProof/>
              </w:rPr>
              <w:t>6.</w:t>
            </w:r>
            <w:r w:rsidR="00920513" w:rsidRPr="0037681E">
              <w:rPr>
                <w:rStyle w:val="Hyperlinkki"/>
                <w:rFonts w:cstheme="minorHAnsi"/>
                <w:b/>
                <w:bCs/>
                <w:noProof/>
              </w:rPr>
              <w:t xml:space="preserve"> ASIAKKAAN ASEMA JA OIKEUDET</w:t>
            </w:r>
            <w:r w:rsidR="00920513">
              <w:rPr>
                <w:noProof/>
                <w:webHidden/>
              </w:rPr>
              <w:tab/>
            </w:r>
            <w:r w:rsidR="00920513" w:rsidRPr="00113EEF">
              <w:rPr>
                <w:b/>
                <w:bCs/>
                <w:noProof/>
                <w:webHidden/>
              </w:rPr>
              <w:fldChar w:fldCharType="begin"/>
            </w:r>
            <w:r w:rsidR="00920513" w:rsidRPr="00113EEF">
              <w:rPr>
                <w:b/>
                <w:bCs/>
                <w:noProof/>
                <w:webHidden/>
              </w:rPr>
              <w:instrText xml:space="preserve"> PAGEREF _Toc153481756 \h </w:instrText>
            </w:r>
            <w:r w:rsidR="00920513" w:rsidRPr="00113EEF">
              <w:rPr>
                <w:b/>
                <w:bCs/>
                <w:noProof/>
                <w:webHidden/>
              </w:rPr>
            </w:r>
            <w:r w:rsidR="00920513" w:rsidRPr="00113EEF">
              <w:rPr>
                <w:b/>
                <w:bCs/>
                <w:noProof/>
                <w:webHidden/>
              </w:rPr>
              <w:fldChar w:fldCharType="separate"/>
            </w:r>
            <w:r w:rsidR="00920513" w:rsidRPr="00113EEF">
              <w:rPr>
                <w:b/>
                <w:bCs/>
                <w:noProof/>
                <w:webHidden/>
              </w:rPr>
              <w:t>11</w:t>
            </w:r>
            <w:r w:rsidR="00920513" w:rsidRPr="00113EEF">
              <w:rPr>
                <w:b/>
                <w:bCs/>
                <w:noProof/>
                <w:webHidden/>
              </w:rPr>
              <w:fldChar w:fldCharType="end"/>
            </w:r>
          </w:hyperlink>
        </w:p>
        <w:p w14:paraId="089DD962" w14:textId="5771B863" w:rsidR="00920513" w:rsidRDefault="00920513" w:rsidP="005E27E0">
          <w:pPr>
            <w:pStyle w:val="Sisluet2"/>
            <w:rPr>
              <w:rFonts w:asciiTheme="minorHAnsi" w:eastAsiaTheme="minorEastAsia" w:hAnsiTheme="minorHAnsi"/>
              <w:kern w:val="2"/>
              <w:sz w:val="22"/>
              <w:lang w:eastAsia="fi-FI"/>
              <w14:ligatures w14:val="standardContextual"/>
            </w:rPr>
          </w:pPr>
          <w:hyperlink w:anchor="_Toc153481757" w:history="1">
            <w:r w:rsidRPr="0037681E">
              <w:rPr>
                <w:rStyle w:val="Hyperlinkki"/>
                <w:rFonts w:eastAsia="Trebuchet MS"/>
                <w:lang w:eastAsia="fi-FI"/>
              </w:rPr>
              <w:t>1.Palvelutarpeen arviointi</w:t>
            </w:r>
            <w:r>
              <w:rPr>
                <w:webHidden/>
              </w:rPr>
              <w:tab/>
            </w:r>
            <w:r w:rsidRPr="00113EEF">
              <w:rPr>
                <w:webHidden/>
              </w:rPr>
              <w:fldChar w:fldCharType="begin"/>
            </w:r>
            <w:r w:rsidRPr="00113EEF">
              <w:rPr>
                <w:webHidden/>
              </w:rPr>
              <w:instrText xml:space="preserve"> PAGEREF _Toc153481757 \h </w:instrText>
            </w:r>
            <w:r w:rsidRPr="00113EEF">
              <w:rPr>
                <w:webHidden/>
              </w:rPr>
            </w:r>
            <w:r w:rsidRPr="00113EEF">
              <w:rPr>
                <w:webHidden/>
              </w:rPr>
              <w:fldChar w:fldCharType="separate"/>
            </w:r>
            <w:r w:rsidRPr="00113EEF">
              <w:rPr>
                <w:webHidden/>
              </w:rPr>
              <w:t>11</w:t>
            </w:r>
            <w:r w:rsidRPr="00113EEF">
              <w:rPr>
                <w:webHidden/>
              </w:rPr>
              <w:fldChar w:fldCharType="end"/>
            </w:r>
          </w:hyperlink>
        </w:p>
        <w:p w14:paraId="2AA94A10" w14:textId="40BB834F" w:rsidR="00920513" w:rsidRDefault="00920513" w:rsidP="005E27E0">
          <w:pPr>
            <w:pStyle w:val="Sisluet2"/>
            <w:rPr>
              <w:rFonts w:asciiTheme="minorHAnsi" w:eastAsiaTheme="minorEastAsia" w:hAnsiTheme="minorHAnsi"/>
              <w:kern w:val="2"/>
              <w:sz w:val="22"/>
              <w:lang w:eastAsia="fi-FI"/>
              <w14:ligatures w14:val="standardContextual"/>
            </w:rPr>
          </w:pPr>
          <w:hyperlink w:anchor="_Toc153481758" w:history="1">
            <w:r w:rsidRPr="0037681E">
              <w:rPr>
                <w:rStyle w:val="Hyperlinkki"/>
                <w:rFonts w:eastAsia="Trebuchet MS"/>
                <w:lang w:eastAsia="fi-FI"/>
              </w:rPr>
              <w:t>2.Hoito- ja palvelussuunnitelma</w:t>
            </w:r>
            <w:r>
              <w:rPr>
                <w:webHidden/>
              </w:rPr>
              <w:tab/>
            </w:r>
            <w:r w:rsidRPr="00113EEF">
              <w:rPr>
                <w:webHidden/>
              </w:rPr>
              <w:fldChar w:fldCharType="begin"/>
            </w:r>
            <w:r w:rsidRPr="00113EEF">
              <w:rPr>
                <w:webHidden/>
              </w:rPr>
              <w:instrText xml:space="preserve"> PAGEREF _Toc153481758 \h </w:instrText>
            </w:r>
            <w:r w:rsidRPr="00113EEF">
              <w:rPr>
                <w:webHidden/>
              </w:rPr>
            </w:r>
            <w:r w:rsidRPr="00113EEF">
              <w:rPr>
                <w:webHidden/>
              </w:rPr>
              <w:fldChar w:fldCharType="separate"/>
            </w:r>
            <w:r w:rsidRPr="00113EEF">
              <w:rPr>
                <w:webHidden/>
              </w:rPr>
              <w:t>11</w:t>
            </w:r>
            <w:r w:rsidRPr="00113EEF">
              <w:rPr>
                <w:webHidden/>
              </w:rPr>
              <w:fldChar w:fldCharType="end"/>
            </w:r>
          </w:hyperlink>
        </w:p>
        <w:p w14:paraId="3B8B09E6" w14:textId="74A94344" w:rsidR="00920513" w:rsidRDefault="00920513" w:rsidP="005E27E0">
          <w:pPr>
            <w:pStyle w:val="Sisluet2"/>
            <w:rPr>
              <w:rFonts w:asciiTheme="minorHAnsi" w:eastAsiaTheme="minorEastAsia" w:hAnsiTheme="minorHAnsi"/>
              <w:kern w:val="2"/>
              <w:sz w:val="22"/>
              <w:lang w:eastAsia="fi-FI"/>
              <w14:ligatures w14:val="standardContextual"/>
            </w:rPr>
          </w:pPr>
          <w:hyperlink w:anchor="_Toc153481759" w:history="1">
            <w:r w:rsidRPr="0037681E">
              <w:rPr>
                <w:rStyle w:val="Hyperlinkki"/>
              </w:rPr>
              <w:t>3.Asiakkaan kohtelu</w:t>
            </w:r>
            <w:r>
              <w:rPr>
                <w:webHidden/>
              </w:rPr>
              <w:tab/>
            </w:r>
            <w:r w:rsidRPr="00113EEF">
              <w:rPr>
                <w:webHidden/>
              </w:rPr>
              <w:fldChar w:fldCharType="begin"/>
            </w:r>
            <w:r w:rsidRPr="00113EEF">
              <w:rPr>
                <w:webHidden/>
              </w:rPr>
              <w:instrText xml:space="preserve"> PAGEREF _Toc153481759 \h </w:instrText>
            </w:r>
            <w:r w:rsidRPr="00113EEF">
              <w:rPr>
                <w:webHidden/>
              </w:rPr>
            </w:r>
            <w:r w:rsidRPr="00113EEF">
              <w:rPr>
                <w:webHidden/>
              </w:rPr>
              <w:fldChar w:fldCharType="separate"/>
            </w:r>
            <w:r w:rsidRPr="00113EEF">
              <w:rPr>
                <w:webHidden/>
              </w:rPr>
              <w:t>11</w:t>
            </w:r>
            <w:r w:rsidRPr="00113EEF">
              <w:rPr>
                <w:webHidden/>
              </w:rPr>
              <w:fldChar w:fldCharType="end"/>
            </w:r>
          </w:hyperlink>
        </w:p>
        <w:p w14:paraId="60079E56" w14:textId="2F4C274F" w:rsidR="00920513" w:rsidRDefault="00920513" w:rsidP="005E27E0">
          <w:pPr>
            <w:pStyle w:val="Sisluet2"/>
            <w:rPr>
              <w:rFonts w:asciiTheme="minorHAnsi" w:eastAsiaTheme="minorEastAsia" w:hAnsiTheme="minorHAnsi"/>
              <w:kern w:val="2"/>
              <w:sz w:val="22"/>
              <w:lang w:eastAsia="fi-FI"/>
              <w14:ligatures w14:val="standardContextual"/>
            </w:rPr>
          </w:pPr>
          <w:hyperlink w:anchor="_Toc153481760" w:history="1">
            <w:r w:rsidRPr="0037681E">
              <w:rPr>
                <w:rStyle w:val="Hyperlinkki"/>
              </w:rPr>
              <w:t>4.Itsemääräämisoikeus</w:t>
            </w:r>
            <w:r>
              <w:rPr>
                <w:webHidden/>
              </w:rPr>
              <w:tab/>
            </w:r>
            <w:r w:rsidRPr="00113EEF">
              <w:rPr>
                <w:webHidden/>
              </w:rPr>
              <w:fldChar w:fldCharType="begin"/>
            </w:r>
            <w:r w:rsidRPr="00113EEF">
              <w:rPr>
                <w:webHidden/>
              </w:rPr>
              <w:instrText xml:space="preserve"> PAGEREF _Toc153481760 \h </w:instrText>
            </w:r>
            <w:r w:rsidRPr="00113EEF">
              <w:rPr>
                <w:webHidden/>
              </w:rPr>
            </w:r>
            <w:r w:rsidRPr="00113EEF">
              <w:rPr>
                <w:webHidden/>
              </w:rPr>
              <w:fldChar w:fldCharType="separate"/>
            </w:r>
            <w:r w:rsidRPr="00113EEF">
              <w:rPr>
                <w:webHidden/>
              </w:rPr>
              <w:t>12</w:t>
            </w:r>
            <w:r w:rsidRPr="00113EEF">
              <w:rPr>
                <w:webHidden/>
              </w:rPr>
              <w:fldChar w:fldCharType="end"/>
            </w:r>
          </w:hyperlink>
        </w:p>
        <w:p w14:paraId="1F5224A8" w14:textId="2DF87278" w:rsidR="00920513" w:rsidRDefault="00920513" w:rsidP="005E27E0">
          <w:pPr>
            <w:pStyle w:val="Sisluet2"/>
            <w:rPr>
              <w:rFonts w:asciiTheme="minorHAnsi" w:eastAsiaTheme="minorEastAsia" w:hAnsiTheme="minorHAnsi"/>
              <w:kern w:val="2"/>
              <w:sz w:val="22"/>
              <w:lang w:eastAsia="fi-FI"/>
              <w14:ligatures w14:val="standardContextual"/>
            </w:rPr>
          </w:pPr>
          <w:hyperlink w:anchor="_Toc153481761" w:history="1">
            <w:r w:rsidRPr="0037681E">
              <w:rPr>
                <w:rStyle w:val="Hyperlinkki"/>
              </w:rPr>
              <w:t>5.Asiakkaan asiallinen kohtelu</w:t>
            </w:r>
            <w:r>
              <w:rPr>
                <w:webHidden/>
              </w:rPr>
              <w:tab/>
            </w:r>
            <w:r w:rsidRPr="00113EEF">
              <w:rPr>
                <w:webHidden/>
              </w:rPr>
              <w:fldChar w:fldCharType="begin"/>
            </w:r>
            <w:r w:rsidRPr="00113EEF">
              <w:rPr>
                <w:webHidden/>
              </w:rPr>
              <w:instrText xml:space="preserve"> PAGEREF _Toc153481761 \h </w:instrText>
            </w:r>
            <w:r w:rsidRPr="00113EEF">
              <w:rPr>
                <w:webHidden/>
              </w:rPr>
            </w:r>
            <w:r w:rsidRPr="00113EEF">
              <w:rPr>
                <w:webHidden/>
              </w:rPr>
              <w:fldChar w:fldCharType="separate"/>
            </w:r>
            <w:r w:rsidRPr="00113EEF">
              <w:rPr>
                <w:webHidden/>
              </w:rPr>
              <w:t>12</w:t>
            </w:r>
            <w:r w:rsidRPr="00113EEF">
              <w:rPr>
                <w:webHidden/>
              </w:rPr>
              <w:fldChar w:fldCharType="end"/>
            </w:r>
          </w:hyperlink>
        </w:p>
        <w:p w14:paraId="2D550B96" w14:textId="71ADA74F" w:rsidR="00920513" w:rsidRDefault="00920513" w:rsidP="005E27E0">
          <w:pPr>
            <w:pStyle w:val="Sisluet2"/>
            <w:rPr>
              <w:rFonts w:asciiTheme="minorHAnsi" w:eastAsiaTheme="minorEastAsia" w:hAnsiTheme="minorHAnsi"/>
              <w:kern w:val="2"/>
              <w:sz w:val="22"/>
              <w:lang w:eastAsia="fi-FI"/>
              <w14:ligatures w14:val="standardContextual"/>
            </w:rPr>
          </w:pPr>
          <w:hyperlink w:anchor="_Toc153481762" w:history="1">
            <w:r w:rsidRPr="0037681E">
              <w:rPr>
                <w:rStyle w:val="Hyperlinkki"/>
              </w:rPr>
              <w:t>6.Asiakkaan osallisuus</w:t>
            </w:r>
            <w:r>
              <w:rPr>
                <w:webHidden/>
              </w:rPr>
              <w:tab/>
            </w:r>
            <w:r w:rsidRPr="00113EEF">
              <w:rPr>
                <w:webHidden/>
              </w:rPr>
              <w:fldChar w:fldCharType="begin"/>
            </w:r>
            <w:r w:rsidRPr="00113EEF">
              <w:rPr>
                <w:webHidden/>
              </w:rPr>
              <w:instrText xml:space="preserve"> PAGEREF _Toc153481762 \h </w:instrText>
            </w:r>
            <w:r w:rsidRPr="00113EEF">
              <w:rPr>
                <w:webHidden/>
              </w:rPr>
            </w:r>
            <w:r w:rsidRPr="00113EEF">
              <w:rPr>
                <w:webHidden/>
              </w:rPr>
              <w:fldChar w:fldCharType="separate"/>
            </w:r>
            <w:r w:rsidRPr="00113EEF">
              <w:rPr>
                <w:webHidden/>
              </w:rPr>
              <w:t>13</w:t>
            </w:r>
            <w:r w:rsidRPr="00113EEF">
              <w:rPr>
                <w:webHidden/>
              </w:rPr>
              <w:fldChar w:fldCharType="end"/>
            </w:r>
          </w:hyperlink>
        </w:p>
        <w:p w14:paraId="32AA4911" w14:textId="178CC0A4" w:rsidR="00920513" w:rsidRDefault="00920513" w:rsidP="005E27E0">
          <w:pPr>
            <w:pStyle w:val="Sisluet2"/>
            <w:rPr>
              <w:rFonts w:asciiTheme="minorHAnsi" w:eastAsiaTheme="minorEastAsia" w:hAnsiTheme="minorHAnsi"/>
              <w:kern w:val="2"/>
              <w:sz w:val="22"/>
              <w:lang w:eastAsia="fi-FI"/>
              <w14:ligatures w14:val="standardContextual"/>
            </w:rPr>
          </w:pPr>
          <w:hyperlink w:anchor="_Toc153481763" w:history="1">
            <w:r w:rsidRPr="0037681E">
              <w:rPr>
                <w:rStyle w:val="Hyperlinkki"/>
              </w:rPr>
              <w:t>7.Asiakkaan oikeusturva</w:t>
            </w:r>
            <w:r>
              <w:rPr>
                <w:webHidden/>
              </w:rPr>
              <w:tab/>
            </w:r>
            <w:r w:rsidRPr="00113EEF">
              <w:rPr>
                <w:webHidden/>
              </w:rPr>
              <w:fldChar w:fldCharType="begin"/>
            </w:r>
            <w:r w:rsidRPr="00113EEF">
              <w:rPr>
                <w:webHidden/>
              </w:rPr>
              <w:instrText xml:space="preserve"> PAGEREF _Toc153481763 \h </w:instrText>
            </w:r>
            <w:r w:rsidRPr="00113EEF">
              <w:rPr>
                <w:webHidden/>
              </w:rPr>
            </w:r>
            <w:r w:rsidRPr="00113EEF">
              <w:rPr>
                <w:webHidden/>
              </w:rPr>
              <w:fldChar w:fldCharType="separate"/>
            </w:r>
            <w:r w:rsidRPr="00113EEF">
              <w:rPr>
                <w:webHidden/>
              </w:rPr>
              <w:t>14</w:t>
            </w:r>
            <w:r w:rsidRPr="00113EEF">
              <w:rPr>
                <w:webHidden/>
              </w:rPr>
              <w:fldChar w:fldCharType="end"/>
            </w:r>
          </w:hyperlink>
        </w:p>
        <w:p w14:paraId="49C1E745" w14:textId="3358B77D" w:rsidR="00920513" w:rsidRDefault="00E802C1">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53481764" w:history="1">
            <w:r>
              <w:rPr>
                <w:rStyle w:val="Hyperlinkki"/>
                <w:rFonts w:cstheme="minorHAnsi"/>
                <w:b/>
                <w:bCs/>
                <w:noProof/>
              </w:rPr>
              <w:t>7</w:t>
            </w:r>
            <w:r w:rsidR="00920513" w:rsidRPr="0037681E">
              <w:rPr>
                <w:rStyle w:val="Hyperlinkki"/>
                <w:rFonts w:cstheme="minorHAnsi"/>
                <w:b/>
                <w:bCs/>
                <w:noProof/>
              </w:rPr>
              <w:t>. PALVELUN SISÄLLÖN OMAVALVONTA</w:t>
            </w:r>
            <w:r w:rsidR="00920513">
              <w:rPr>
                <w:noProof/>
                <w:webHidden/>
              </w:rPr>
              <w:tab/>
            </w:r>
            <w:r w:rsidR="00920513" w:rsidRPr="00113EEF">
              <w:rPr>
                <w:b/>
                <w:bCs/>
                <w:noProof/>
                <w:webHidden/>
              </w:rPr>
              <w:fldChar w:fldCharType="begin"/>
            </w:r>
            <w:r w:rsidR="00920513" w:rsidRPr="00113EEF">
              <w:rPr>
                <w:b/>
                <w:bCs/>
                <w:noProof/>
                <w:webHidden/>
              </w:rPr>
              <w:instrText xml:space="preserve"> PAGEREF _Toc153481764 \h </w:instrText>
            </w:r>
            <w:r w:rsidR="00920513" w:rsidRPr="00113EEF">
              <w:rPr>
                <w:b/>
                <w:bCs/>
                <w:noProof/>
                <w:webHidden/>
              </w:rPr>
            </w:r>
            <w:r w:rsidR="00920513" w:rsidRPr="00113EEF">
              <w:rPr>
                <w:b/>
                <w:bCs/>
                <w:noProof/>
                <w:webHidden/>
              </w:rPr>
              <w:fldChar w:fldCharType="separate"/>
            </w:r>
            <w:r w:rsidR="00920513" w:rsidRPr="00113EEF">
              <w:rPr>
                <w:b/>
                <w:bCs/>
                <w:noProof/>
                <w:webHidden/>
              </w:rPr>
              <w:t>14</w:t>
            </w:r>
            <w:r w:rsidR="00920513" w:rsidRPr="00113EEF">
              <w:rPr>
                <w:b/>
                <w:bCs/>
                <w:noProof/>
                <w:webHidden/>
              </w:rPr>
              <w:fldChar w:fldCharType="end"/>
            </w:r>
          </w:hyperlink>
        </w:p>
        <w:p w14:paraId="2ED21098" w14:textId="7AFD23C4" w:rsidR="00920513" w:rsidRDefault="00920513" w:rsidP="005E27E0">
          <w:pPr>
            <w:pStyle w:val="Sisluet2"/>
            <w:rPr>
              <w:rFonts w:asciiTheme="minorHAnsi" w:eastAsiaTheme="minorEastAsia" w:hAnsiTheme="minorHAnsi"/>
              <w:kern w:val="2"/>
              <w:sz w:val="22"/>
              <w:lang w:eastAsia="fi-FI"/>
              <w14:ligatures w14:val="standardContextual"/>
            </w:rPr>
          </w:pPr>
          <w:hyperlink w:anchor="_Toc153481765" w:history="1">
            <w:r w:rsidRPr="0037681E">
              <w:rPr>
                <w:rStyle w:val="Hyperlinkki"/>
              </w:rPr>
              <w:t>1. Hyvinvointia, kuntoutumista ja kasvua tukeva toiminta</w:t>
            </w:r>
            <w:r>
              <w:rPr>
                <w:webHidden/>
              </w:rPr>
              <w:tab/>
            </w:r>
            <w:r w:rsidRPr="00113EEF">
              <w:rPr>
                <w:webHidden/>
              </w:rPr>
              <w:fldChar w:fldCharType="begin"/>
            </w:r>
            <w:r w:rsidRPr="00113EEF">
              <w:rPr>
                <w:webHidden/>
              </w:rPr>
              <w:instrText xml:space="preserve"> PAGEREF _Toc153481765 \h </w:instrText>
            </w:r>
            <w:r w:rsidRPr="00113EEF">
              <w:rPr>
                <w:webHidden/>
              </w:rPr>
            </w:r>
            <w:r w:rsidRPr="00113EEF">
              <w:rPr>
                <w:webHidden/>
              </w:rPr>
              <w:fldChar w:fldCharType="separate"/>
            </w:r>
            <w:r w:rsidRPr="00113EEF">
              <w:rPr>
                <w:webHidden/>
              </w:rPr>
              <w:t>14</w:t>
            </w:r>
            <w:r w:rsidRPr="00113EEF">
              <w:rPr>
                <w:webHidden/>
              </w:rPr>
              <w:fldChar w:fldCharType="end"/>
            </w:r>
          </w:hyperlink>
        </w:p>
        <w:p w14:paraId="4BD3587B" w14:textId="0F47FE0A" w:rsidR="00920513" w:rsidRDefault="00920513" w:rsidP="005E27E0">
          <w:pPr>
            <w:pStyle w:val="Sisluet2"/>
            <w:rPr>
              <w:rFonts w:asciiTheme="minorHAnsi" w:eastAsiaTheme="minorEastAsia" w:hAnsiTheme="minorHAnsi"/>
              <w:kern w:val="2"/>
              <w:sz w:val="22"/>
              <w:lang w:eastAsia="fi-FI"/>
              <w14:ligatures w14:val="standardContextual"/>
            </w:rPr>
          </w:pPr>
          <w:hyperlink w:anchor="_Toc153481766" w:history="1">
            <w:r w:rsidRPr="0037681E">
              <w:rPr>
                <w:rStyle w:val="Hyperlinkki"/>
              </w:rPr>
              <w:t>2. Ravitsemus</w:t>
            </w:r>
            <w:r>
              <w:rPr>
                <w:webHidden/>
              </w:rPr>
              <w:tab/>
            </w:r>
            <w:r w:rsidRPr="00113EEF">
              <w:rPr>
                <w:webHidden/>
              </w:rPr>
              <w:fldChar w:fldCharType="begin"/>
            </w:r>
            <w:r w:rsidRPr="00113EEF">
              <w:rPr>
                <w:webHidden/>
              </w:rPr>
              <w:instrText xml:space="preserve"> PAGEREF _Toc153481766 \h </w:instrText>
            </w:r>
            <w:r w:rsidRPr="00113EEF">
              <w:rPr>
                <w:webHidden/>
              </w:rPr>
            </w:r>
            <w:r w:rsidRPr="00113EEF">
              <w:rPr>
                <w:webHidden/>
              </w:rPr>
              <w:fldChar w:fldCharType="separate"/>
            </w:r>
            <w:r w:rsidRPr="00113EEF">
              <w:rPr>
                <w:webHidden/>
              </w:rPr>
              <w:t>15</w:t>
            </w:r>
            <w:r w:rsidRPr="00113EEF">
              <w:rPr>
                <w:webHidden/>
              </w:rPr>
              <w:fldChar w:fldCharType="end"/>
            </w:r>
          </w:hyperlink>
        </w:p>
        <w:p w14:paraId="05F6488B" w14:textId="729CE266" w:rsidR="00920513" w:rsidRDefault="00920513" w:rsidP="005E27E0">
          <w:pPr>
            <w:pStyle w:val="Sisluet2"/>
            <w:rPr>
              <w:rFonts w:asciiTheme="minorHAnsi" w:eastAsiaTheme="minorEastAsia" w:hAnsiTheme="minorHAnsi"/>
              <w:kern w:val="2"/>
              <w:sz w:val="22"/>
              <w:lang w:eastAsia="fi-FI"/>
              <w14:ligatures w14:val="standardContextual"/>
            </w:rPr>
          </w:pPr>
          <w:hyperlink w:anchor="_Toc153481767" w:history="1">
            <w:r w:rsidRPr="0037681E">
              <w:rPr>
                <w:rStyle w:val="Hyperlinkki"/>
              </w:rPr>
              <w:t>3. Hygieniakäytännöt</w:t>
            </w:r>
            <w:r>
              <w:rPr>
                <w:webHidden/>
              </w:rPr>
              <w:tab/>
            </w:r>
            <w:r w:rsidRPr="00113EEF">
              <w:rPr>
                <w:webHidden/>
              </w:rPr>
              <w:fldChar w:fldCharType="begin"/>
            </w:r>
            <w:r w:rsidRPr="00113EEF">
              <w:rPr>
                <w:webHidden/>
              </w:rPr>
              <w:instrText xml:space="preserve"> PAGEREF _Toc153481767 \h </w:instrText>
            </w:r>
            <w:r w:rsidRPr="00113EEF">
              <w:rPr>
                <w:webHidden/>
              </w:rPr>
            </w:r>
            <w:r w:rsidRPr="00113EEF">
              <w:rPr>
                <w:webHidden/>
              </w:rPr>
              <w:fldChar w:fldCharType="separate"/>
            </w:r>
            <w:r w:rsidRPr="00113EEF">
              <w:rPr>
                <w:webHidden/>
              </w:rPr>
              <w:t>15</w:t>
            </w:r>
            <w:r w:rsidRPr="00113EEF">
              <w:rPr>
                <w:webHidden/>
              </w:rPr>
              <w:fldChar w:fldCharType="end"/>
            </w:r>
          </w:hyperlink>
        </w:p>
        <w:p w14:paraId="5449B883" w14:textId="2CBB5D0A" w:rsidR="00920513" w:rsidRDefault="00920513" w:rsidP="005E27E0">
          <w:pPr>
            <w:pStyle w:val="Sisluet2"/>
            <w:rPr>
              <w:rFonts w:asciiTheme="minorHAnsi" w:eastAsiaTheme="minorEastAsia" w:hAnsiTheme="minorHAnsi"/>
              <w:kern w:val="2"/>
              <w:sz w:val="22"/>
              <w:lang w:eastAsia="fi-FI"/>
              <w14:ligatures w14:val="standardContextual"/>
            </w:rPr>
          </w:pPr>
          <w:hyperlink w:anchor="_Toc153481768" w:history="1">
            <w:r w:rsidRPr="0037681E">
              <w:rPr>
                <w:rStyle w:val="Hyperlinkki"/>
              </w:rPr>
              <w:t>4. Terveyden- ja sairaanhoito</w:t>
            </w:r>
            <w:r>
              <w:rPr>
                <w:webHidden/>
              </w:rPr>
              <w:tab/>
            </w:r>
            <w:r w:rsidRPr="00B400BE">
              <w:rPr>
                <w:webHidden/>
              </w:rPr>
              <w:fldChar w:fldCharType="begin"/>
            </w:r>
            <w:r w:rsidRPr="00B400BE">
              <w:rPr>
                <w:webHidden/>
              </w:rPr>
              <w:instrText xml:space="preserve"> PAGEREF _Toc153481768 \h </w:instrText>
            </w:r>
            <w:r w:rsidRPr="00B400BE">
              <w:rPr>
                <w:webHidden/>
              </w:rPr>
            </w:r>
            <w:r w:rsidRPr="00B400BE">
              <w:rPr>
                <w:webHidden/>
              </w:rPr>
              <w:fldChar w:fldCharType="separate"/>
            </w:r>
            <w:r w:rsidRPr="00B400BE">
              <w:rPr>
                <w:webHidden/>
              </w:rPr>
              <w:t>16</w:t>
            </w:r>
            <w:r w:rsidRPr="00B400BE">
              <w:rPr>
                <w:webHidden/>
              </w:rPr>
              <w:fldChar w:fldCharType="end"/>
            </w:r>
          </w:hyperlink>
        </w:p>
        <w:p w14:paraId="2B386663" w14:textId="6117EBE8" w:rsidR="00920513" w:rsidRDefault="00920513" w:rsidP="005E27E0">
          <w:pPr>
            <w:pStyle w:val="Sisluet2"/>
            <w:rPr>
              <w:rFonts w:asciiTheme="minorHAnsi" w:eastAsiaTheme="minorEastAsia" w:hAnsiTheme="minorHAnsi"/>
              <w:kern w:val="2"/>
              <w:sz w:val="22"/>
              <w:lang w:eastAsia="fi-FI"/>
              <w14:ligatures w14:val="standardContextual"/>
            </w:rPr>
          </w:pPr>
          <w:hyperlink w:anchor="_Toc153481769" w:history="1">
            <w:r w:rsidRPr="0037681E">
              <w:rPr>
                <w:rStyle w:val="Hyperlinkki"/>
              </w:rPr>
              <w:t>5. Monialainen yhteistyö</w:t>
            </w:r>
            <w:r>
              <w:rPr>
                <w:webHidden/>
              </w:rPr>
              <w:tab/>
            </w:r>
            <w:r w:rsidRPr="00B400BE">
              <w:rPr>
                <w:webHidden/>
              </w:rPr>
              <w:fldChar w:fldCharType="begin"/>
            </w:r>
            <w:r w:rsidRPr="00B400BE">
              <w:rPr>
                <w:webHidden/>
              </w:rPr>
              <w:instrText xml:space="preserve"> PAGEREF _Toc153481769 \h </w:instrText>
            </w:r>
            <w:r w:rsidRPr="00B400BE">
              <w:rPr>
                <w:webHidden/>
              </w:rPr>
            </w:r>
            <w:r w:rsidRPr="00B400BE">
              <w:rPr>
                <w:webHidden/>
              </w:rPr>
              <w:fldChar w:fldCharType="separate"/>
            </w:r>
            <w:r w:rsidRPr="00B400BE">
              <w:rPr>
                <w:webHidden/>
              </w:rPr>
              <w:t>16</w:t>
            </w:r>
            <w:r w:rsidRPr="00B400BE">
              <w:rPr>
                <w:webHidden/>
              </w:rPr>
              <w:fldChar w:fldCharType="end"/>
            </w:r>
          </w:hyperlink>
        </w:p>
        <w:p w14:paraId="2DBCB3EA" w14:textId="4E1C2B16" w:rsidR="00920513" w:rsidRDefault="00E802C1">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53481770" w:history="1">
            <w:r>
              <w:rPr>
                <w:rStyle w:val="Hyperlinkki"/>
                <w:rFonts w:cstheme="minorHAnsi"/>
                <w:b/>
                <w:bCs/>
                <w:noProof/>
              </w:rPr>
              <w:t>8.</w:t>
            </w:r>
            <w:r w:rsidR="00920513" w:rsidRPr="0037681E">
              <w:rPr>
                <w:rStyle w:val="Hyperlinkki"/>
                <w:rFonts w:cstheme="minorHAnsi"/>
                <w:b/>
                <w:bCs/>
                <w:noProof/>
              </w:rPr>
              <w:t xml:space="preserve"> ASIAKASTURVALLISUUS</w:t>
            </w:r>
            <w:r w:rsidR="00920513">
              <w:rPr>
                <w:noProof/>
                <w:webHidden/>
              </w:rPr>
              <w:tab/>
            </w:r>
            <w:r w:rsidR="00920513" w:rsidRPr="00B400BE">
              <w:rPr>
                <w:b/>
                <w:bCs/>
                <w:noProof/>
                <w:webHidden/>
              </w:rPr>
              <w:fldChar w:fldCharType="begin"/>
            </w:r>
            <w:r w:rsidR="00920513" w:rsidRPr="00B400BE">
              <w:rPr>
                <w:b/>
                <w:bCs/>
                <w:noProof/>
                <w:webHidden/>
              </w:rPr>
              <w:instrText xml:space="preserve"> PAGEREF _Toc153481770 \h </w:instrText>
            </w:r>
            <w:r w:rsidR="00920513" w:rsidRPr="00B400BE">
              <w:rPr>
                <w:b/>
                <w:bCs/>
                <w:noProof/>
                <w:webHidden/>
              </w:rPr>
            </w:r>
            <w:r w:rsidR="00920513" w:rsidRPr="00B400BE">
              <w:rPr>
                <w:b/>
                <w:bCs/>
                <w:noProof/>
                <w:webHidden/>
              </w:rPr>
              <w:fldChar w:fldCharType="separate"/>
            </w:r>
            <w:r w:rsidR="00920513" w:rsidRPr="00B400BE">
              <w:rPr>
                <w:b/>
                <w:bCs/>
                <w:noProof/>
                <w:webHidden/>
              </w:rPr>
              <w:t>17</w:t>
            </w:r>
            <w:r w:rsidR="00920513" w:rsidRPr="00B400BE">
              <w:rPr>
                <w:b/>
                <w:bCs/>
                <w:noProof/>
                <w:webHidden/>
              </w:rPr>
              <w:fldChar w:fldCharType="end"/>
            </w:r>
          </w:hyperlink>
        </w:p>
        <w:p w14:paraId="3B4EEA94" w14:textId="0DC71D3C" w:rsidR="00920513" w:rsidRDefault="00920513" w:rsidP="005E27E0">
          <w:pPr>
            <w:pStyle w:val="Sisluet2"/>
            <w:rPr>
              <w:rFonts w:asciiTheme="minorHAnsi" w:eastAsiaTheme="minorEastAsia" w:hAnsiTheme="minorHAnsi"/>
              <w:kern w:val="2"/>
              <w:sz w:val="22"/>
              <w:lang w:eastAsia="fi-FI"/>
              <w14:ligatures w14:val="standardContextual"/>
            </w:rPr>
          </w:pPr>
          <w:hyperlink w:anchor="_Toc153481771" w:history="1">
            <w:r w:rsidRPr="0037681E">
              <w:rPr>
                <w:rStyle w:val="Hyperlinkki"/>
              </w:rPr>
              <w:t>1.Yhteistyö turvallisuudesta vastaavien viranomaisten ja toimijoiden kanssa</w:t>
            </w:r>
            <w:r>
              <w:rPr>
                <w:webHidden/>
              </w:rPr>
              <w:tab/>
            </w:r>
            <w:r w:rsidRPr="00B400BE">
              <w:rPr>
                <w:webHidden/>
              </w:rPr>
              <w:fldChar w:fldCharType="begin"/>
            </w:r>
            <w:r w:rsidRPr="00B400BE">
              <w:rPr>
                <w:webHidden/>
              </w:rPr>
              <w:instrText xml:space="preserve"> PAGEREF _Toc153481771 \h </w:instrText>
            </w:r>
            <w:r w:rsidRPr="00B400BE">
              <w:rPr>
                <w:webHidden/>
              </w:rPr>
            </w:r>
            <w:r w:rsidRPr="00B400BE">
              <w:rPr>
                <w:webHidden/>
              </w:rPr>
              <w:fldChar w:fldCharType="separate"/>
            </w:r>
            <w:r w:rsidRPr="00B400BE">
              <w:rPr>
                <w:webHidden/>
              </w:rPr>
              <w:t>17</w:t>
            </w:r>
            <w:r w:rsidRPr="00B400BE">
              <w:rPr>
                <w:webHidden/>
              </w:rPr>
              <w:fldChar w:fldCharType="end"/>
            </w:r>
          </w:hyperlink>
        </w:p>
        <w:p w14:paraId="5D8A100C" w14:textId="2AB94F7B" w:rsidR="00920513" w:rsidRDefault="00920513" w:rsidP="005E27E0">
          <w:pPr>
            <w:pStyle w:val="Sisluet2"/>
            <w:rPr>
              <w:rFonts w:asciiTheme="minorHAnsi" w:eastAsiaTheme="minorEastAsia" w:hAnsiTheme="minorHAnsi"/>
              <w:kern w:val="2"/>
              <w:sz w:val="22"/>
              <w:lang w:eastAsia="fi-FI"/>
              <w14:ligatures w14:val="standardContextual"/>
            </w:rPr>
          </w:pPr>
          <w:hyperlink w:anchor="_Toc153481772" w:history="1">
            <w:r w:rsidRPr="0037681E">
              <w:rPr>
                <w:rStyle w:val="Hyperlinkki"/>
              </w:rPr>
              <w:t>2.Henkilöstö</w:t>
            </w:r>
            <w:r>
              <w:rPr>
                <w:webHidden/>
              </w:rPr>
              <w:tab/>
            </w:r>
            <w:r w:rsidRPr="00B400BE">
              <w:rPr>
                <w:webHidden/>
              </w:rPr>
              <w:fldChar w:fldCharType="begin"/>
            </w:r>
            <w:r w:rsidRPr="00B400BE">
              <w:rPr>
                <w:webHidden/>
              </w:rPr>
              <w:instrText xml:space="preserve"> PAGEREF _Toc153481772 \h </w:instrText>
            </w:r>
            <w:r w:rsidRPr="00B400BE">
              <w:rPr>
                <w:webHidden/>
              </w:rPr>
            </w:r>
            <w:r w:rsidRPr="00B400BE">
              <w:rPr>
                <w:webHidden/>
              </w:rPr>
              <w:fldChar w:fldCharType="separate"/>
            </w:r>
            <w:r w:rsidRPr="00B400BE">
              <w:rPr>
                <w:webHidden/>
              </w:rPr>
              <w:t>17</w:t>
            </w:r>
            <w:r w:rsidRPr="00B400BE">
              <w:rPr>
                <w:webHidden/>
              </w:rPr>
              <w:fldChar w:fldCharType="end"/>
            </w:r>
          </w:hyperlink>
        </w:p>
        <w:p w14:paraId="149685DD" w14:textId="31D66958" w:rsidR="00920513" w:rsidRPr="00B400BE" w:rsidRDefault="00920513">
          <w:pPr>
            <w:pStyle w:val="Sisluet3"/>
            <w:tabs>
              <w:tab w:val="right" w:leader="dot" w:pos="9628"/>
            </w:tabs>
            <w:rPr>
              <w:rFonts w:asciiTheme="minorHAnsi" w:eastAsiaTheme="minorEastAsia" w:hAnsiTheme="minorHAnsi"/>
              <w:b/>
              <w:bCs/>
              <w:noProof/>
              <w:kern w:val="2"/>
              <w:sz w:val="22"/>
              <w:lang w:eastAsia="fi-FI"/>
              <w14:ligatures w14:val="standardContextual"/>
            </w:rPr>
          </w:pPr>
          <w:hyperlink w:anchor="_Toc153481773" w:history="1">
            <w:r w:rsidRPr="00B400BE">
              <w:rPr>
                <w:rStyle w:val="Hyperlinkki"/>
                <w:rFonts w:cstheme="minorHAnsi"/>
                <w:b/>
                <w:bCs/>
                <w:noProof/>
              </w:rPr>
              <w:t>2.1 Hoito- ja hoivahenkilöstön määrä, rakenne ja riittävyys sekä sijaisten käytön periaatteet</w:t>
            </w:r>
            <w:r w:rsidRPr="00B400BE">
              <w:rPr>
                <w:b/>
                <w:bCs/>
                <w:noProof/>
                <w:webHidden/>
              </w:rPr>
              <w:tab/>
            </w:r>
            <w:r w:rsidRPr="00B400BE">
              <w:rPr>
                <w:b/>
                <w:bCs/>
                <w:noProof/>
                <w:webHidden/>
              </w:rPr>
              <w:fldChar w:fldCharType="begin"/>
            </w:r>
            <w:r w:rsidRPr="00B400BE">
              <w:rPr>
                <w:b/>
                <w:bCs/>
                <w:noProof/>
                <w:webHidden/>
              </w:rPr>
              <w:instrText xml:space="preserve"> PAGEREF _Toc153481773 \h </w:instrText>
            </w:r>
            <w:r w:rsidRPr="00B400BE">
              <w:rPr>
                <w:b/>
                <w:bCs/>
                <w:noProof/>
                <w:webHidden/>
              </w:rPr>
            </w:r>
            <w:r w:rsidRPr="00B400BE">
              <w:rPr>
                <w:b/>
                <w:bCs/>
                <w:noProof/>
                <w:webHidden/>
              </w:rPr>
              <w:fldChar w:fldCharType="separate"/>
            </w:r>
            <w:r w:rsidRPr="00B400BE">
              <w:rPr>
                <w:b/>
                <w:bCs/>
                <w:noProof/>
                <w:webHidden/>
              </w:rPr>
              <w:t>17</w:t>
            </w:r>
            <w:r w:rsidRPr="00B400BE">
              <w:rPr>
                <w:b/>
                <w:bCs/>
                <w:noProof/>
                <w:webHidden/>
              </w:rPr>
              <w:fldChar w:fldCharType="end"/>
            </w:r>
          </w:hyperlink>
        </w:p>
        <w:p w14:paraId="6D9A192B" w14:textId="4D0DDC47" w:rsidR="00920513" w:rsidRPr="00B400BE" w:rsidRDefault="00920513">
          <w:pPr>
            <w:pStyle w:val="Sisluet3"/>
            <w:tabs>
              <w:tab w:val="right" w:leader="dot" w:pos="9628"/>
            </w:tabs>
            <w:rPr>
              <w:rFonts w:asciiTheme="minorHAnsi" w:eastAsiaTheme="minorEastAsia" w:hAnsiTheme="minorHAnsi"/>
              <w:b/>
              <w:bCs/>
              <w:noProof/>
              <w:kern w:val="2"/>
              <w:sz w:val="22"/>
              <w:lang w:eastAsia="fi-FI"/>
              <w14:ligatures w14:val="standardContextual"/>
            </w:rPr>
          </w:pPr>
          <w:hyperlink w:anchor="_Toc153481774" w:history="1">
            <w:r w:rsidRPr="00B400BE">
              <w:rPr>
                <w:rStyle w:val="Hyperlinkki"/>
                <w:rFonts w:cstheme="minorHAnsi"/>
                <w:b/>
                <w:bCs/>
                <w:noProof/>
              </w:rPr>
              <w:t>2.2 Henkilöstön rekrytoinnin periaatteet</w:t>
            </w:r>
            <w:r w:rsidRPr="00B400BE">
              <w:rPr>
                <w:b/>
                <w:bCs/>
                <w:noProof/>
                <w:webHidden/>
              </w:rPr>
              <w:tab/>
            </w:r>
            <w:r w:rsidRPr="00B400BE">
              <w:rPr>
                <w:b/>
                <w:bCs/>
                <w:noProof/>
                <w:webHidden/>
              </w:rPr>
              <w:fldChar w:fldCharType="begin"/>
            </w:r>
            <w:r w:rsidRPr="00B400BE">
              <w:rPr>
                <w:b/>
                <w:bCs/>
                <w:noProof/>
                <w:webHidden/>
              </w:rPr>
              <w:instrText xml:space="preserve"> PAGEREF _Toc153481774 \h </w:instrText>
            </w:r>
            <w:r w:rsidRPr="00B400BE">
              <w:rPr>
                <w:b/>
                <w:bCs/>
                <w:noProof/>
                <w:webHidden/>
              </w:rPr>
            </w:r>
            <w:r w:rsidRPr="00B400BE">
              <w:rPr>
                <w:b/>
                <w:bCs/>
                <w:noProof/>
                <w:webHidden/>
              </w:rPr>
              <w:fldChar w:fldCharType="separate"/>
            </w:r>
            <w:r w:rsidRPr="00B400BE">
              <w:rPr>
                <w:b/>
                <w:bCs/>
                <w:noProof/>
                <w:webHidden/>
              </w:rPr>
              <w:t>18</w:t>
            </w:r>
            <w:r w:rsidRPr="00B400BE">
              <w:rPr>
                <w:b/>
                <w:bCs/>
                <w:noProof/>
                <w:webHidden/>
              </w:rPr>
              <w:fldChar w:fldCharType="end"/>
            </w:r>
          </w:hyperlink>
        </w:p>
        <w:p w14:paraId="4BC47511" w14:textId="7FE4F8CA" w:rsidR="00920513" w:rsidRPr="00B400BE" w:rsidRDefault="00920513">
          <w:pPr>
            <w:pStyle w:val="Sisluet3"/>
            <w:tabs>
              <w:tab w:val="right" w:leader="dot" w:pos="9628"/>
            </w:tabs>
            <w:rPr>
              <w:rFonts w:asciiTheme="minorHAnsi" w:eastAsiaTheme="minorEastAsia" w:hAnsiTheme="minorHAnsi"/>
              <w:b/>
              <w:bCs/>
              <w:noProof/>
              <w:kern w:val="2"/>
              <w:sz w:val="22"/>
              <w:lang w:eastAsia="fi-FI"/>
              <w14:ligatures w14:val="standardContextual"/>
            </w:rPr>
          </w:pPr>
          <w:hyperlink w:anchor="_Toc153481775" w:history="1">
            <w:r w:rsidRPr="00B400BE">
              <w:rPr>
                <w:rStyle w:val="Hyperlinkki"/>
                <w:rFonts w:cstheme="minorHAnsi"/>
                <w:b/>
                <w:bCs/>
                <w:noProof/>
              </w:rPr>
              <w:t>2.3 Kuvaus henkilöstön perehdyttämisestä ja täydennyskoulutuksesta</w:t>
            </w:r>
            <w:r w:rsidRPr="00B400BE">
              <w:rPr>
                <w:b/>
                <w:bCs/>
                <w:noProof/>
                <w:webHidden/>
              </w:rPr>
              <w:tab/>
            </w:r>
            <w:r w:rsidRPr="00B400BE">
              <w:rPr>
                <w:b/>
                <w:bCs/>
                <w:noProof/>
                <w:webHidden/>
              </w:rPr>
              <w:fldChar w:fldCharType="begin"/>
            </w:r>
            <w:r w:rsidRPr="00B400BE">
              <w:rPr>
                <w:b/>
                <w:bCs/>
                <w:noProof/>
                <w:webHidden/>
              </w:rPr>
              <w:instrText xml:space="preserve"> PAGEREF _Toc153481775 \h </w:instrText>
            </w:r>
            <w:r w:rsidRPr="00B400BE">
              <w:rPr>
                <w:b/>
                <w:bCs/>
                <w:noProof/>
                <w:webHidden/>
              </w:rPr>
            </w:r>
            <w:r w:rsidRPr="00B400BE">
              <w:rPr>
                <w:b/>
                <w:bCs/>
                <w:noProof/>
                <w:webHidden/>
              </w:rPr>
              <w:fldChar w:fldCharType="separate"/>
            </w:r>
            <w:r w:rsidRPr="00B400BE">
              <w:rPr>
                <w:b/>
                <w:bCs/>
                <w:noProof/>
                <w:webHidden/>
              </w:rPr>
              <w:t>18</w:t>
            </w:r>
            <w:r w:rsidRPr="00B400BE">
              <w:rPr>
                <w:b/>
                <w:bCs/>
                <w:noProof/>
                <w:webHidden/>
              </w:rPr>
              <w:fldChar w:fldCharType="end"/>
            </w:r>
          </w:hyperlink>
        </w:p>
        <w:p w14:paraId="4ACBDD20" w14:textId="632708ED" w:rsidR="00920513" w:rsidRPr="00B400BE" w:rsidRDefault="00920513">
          <w:pPr>
            <w:pStyle w:val="Sisluet3"/>
            <w:tabs>
              <w:tab w:val="right" w:leader="dot" w:pos="9628"/>
            </w:tabs>
            <w:rPr>
              <w:rFonts w:asciiTheme="minorHAnsi" w:eastAsiaTheme="minorEastAsia" w:hAnsiTheme="minorHAnsi"/>
              <w:b/>
              <w:bCs/>
              <w:noProof/>
              <w:kern w:val="2"/>
              <w:sz w:val="22"/>
              <w:lang w:eastAsia="fi-FI"/>
              <w14:ligatures w14:val="standardContextual"/>
            </w:rPr>
          </w:pPr>
          <w:hyperlink w:anchor="_Toc153481776" w:history="1">
            <w:r w:rsidRPr="00B400BE">
              <w:rPr>
                <w:rStyle w:val="Hyperlinkki"/>
                <w:rFonts w:eastAsia="Trebuchet MS" w:cstheme="minorHAnsi"/>
                <w:b/>
                <w:bCs/>
                <w:noProof/>
                <w:lang w:eastAsia="fi-FI"/>
              </w:rPr>
              <w:t>2.4 Henkilöstön hyvinvointi ja viihtyvyys</w:t>
            </w:r>
            <w:r w:rsidRPr="00B400BE">
              <w:rPr>
                <w:b/>
                <w:bCs/>
                <w:noProof/>
                <w:webHidden/>
              </w:rPr>
              <w:tab/>
            </w:r>
            <w:r w:rsidRPr="00B400BE">
              <w:rPr>
                <w:b/>
                <w:bCs/>
                <w:noProof/>
                <w:webHidden/>
              </w:rPr>
              <w:fldChar w:fldCharType="begin"/>
            </w:r>
            <w:r w:rsidRPr="00B400BE">
              <w:rPr>
                <w:b/>
                <w:bCs/>
                <w:noProof/>
                <w:webHidden/>
              </w:rPr>
              <w:instrText xml:space="preserve"> PAGEREF _Toc153481776 \h </w:instrText>
            </w:r>
            <w:r w:rsidRPr="00B400BE">
              <w:rPr>
                <w:b/>
                <w:bCs/>
                <w:noProof/>
                <w:webHidden/>
              </w:rPr>
            </w:r>
            <w:r w:rsidRPr="00B400BE">
              <w:rPr>
                <w:b/>
                <w:bCs/>
                <w:noProof/>
                <w:webHidden/>
              </w:rPr>
              <w:fldChar w:fldCharType="separate"/>
            </w:r>
            <w:r w:rsidRPr="00B400BE">
              <w:rPr>
                <w:b/>
                <w:bCs/>
                <w:noProof/>
                <w:webHidden/>
              </w:rPr>
              <w:t>18</w:t>
            </w:r>
            <w:r w:rsidRPr="00B400BE">
              <w:rPr>
                <w:b/>
                <w:bCs/>
                <w:noProof/>
                <w:webHidden/>
              </w:rPr>
              <w:fldChar w:fldCharType="end"/>
            </w:r>
          </w:hyperlink>
        </w:p>
        <w:p w14:paraId="09EEE733" w14:textId="62E5F30A" w:rsidR="00920513" w:rsidRPr="00B400BE" w:rsidRDefault="00920513">
          <w:pPr>
            <w:pStyle w:val="Sisluet3"/>
            <w:tabs>
              <w:tab w:val="right" w:leader="dot" w:pos="9628"/>
            </w:tabs>
            <w:rPr>
              <w:rFonts w:asciiTheme="minorHAnsi" w:eastAsiaTheme="minorEastAsia" w:hAnsiTheme="minorHAnsi"/>
              <w:b/>
              <w:bCs/>
              <w:noProof/>
              <w:kern w:val="2"/>
              <w:sz w:val="22"/>
              <w:lang w:eastAsia="fi-FI"/>
              <w14:ligatures w14:val="standardContextual"/>
            </w:rPr>
          </w:pPr>
          <w:hyperlink w:anchor="_Toc153481777" w:history="1">
            <w:r w:rsidRPr="00B400BE">
              <w:rPr>
                <w:rStyle w:val="Hyperlinkki"/>
                <w:rFonts w:cstheme="minorHAnsi"/>
                <w:b/>
                <w:bCs/>
                <w:noProof/>
              </w:rPr>
              <w:t>2.5 Teknologiset ratkaisut</w:t>
            </w:r>
            <w:r w:rsidRPr="00B400BE">
              <w:rPr>
                <w:b/>
                <w:bCs/>
                <w:noProof/>
                <w:webHidden/>
              </w:rPr>
              <w:tab/>
            </w:r>
            <w:r w:rsidRPr="00B400BE">
              <w:rPr>
                <w:b/>
                <w:bCs/>
                <w:noProof/>
                <w:webHidden/>
              </w:rPr>
              <w:fldChar w:fldCharType="begin"/>
            </w:r>
            <w:r w:rsidRPr="00B400BE">
              <w:rPr>
                <w:b/>
                <w:bCs/>
                <w:noProof/>
                <w:webHidden/>
              </w:rPr>
              <w:instrText xml:space="preserve"> PAGEREF _Toc153481777 \h </w:instrText>
            </w:r>
            <w:r w:rsidRPr="00B400BE">
              <w:rPr>
                <w:b/>
                <w:bCs/>
                <w:noProof/>
                <w:webHidden/>
              </w:rPr>
            </w:r>
            <w:r w:rsidRPr="00B400BE">
              <w:rPr>
                <w:b/>
                <w:bCs/>
                <w:noProof/>
                <w:webHidden/>
              </w:rPr>
              <w:fldChar w:fldCharType="separate"/>
            </w:r>
            <w:r w:rsidRPr="00B400BE">
              <w:rPr>
                <w:b/>
                <w:bCs/>
                <w:noProof/>
                <w:webHidden/>
              </w:rPr>
              <w:t>18</w:t>
            </w:r>
            <w:r w:rsidRPr="00B400BE">
              <w:rPr>
                <w:b/>
                <w:bCs/>
                <w:noProof/>
                <w:webHidden/>
              </w:rPr>
              <w:fldChar w:fldCharType="end"/>
            </w:r>
          </w:hyperlink>
        </w:p>
        <w:p w14:paraId="2D284973" w14:textId="222ADC81" w:rsidR="00920513" w:rsidRDefault="00920513" w:rsidP="005E27E0">
          <w:pPr>
            <w:pStyle w:val="Sisluet2"/>
            <w:rPr>
              <w:rFonts w:asciiTheme="minorHAnsi" w:eastAsiaTheme="minorEastAsia" w:hAnsiTheme="minorHAnsi"/>
              <w:kern w:val="2"/>
              <w:sz w:val="22"/>
              <w:lang w:eastAsia="fi-FI"/>
              <w14:ligatures w14:val="standardContextual"/>
            </w:rPr>
          </w:pPr>
          <w:hyperlink w:anchor="_Toc153481778" w:history="1">
            <w:r w:rsidRPr="0037681E">
              <w:rPr>
                <w:rStyle w:val="Hyperlinkki"/>
              </w:rPr>
              <w:t>3.Terveydenhuollon laitteet ja tarvikkeet</w:t>
            </w:r>
            <w:r>
              <w:rPr>
                <w:webHidden/>
              </w:rPr>
              <w:tab/>
            </w:r>
            <w:r>
              <w:rPr>
                <w:webHidden/>
              </w:rPr>
              <w:fldChar w:fldCharType="begin"/>
            </w:r>
            <w:r>
              <w:rPr>
                <w:webHidden/>
              </w:rPr>
              <w:instrText xml:space="preserve"> PAGEREF _Toc153481778 \h </w:instrText>
            </w:r>
            <w:r>
              <w:rPr>
                <w:webHidden/>
              </w:rPr>
            </w:r>
            <w:r>
              <w:rPr>
                <w:webHidden/>
              </w:rPr>
              <w:fldChar w:fldCharType="separate"/>
            </w:r>
            <w:r>
              <w:rPr>
                <w:webHidden/>
              </w:rPr>
              <w:t>19</w:t>
            </w:r>
            <w:r>
              <w:rPr>
                <w:webHidden/>
              </w:rPr>
              <w:fldChar w:fldCharType="end"/>
            </w:r>
          </w:hyperlink>
        </w:p>
        <w:p w14:paraId="7D9683E9" w14:textId="5A166FE9" w:rsidR="00920513" w:rsidRPr="00B400BE" w:rsidRDefault="00404E19">
          <w:pPr>
            <w:pStyle w:val="Sisluet1"/>
            <w:tabs>
              <w:tab w:val="right" w:leader="dot" w:pos="9628"/>
            </w:tabs>
            <w:rPr>
              <w:rFonts w:asciiTheme="minorHAnsi" w:eastAsiaTheme="minorEastAsia" w:hAnsiTheme="minorHAnsi"/>
              <w:b/>
              <w:bCs/>
              <w:noProof/>
              <w:kern w:val="2"/>
              <w:sz w:val="22"/>
              <w:lang w:eastAsia="fi-FI"/>
              <w14:ligatures w14:val="standardContextual"/>
            </w:rPr>
          </w:pPr>
          <w:hyperlink w:anchor="_Toc153481779" w:history="1">
            <w:r>
              <w:rPr>
                <w:rStyle w:val="Hyperlinkki"/>
                <w:rFonts w:cstheme="minorHAnsi"/>
                <w:b/>
                <w:bCs/>
                <w:noProof/>
              </w:rPr>
              <w:t>9.</w:t>
            </w:r>
            <w:r w:rsidR="00920513" w:rsidRPr="00B400BE">
              <w:rPr>
                <w:rStyle w:val="Hyperlinkki"/>
                <w:rFonts w:cstheme="minorHAnsi"/>
                <w:b/>
                <w:bCs/>
                <w:noProof/>
              </w:rPr>
              <w:t xml:space="preserve"> ASIAKAS- JA POTILASTIETOJEN KÄSITTELY JA KIRJAAMINEN</w:t>
            </w:r>
            <w:r w:rsidR="00920513" w:rsidRPr="00B400BE">
              <w:rPr>
                <w:b/>
                <w:bCs/>
                <w:noProof/>
                <w:webHidden/>
              </w:rPr>
              <w:tab/>
            </w:r>
            <w:r w:rsidR="00920513" w:rsidRPr="00B400BE">
              <w:rPr>
                <w:b/>
                <w:bCs/>
                <w:noProof/>
                <w:webHidden/>
              </w:rPr>
              <w:fldChar w:fldCharType="begin"/>
            </w:r>
            <w:r w:rsidR="00920513" w:rsidRPr="00B400BE">
              <w:rPr>
                <w:b/>
                <w:bCs/>
                <w:noProof/>
                <w:webHidden/>
              </w:rPr>
              <w:instrText xml:space="preserve"> PAGEREF _Toc153481779 \h </w:instrText>
            </w:r>
            <w:r w:rsidR="00920513" w:rsidRPr="00B400BE">
              <w:rPr>
                <w:b/>
                <w:bCs/>
                <w:noProof/>
                <w:webHidden/>
              </w:rPr>
            </w:r>
            <w:r w:rsidR="00920513" w:rsidRPr="00B400BE">
              <w:rPr>
                <w:b/>
                <w:bCs/>
                <w:noProof/>
                <w:webHidden/>
              </w:rPr>
              <w:fldChar w:fldCharType="separate"/>
            </w:r>
            <w:r w:rsidR="00920513" w:rsidRPr="00B400BE">
              <w:rPr>
                <w:b/>
                <w:bCs/>
                <w:noProof/>
                <w:webHidden/>
              </w:rPr>
              <w:t>19</w:t>
            </w:r>
            <w:r w:rsidR="00920513" w:rsidRPr="00B400BE">
              <w:rPr>
                <w:b/>
                <w:bCs/>
                <w:noProof/>
                <w:webHidden/>
              </w:rPr>
              <w:fldChar w:fldCharType="end"/>
            </w:r>
          </w:hyperlink>
        </w:p>
        <w:p w14:paraId="124F7842" w14:textId="615A0AE4" w:rsidR="00920513" w:rsidRPr="00B400BE" w:rsidRDefault="00920513" w:rsidP="005E27E0">
          <w:pPr>
            <w:pStyle w:val="Sisluet2"/>
            <w:rPr>
              <w:rFonts w:asciiTheme="minorHAnsi" w:eastAsiaTheme="minorEastAsia" w:hAnsiTheme="minorHAnsi"/>
              <w:kern w:val="2"/>
              <w:sz w:val="22"/>
              <w:lang w:eastAsia="fi-FI"/>
              <w14:ligatures w14:val="standardContextual"/>
            </w:rPr>
          </w:pPr>
          <w:hyperlink w:anchor="_Toc153481780" w:history="1">
            <w:r w:rsidRPr="00B400BE">
              <w:rPr>
                <w:rStyle w:val="Hyperlinkki"/>
              </w:rPr>
              <w:t>1.Asiakastyön kirjaaminen</w:t>
            </w:r>
            <w:r w:rsidRPr="00B400BE">
              <w:rPr>
                <w:webHidden/>
              </w:rPr>
              <w:tab/>
            </w:r>
            <w:r w:rsidRPr="00B400BE">
              <w:rPr>
                <w:webHidden/>
              </w:rPr>
              <w:fldChar w:fldCharType="begin"/>
            </w:r>
            <w:r w:rsidRPr="00B400BE">
              <w:rPr>
                <w:webHidden/>
              </w:rPr>
              <w:instrText xml:space="preserve"> PAGEREF _Toc153481780 \h </w:instrText>
            </w:r>
            <w:r w:rsidRPr="00B400BE">
              <w:rPr>
                <w:webHidden/>
              </w:rPr>
            </w:r>
            <w:r w:rsidRPr="00B400BE">
              <w:rPr>
                <w:webHidden/>
              </w:rPr>
              <w:fldChar w:fldCharType="separate"/>
            </w:r>
            <w:r w:rsidRPr="00B400BE">
              <w:rPr>
                <w:webHidden/>
              </w:rPr>
              <w:t>20</w:t>
            </w:r>
            <w:r w:rsidRPr="00B400BE">
              <w:rPr>
                <w:webHidden/>
              </w:rPr>
              <w:fldChar w:fldCharType="end"/>
            </w:r>
          </w:hyperlink>
        </w:p>
        <w:p w14:paraId="0DC54423" w14:textId="54C1FF40" w:rsidR="00920513" w:rsidRPr="00B400BE" w:rsidRDefault="00404E19">
          <w:pPr>
            <w:pStyle w:val="Sisluet1"/>
            <w:tabs>
              <w:tab w:val="right" w:leader="dot" w:pos="9628"/>
            </w:tabs>
            <w:rPr>
              <w:rFonts w:asciiTheme="minorHAnsi" w:eastAsiaTheme="minorEastAsia" w:hAnsiTheme="minorHAnsi"/>
              <w:b/>
              <w:bCs/>
              <w:noProof/>
              <w:kern w:val="2"/>
              <w:sz w:val="22"/>
              <w:lang w:eastAsia="fi-FI"/>
              <w14:ligatures w14:val="standardContextual"/>
            </w:rPr>
          </w:pPr>
          <w:hyperlink w:anchor="_Toc153481781" w:history="1">
            <w:r>
              <w:rPr>
                <w:rStyle w:val="Hyperlinkki"/>
                <w:rFonts w:cstheme="minorHAnsi"/>
                <w:b/>
                <w:bCs/>
                <w:noProof/>
              </w:rPr>
              <w:t>10.</w:t>
            </w:r>
            <w:r w:rsidR="00920513" w:rsidRPr="00B400BE">
              <w:rPr>
                <w:rStyle w:val="Hyperlinkki"/>
                <w:rFonts w:cstheme="minorHAnsi"/>
                <w:b/>
                <w:bCs/>
                <w:noProof/>
              </w:rPr>
              <w:t xml:space="preserve"> YHTEENVETO KEHITTÄMISSUUNNITELMASTA</w:t>
            </w:r>
            <w:r w:rsidR="00920513" w:rsidRPr="00B400BE">
              <w:rPr>
                <w:b/>
                <w:bCs/>
                <w:noProof/>
                <w:webHidden/>
              </w:rPr>
              <w:tab/>
            </w:r>
            <w:r w:rsidR="00920513" w:rsidRPr="00B400BE">
              <w:rPr>
                <w:b/>
                <w:bCs/>
                <w:noProof/>
                <w:webHidden/>
              </w:rPr>
              <w:fldChar w:fldCharType="begin"/>
            </w:r>
            <w:r w:rsidR="00920513" w:rsidRPr="00B400BE">
              <w:rPr>
                <w:b/>
                <w:bCs/>
                <w:noProof/>
                <w:webHidden/>
              </w:rPr>
              <w:instrText xml:space="preserve"> PAGEREF _Toc153481781 \h </w:instrText>
            </w:r>
            <w:r w:rsidR="00920513" w:rsidRPr="00B400BE">
              <w:rPr>
                <w:b/>
                <w:bCs/>
                <w:noProof/>
                <w:webHidden/>
              </w:rPr>
            </w:r>
            <w:r w:rsidR="00920513" w:rsidRPr="00B400BE">
              <w:rPr>
                <w:b/>
                <w:bCs/>
                <w:noProof/>
                <w:webHidden/>
              </w:rPr>
              <w:fldChar w:fldCharType="separate"/>
            </w:r>
            <w:r w:rsidR="00920513" w:rsidRPr="00B400BE">
              <w:rPr>
                <w:b/>
                <w:bCs/>
                <w:noProof/>
                <w:webHidden/>
              </w:rPr>
              <w:t>20</w:t>
            </w:r>
            <w:r w:rsidR="00920513" w:rsidRPr="00B400BE">
              <w:rPr>
                <w:b/>
                <w:bCs/>
                <w:noProof/>
                <w:webHidden/>
              </w:rPr>
              <w:fldChar w:fldCharType="end"/>
            </w:r>
          </w:hyperlink>
        </w:p>
        <w:p w14:paraId="63D3A31E" w14:textId="5660B859" w:rsidR="00920513" w:rsidRPr="00B400BE" w:rsidRDefault="00920513" w:rsidP="005E27E0">
          <w:pPr>
            <w:pStyle w:val="Sisluet2"/>
            <w:rPr>
              <w:rFonts w:asciiTheme="minorHAnsi" w:eastAsiaTheme="minorEastAsia" w:hAnsiTheme="minorHAnsi"/>
              <w:kern w:val="2"/>
              <w:sz w:val="22"/>
              <w:lang w:eastAsia="fi-FI"/>
              <w14:ligatures w14:val="standardContextual"/>
            </w:rPr>
          </w:pPr>
          <w:hyperlink w:anchor="_Toc153481782" w:history="1">
            <w:r w:rsidRPr="00B400BE">
              <w:rPr>
                <w:rStyle w:val="Hyperlinkki"/>
                <w:rFonts w:eastAsia="Trebuchet MS"/>
                <w:lang w:eastAsia="fi-FI"/>
              </w:rPr>
              <w:t>1.Hoidon laadun kehittäminen</w:t>
            </w:r>
            <w:r w:rsidRPr="00B400BE">
              <w:rPr>
                <w:webHidden/>
              </w:rPr>
              <w:tab/>
            </w:r>
            <w:r w:rsidRPr="00B400BE">
              <w:rPr>
                <w:webHidden/>
              </w:rPr>
              <w:fldChar w:fldCharType="begin"/>
            </w:r>
            <w:r w:rsidRPr="00B400BE">
              <w:rPr>
                <w:webHidden/>
              </w:rPr>
              <w:instrText xml:space="preserve"> PAGEREF _Toc153481782 \h </w:instrText>
            </w:r>
            <w:r w:rsidRPr="00B400BE">
              <w:rPr>
                <w:webHidden/>
              </w:rPr>
            </w:r>
            <w:r w:rsidRPr="00B400BE">
              <w:rPr>
                <w:webHidden/>
              </w:rPr>
              <w:fldChar w:fldCharType="separate"/>
            </w:r>
            <w:r w:rsidRPr="00B400BE">
              <w:rPr>
                <w:webHidden/>
              </w:rPr>
              <w:t>20</w:t>
            </w:r>
            <w:r w:rsidRPr="00B400BE">
              <w:rPr>
                <w:webHidden/>
              </w:rPr>
              <w:fldChar w:fldCharType="end"/>
            </w:r>
          </w:hyperlink>
        </w:p>
        <w:p w14:paraId="49259CC6" w14:textId="578D2145" w:rsidR="00920513" w:rsidRPr="00B400BE" w:rsidRDefault="00920513" w:rsidP="005E27E0">
          <w:pPr>
            <w:pStyle w:val="Sisluet2"/>
            <w:rPr>
              <w:rFonts w:asciiTheme="minorHAnsi" w:eastAsiaTheme="minorEastAsia" w:hAnsiTheme="minorHAnsi"/>
              <w:kern w:val="2"/>
              <w:sz w:val="22"/>
              <w:lang w:eastAsia="fi-FI"/>
              <w14:ligatures w14:val="standardContextual"/>
            </w:rPr>
          </w:pPr>
          <w:hyperlink w:anchor="_Toc153481783" w:history="1">
            <w:r w:rsidRPr="00B400BE">
              <w:rPr>
                <w:rStyle w:val="Hyperlinkki"/>
              </w:rPr>
              <w:t>2.Riskihallinnan kehittäminen.</w:t>
            </w:r>
            <w:r w:rsidRPr="00B400BE">
              <w:rPr>
                <w:webHidden/>
              </w:rPr>
              <w:tab/>
            </w:r>
            <w:r w:rsidRPr="00B400BE">
              <w:rPr>
                <w:webHidden/>
              </w:rPr>
              <w:fldChar w:fldCharType="begin"/>
            </w:r>
            <w:r w:rsidRPr="00B400BE">
              <w:rPr>
                <w:webHidden/>
              </w:rPr>
              <w:instrText xml:space="preserve"> PAGEREF _Toc153481783 \h </w:instrText>
            </w:r>
            <w:r w:rsidRPr="00B400BE">
              <w:rPr>
                <w:webHidden/>
              </w:rPr>
            </w:r>
            <w:r w:rsidRPr="00B400BE">
              <w:rPr>
                <w:webHidden/>
              </w:rPr>
              <w:fldChar w:fldCharType="separate"/>
            </w:r>
            <w:r w:rsidRPr="00B400BE">
              <w:rPr>
                <w:webHidden/>
              </w:rPr>
              <w:t>21</w:t>
            </w:r>
            <w:r w:rsidRPr="00B400BE">
              <w:rPr>
                <w:webHidden/>
              </w:rPr>
              <w:fldChar w:fldCharType="end"/>
            </w:r>
          </w:hyperlink>
        </w:p>
        <w:p w14:paraId="42FC40D4" w14:textId="5C424655" w:rsidR="00920513" w:rsidRPr="00B400BE" w:rsidRDefault="00920513" w:rsidP="005E27E0">
          <w:pPr>
            <w:pStyle w:val="Sisluet2"/>
            <w:rPr>
              <w:rFonts w:asciiTheme="minorHAnsi" w:eastAsiaTheme="minorEastAsia" w:hAnsiTheme="minorHAnsi"/>
              <w:kern w:val="2"/>
              <w:sz w:val="22"/>
              <w:lang w:eastAsia="fi-FI"/>
              <w14:ligatures w14:val="standardContextual"/>
            </w:rPr>
          </w:pPr>
          <w:hyperlink w:anchor="_Toc153481784" w:history="1">
            <w:r w:rsidRPr="00B400BE">
              <w:rPr>
                <w:rStyle w:val="Hyperlinkki"/>
              </w:rPr>
              <w:t>3.Henkilöstön hyvinvointi</w:t>
            </w:r>
            <w:r w:rsidRPr="00B400BE">
              <w:rPr>
                <w:webHidden/>
              </w:rPr>
              <w:tab/>
            </w:r>
            <w:r w:rsidRPr="00B400BE">
              <w:rPr>
                <w:webHidden/>
              </w:rPr>
              <w:fldChar w:fldCharType="begin"/>
            </w:r>
            <w:r w:rsidRPr="00B400BE">
              <w:rPr>
                <w:webHidden/>
              </w:rPr>
              <w:instrText xml:space="preserve"> PAGEREF _Toc153481784 \h </w:instrText>
            </w:r>
            <w:r w:rsidRPr="00B400BE">
              <w:rPr>
                <w:webHidden/>
              </w:rPr>
            </w:r>
            <w:r w:rsidRPr="00B400BE">
              <w:rPr>
                <w:webHidden/>
              </w:rPr>
              <w:fldChar w:fldCharType="separate"/>
            </w:r>
            <w:r w:rsidRPr="00B400BE">
              <w:rPr>
                <w:webHidden/>
              </w:rPr>
              <w:t>21</w:t>
            </w:r>
            <w:r w:rsidRPr="00B400BE">
              <w:rPr>
                <w:webHidden/>
              </w:rPr>
              <w:fldChar w:fldCharType="end"/>
            </w:r>
          </w:hyperlink>
        </w:p>
        <w:p w14:paraId="624FEA3E" w14:textId="759104CA" w:rsidR="00920513" w:rsidRPr="00B400BE" w:rsidRDefault="00920513" w:rsidP="005E27E0">
          <w:pPr>
            <w:pStyle w:val="Sisluet2"/>
            <w:rPr>
              <w:rFonts w:asciiTheme="minorHAnsi" w:eastAsiaTheme="minorEastAsia" w:hAnsiTheme="minorHAnsi"/>
              <w:kern w:val="2"/>
              <w:sz w:val="22"/>
              <w:lang w:eastAsia="fi-FI"/>
              <w14:ligatures w14:val="standardContextual"/>
            </w:rPr>
          </w:pPr>
          <w:hyperlink w:anchor="_Toc153481785" w:history="1">
            <w:r w:rsidRPr="00B400BE">
              <w:rPr>
                <w:rStyle w:val="Hyperlinkki"/>
              </w:rPr>
              <w:t>4.Laadun ja toiminnan kehittämisen yhteenveto</w:t>
            </w:r>
            <w:r w:rsidRPr="00B400BE">
              <w:rPr>
                <w:webHidden/>
              </w:rPr>
              <w:tab/>
            </w:r>
            <w:r w:rsidRPr="00B400BE">
              <w:rPr>
                <w:webHidden/>
              </w:rPr>
              <w:fldChar w:fldCharType="begin"/>
            </w:r>
            <w:r w:rsidRPr="00B400BE">
              <w:rPr>
                <w:webHidden/>
              </w:rPr>
              <w:instrText xml:space="preserve"> PAGEREF _Toc153481785 \h </w:instrText>
            </w:r>
            <w:r w:rsidRPr="00B400BE">
              <w:rPr>
                <w:webHidden/>
              </w:rPr>
            </w:r>
            <w:r w:rsidRPr="00B400BE">
              <w:rPr>
                <w:webHidden/>
              </w:rPr>
              <w:fldChar w:fldCharType="separate"/>
            </w:r>
            <w:r w:rsidRPr="00B400BE">
              <w:rPr>
                <w:webHidden/>
              </w:rPr>
              <w:t>21</w:t>
            </w:r>
            <w:r w:rsidRPr="00B400BE">
              <w:rPr>
                <w:webHidden/>
              </w:rPr>
              <w:fldChar w:fldCharType="end"/>
            </w:r>
          </w:hyperlink>
        </w:p>
        <w:p w14:paraId="2EDA3593" w14:textId="76213691" w:rsidR="00920513" w:rsidRPr="00B400BE" w:rsidRDefault="00920513">
          <w:pPr>
            <w:pStyle w:val="Sisluet1"/>
            <w:tabs>
              <w:tab w:val="right" w:leader="dot" w:pos="9628"/>
            </w:tabs>
            <w:rPr>
              <w:rFonts w:asciiTheme="minorHAnsi" w:eastAsiaTheme="minorEastAsia" w:hAnsiTheme="minorHAnsi"/>
              <w:b/>
              <w:bCs/>
              <w:noProof/>
              <w:kern w:val="2"/>
              <w:sz w:val="22"/>
              <w:lang w:eastAsia="fi-FI"/>
              <w14:ligatures w14:val="standardContextual"/>
            </w:rPr>
          </w:pPr>
          <w:hyperlink w:anchor="_Toc153481786" w:history="1">
            <w:r w:rsidRPr="00B400BE">
              <w:rPr>
                <w:rStyle w:val="Hyperlinkki"/>
                <w:rFonts w:cstheme="minorHAnsi"/>
                <w:b/>
                <w:bCs/>
                <w:noProof/>
              </w:rPr>
              <w:t>1</w:t>
            </w:r>
            <w:r w:rsidR="00404E19">
              <w:rPr>
                <w:rStyle w:val="Hyperlinkki"/>
                <w:rFonts w:cstheme="minorHAnsi"/>
                <w:b/>
                <w:bCs/>
                <w:noProof/>
              </w:rPr>
              <w:t>1.</w:t>
            </w:r>
            <w:r w:rsidRPr="00B400BE">
              <w:rPr>
                <w:rStyle w:val="Hyperlinkki"/>
                <w:rFonts w:cstheme="minorHAnsi"/>
                <w:b/>
                <w:bCs/>
                <w:noProof/>
              </w:rPr>
              <w:t xml:space="preserve"> OMAVALVONTASUUNNITELMAN SEURANTA</w:t>
            </w:r>
            <w:r w:rsidRPr="00B400BE">
              <w:rPr>
                <w:b/>
                <w:bCs/>
                <w:noProof/>
                <w:webHidden/>
              </w:rPr>
              <w:tab/>
            </w:r>
            <w:r w:rsidRPr="00B400BE">
              <w:rPr>
                <w:b/>
                <w:bCs/>
                <w:noProof/>
                <w:webHidden/>
              </w:rPr>
              <w:fldChar w:fldCharType="begin"/>
            </w:r>
            <w:r w:rsidRPr="00B400BE">
              <w:rPr>
                <w:b/>
                <w:bCs/>
                <w:noProof/>
                <w:webHidden/>
              </w:rPr>
              <w:instrText xml:space="preserve"> PAGEREF _Toc153481786 \h </w:instrText>
            </w:r>
            <w:r w:rsidRPr="00B400BE">
              <w:rPr>
                <w:b/>
                <w:bCs/>
                <w:noProof/>
                <w:webHidden/>
              </w:rPr>
            </w:r>
            <w:r w:rsidRPr="00B400BE">
              <w:rPr>
                <w:b/>
                <w:bCs/>
                <w:noProof/>
                <w:webHidden/>
              </w:rPr>
              <w:fldChar w:fldCharType="separate"/>
            </w:r>
            <w:r w:rsidRPr="00B400BE">
              <w:rPr>
                <w:b/>
                <w:bCs/>
                <w:noProof/>
                <w:webHidden/>
              </w:rPr>
              <w:t>21</w:t>
            </w:r>
            <w:r w:rsidRPr="00B400BE">
              <w:rPr>
                <w:b/>
                <w:bCs/>
                <w:noProof/>
                <w:webHidden/>
              </w:rPr>
              <w:fldChar w:fldCharType="end"/>
            </w:r>
          </w:hyperlink>
        </w:p>
        <w:p w14:paraId="3985DCCD" w14:textId="04461535" w:rsidR="008B5793" w:rsidRDefault="008B5793">
          <w:r>
            <w:rPr>
              <w:b/>
              <w:bCs/>
            </w:rPr>
            <w:fldChar w:fldCharType="end"/>
          </w:r>
        </w:p>
      </w:sdtContent>
    </w:sdt>
    <w:p w14:paraId="1BE6C52A" w14:textId="5460C57D" w:rsidR="004238A6" w:rsidRPr="00F2411F" w:rsidRDefault="004D62BC" w:rsidP="008B5793">
      <w:pPr>
        <w:pStyle w:val="Otsikko1"/>
        <w:rPr>
          <w:rFonts w:asciiTheme="minorHAnsi" w:hAnsiTheme="minorHAnsi" w:cstheme="minorHAnsi"/>
          <w:b/>
          <w:bCs/>
          <w:sz w:val="24"/>
          <w:szCs w:val="24"/>
        </w:rPr>
      </w:pPr>
      <w:r w:rsidRPr="00565999">
        <w:rPr>
          <w:rFonts w:asciiTheme="minorHAnsi" w:hAnsiTheme="minorHAnsi" w:cstheme="minorHAnsi"/>
          <w:szCs w:val="24"/>
        </w:rPr>
        <w:br w:type="page"/>
      </w:r>
      <w:bookmarkStart w:id="1" w:name="_Toc45556421"/>
      <w:bookmarkStart w:id="2" w:name="_Toc153479343"/>
      <w:bookmarkStart w:id="3" w:name="_Toc153479603"/>
      <w:bookmarkStart w:id="4" w:name="_Toc153479654"/>
      <w:bookmarkEnd w:id="0"/>
      <w:r w:rsidR="00DE6CB7" w:rsidRPr="00F2411F">
        <w:rPr>
          <w:rFonts w:asciiTheme="minorHAnsi" w:hAnsiTheme="minorHAnsi" w:cstheme="minorHAnsi"/>
          <w:b/>
          <w:bCs/>
          <w:sz w:val="24"/>
          <w:szCs w:val="24"/>
        </w:rPr>
        <w:lastRenderedPageBreak/>
        <w:t xml:space="preserve"> </w:t>
      </w:r>
      <w:bookmarkStart w:id="5" w:name="_Toc153481736"/>
      <w:r w:rsidR="00DE6CB7" w:rsidRPr="00F2411F">
        <w:rPr>
          <w:rFonts w:asciiTheme="minorHAnsi" w:hAnsiTheme="minorHAnsi" w:cstheme="minorHAnsi"/>
          <w:b/>
          <w:bCs/>
          <w:sz w:val="24"/>
          <w:szCs w:val="24"/>
        </w:rPr>
        <w:t>PALVELUNTUOTTAJAA KOSKEVAT TIEDOT</w:t>
      </w:r>
      <w:bookmarkEnd w:id="1"/>
      <w:bookmarkEnd w:id="2"/>
      <w:bookmarkEnd w:id="3"/>
      <w:bookmarkEnd w:id="4"/>
      <w:bookmarkEnd w:id="5"/>
    </w:p>
    <w:p w14:paraId="5980786F" w14:textId="59CEEB30" w:rsidR="00BE5F21" w:rsidRPr="00BE5F21" w:rsidRDefault="00554DF7" w:rsidP="00BE5F21">
      <w:pPr>
        <w:spacing w:after="0" w:line="240" w:lineRule="auto"/>
        <w:rPr>
          <w:rFonts w:asciiTheme="minorHAnsi" w:eastAsiaTheme="minorEastAsia" w:hAnsiTheme="minorHAnsi" w:cstheme="minorHAnsi"/>
          <w:color w:val="333333"/>
          <w:szCs w:val="24"/>
          <w:shd w:val="clear" w:color="auto" w:fill="FFFFFF"/>
        </w:rPr>
      </w:pPr>
      <w:bookmarkStart w:id="6" w:name="_Hlk153476683"/>
      <w:proofErr w:type="gramStart"/>
      <w:r>
        <w:rPr>
          <w:rFonts w:asciiTheme="minorHAnsi" w:eastAsiaTheme="minorEastAsia" w:hAnsiTheme="minorHAnsi" w:cstheme="minorHAnsi"/>
          <w:szCs w:val="24"/>
        </w:rPr>
        <w:t xml:space="preserve">FiRuMed </w:t>
      </w:r>
      <w:r w:rsidR="00BE5F21" w:rsidRPr="00BE5F21">
        <w:rPr>
          <w:rFonts w:asciiTheme="minorHAnsi" w:eastAsiaTheme="minorEastAsia" w:hAnsiTheme="minorHAnsi" w:cstheme="minorHAnsi"/>
          <w:szCs w:val="24"/>
        </w:rPr>
        <w:t xml:space="preserve"> tmi</w:t>
      </w:r>
      <w:proofErr w:type="gramEnd"/>
      <w:r w:rsidR="00BE5F21" w:rsidRPr="00BE5F21">
        <w:rPr>
          <w:rFonts w:asciiTheme="minorHAnsi" w:eastAsiaTheme="minorEastAsia" w:hAnsiTheme="minorHAnsi" w:cstheme="minorHAnsi"/>
          <w:szCs w:val="24"/>
        </w:rPr>
        <w:t xml:space="preserve"> </w:t>
      </w:r>
      <w:bookmarkEnd w:id="6"/>
      <w:r w:rsidR="002837BE">
        <w:rPr>
          <w:rFonts w:asciiTheme="minorHAnsi" w:eastAsiaTheme="minorEastAsia" w:hAnsiTheme="minorHAnsi" w:cstheme="minorHAnsi"/>
          <w:szCs w:val="24"/>
        </w:rPr>
        <w:tab/>
      </w:r>
      <w:r>
        <w:rPr>
          <w:rFonts w:asciiTheme="minorHAnsi" w:eastAsiaTheme="minorEastAsia" w:hAnsiTheme="minorHAnsi" w:cstheme="minorHAnsi"/>
          <w:szCs w:val="24"/>
        </w:rPr>
        <w:tab/>
      </w:r>
      <w:r w:rsidR="00BE5F21" w:rsidRPr="00BE5F21">
        <w:rPr>
          <w:rFonts w:asciiTheme="minorHAnsi" w:eastAsiaTheme="minorEastAsia" w:hAnsiTheme="minorHAnsi" w:cstheme="minorHAnsi"/>
          <w:szCs w:val="24"/>
        </w:rPr>
        <w:t xml:space="preserve">Y-tunnus </w:t>
      </w:r>
      <w:r w:rsidR="003D31CD">
        <w:rPr>
          <w:rFonts w:asciiTheme="minorHAnsi" w:eastAsiaTheme="minorEastAsia" w:hAnsiTheme="minorHAnsi" w:cstheme="minorHAnsi"/>
          <w:color w:val="333333"/>
          <w:szCs w:val="24"/>
          <w:shd w:val="clear" w:color="auto" w:fill="FFFFFF"/>
        </w:rPr>
        <w:t>31</w:t>
      </w:r>
      <w:r w:rsidR="00B16690">
        <w:rPr>
          <w:rFonts w:asciiTheme="minorHAnsi" w:eastAsiaTheme="minorEastAsia" w:hAnsiTheme="minorHAnsi" w:cstheme="minorHAnsi"/>
          <w:color w:val="333333"/>
          <w:szCs w:val="24"/>
          <w:shd w:val="clear" w:color="auto" w:fill="FFFFFF"/>
        </w:rPr>
        <w:t>00196</w:t>
      </w:r>
      <w:r w:rsidR="00BE5F21" w:rsidRPr="00BE5F21">
        <w:rPr>
          <w:rFonts w:asciiTheme="minorHAnsi" w:eastAsiaTheme="minorEastAsia" w:hAnsiTheme="minorHAnsi" w:cstheme="minorHAnsi"/>
          <w:color w:val="333333"/>
          <w:szCs w:val="24"/>
          <w:shd w:val="clear" w:color="auto" w:fill="FFFFFF"/>
        </w:rPr>
        <w:t>–2 </w:t>
      </w:r>
    </w:p>
    <w:p w14:paraId="30992061" w14:textId="77777777" w:rsidR="00BE5F21" w:rsidRPr="00BE5F21" w:rsidRDefault="00BE5F21" w:rsidP="00BE5F21">
      <w:pPr>
        <w:spacing w:after="0" w:line="240" w:lineRule="auto"/>
        <w:rPr>
          <w:rFonts w:asciiTheme="minorHAnsi" w:eastAsiaTheme="minorEastAsia" w:hAnsiTheme="minorHAnsi" w:cstheme="minorHAnsi"/>
          <w:szCs w:val="24"/>
        </w:rPr>
      </w:pPr>
      <w:r w:rsidRPr="00BE5F21">
        <w:rPr>
          <w:rFonts w:asciiTheme="minorHAnsi" w:eastAsiaTheme="minorEastAsia" w:hAnsiTheme="minorHAnsi" w:cstheme="minorHAnsi"/>
          <w:szCs w:val="24"/>
        </w:rPr>
        <w:t>Päijät-Hämeen hyvinvointialue</w:t>
      </w:r>
    </w:p>
    <w:p w14:paraId="7D7BEBD9" w14:textId="78F48AA8" w:rsidR="00BE5F21" w:rsidRPr="00BE5F21" w:rsidRDefault="00BE5F21" w:rsidP="00BE5F21">
      <w:pPr>
        <w:spacing w:after="0" w:line="240" w:lineRule="auto"/>
        <w:rPr>
          <w:rFonts w:asciiTheme="minorHAnsi" w:eastAsiaTheme="minorEastAsia" w:hAnsiTheme="minorHAnsi" w:cstheme="minorHAnsi"/>
          <w:szCs w:val="24"/>
        </w:rPr>
      </w:pPr>
      <w:r w:rsidRPr="00BE5F21">
        <w:rPr>
          <w:rFonts w:asciiTheme="minorHAnsi" w:eastAsiaTheme="minorEastAsia" w:hAnsiTheme="minorHAnsi" w:cstheme="minorHAnsi"/>
          <w:szCs w:val="24"/>
        </w:rPr>
        <w:t xml:space="preserve">Kunnan nimi </w:t>
      </w:r>
      <w:r w:rsidR="002837BE">
        <w:rPr>
          <w:rFonts w:asciiTheme="minorHAnsi" w:eastAsiaTheme="minorEastAsia" w:hAnsiTheme="minorHAnsi" w:cstheme="minorHAnsi"/>
          <w:szCs w:val="24"/>
        </w:rPr>
        <w:tab/>
      </w:r>
      <w:r w:rsidR="002837BE">
        <w:rPr>
          <w:rFonts w:asciiTheme="minorHAnsi" w:eastAsiaTheme="minorEastAsia" w:hAnsiTheme="minorHAnsi" w:cstheme="minorHAnsi"/>
          <w:szCs w:val="24"/>
        </w:rPr>
        <w:tab/>
      </w:r>
      <w:r w:rsidR="002837BE">
        <w:rPr>
          <w:rFonts w:asciiTheme="minorHAnsi" w:eastAsiaTheme="minorEastAsia" w:hAnsiTheme="minorHAnsi" w:cstheme="minorHAnsi"/>
          <w:szCs w:val="24"/>
        </w:rPr>
        <w:tab/>
      </w:r>
      <w:r w:rsidRPr="00BE5F21">
        <w:rPr>
          <w:rFonts w:asciiTheme="minorHAnsi" w:eastAsiaTheme="minorEastAsia" w:hAnsiTheme="minorHAnsi" w:cstheme="minorHAnsi"/>
          <w:szCs w:val="24"/>
        </w:rPr>
        <w:t>L</w:t>
      </w:r>
      <w:r w:rsidR="002837BE">
        <w:rPr>
          <w:rFonts w:asciiTheme="minorHAnsi" w:eastAsiaTheme="minorEastAsia" w:hAnsiTheme="minorHAnsi" w:cstheme="minorHAnsi"/>
          <w:szCs w:val="24"/>
        </w:rPr>
        <w:t>AHTI</w:t>
      </w:r>
    </w:p>
    <w:p w14:paraId="1613D008" w14:textId="19792EA6" w:rsidR="00BE5F21" w:rsidRPr="00BE5F21" w:rsidRDefault="00BE5F21" w:rsidP="00BE5F21">
      <w:pPr>
        <w:spacing w:after="0" w:line="240" w:lineRule="auto"/>
        <w:rPr>
          <w:rFonts w:asciiTheme="minorHAnsi" w:eastAsiaTheme="minorEastAsia" w:hAnsiTheme="minorHAnsi" w:cstheme="minorHAnsi"/>
          <w:szCs w:val="24"/>
        </w:rPr>
      </w:pPr>
      <w:r w:rsidRPr="00BE5F21">
        <w:rPr>
          <w:rFonts w:asciiTheme="minorHAnsi" w:eastAsiaTheme="minorEastAsia" w:hAnsiTheme="minorHAnsi" w:cstheme="minorHAnsi"/>
          <w:szCs w:val="24"/>
        </w:rPr>
        <w:t xml:space="preserve">Kuntayhtymän nimi </w:t>
      </w:r>
      <w:r w:rsidR="002837BE">
        <w:rPr>
          <w:rFonts w:asciiTheme="minorHAnsi" w:eastAsiaTheme="minorEastAsia" w:hAnsiTheme="minorHAnsi" w:cstheme="minorHAnsi"/>
          <w:szCs w:val="24"/>
        </w:rPr>
        <w:tab/>
      </w:r>
      <w:r w:rsidR="002837BE">
        <w:rPr>
          <w:rFonts w:asciiTheme="minorHAnsi" w:eastAsiaTheme="minorEastAsia" w:hAnsiTheme="minorHAnsi" w:cstheme="minorHAnsi"/>
          <w:szCs w:val="24"/>
        </w:rPr>
        <w:tab/>
      </w:r>
      <w:r w:rsidRPr="00BE5F21">
        <w:rPr>
          <w:rFonts w:asciiTheme="minorHAnsi" w:eastAsiaTheme="minorEastAsia" w:hAnsiTheme="minorHAnsi" w:cstheme="minorHAnsi"/>
          <w:szCs w:val="24"/>
        </w:rPr>
        <w:t>Päijät-Sote</w:t>
      </w:r>
    </w:p>
    <w:p w14:paraId="11208179" w14:textId="77777777" w:rsidR="00BE5F21" w:rsidRPr="00BE5F21" w:rsidRDefault="00BE5F21" w:rsidP="00BE5F21">
      <w:pPr>
        <w:spacing w:after="0" w:line="240" w:lineRule="auto"/>
        <w:rPr>
          <w:rFonts w:asciiTheme="minorHAnsi" w:eastAsiaTheme="minorEastAsia" w:hAnsiTheme="minorHAnsi" w:cstheme="minorHAnsi"/>
          <w:szCs w:val="24"/>
        </w:rPr>
      </w:pPr>
      <w:bookmarkStart w:id="7" w:name="_Toc45556424"/>
      <w:r w:rsidRPr="00BE5F21">
        <w:rPr>
          <w:rFonts w:asciiTheme="minorHAnsi" w:eastAsiaTheme="minorEastAsia" w:hAnsiTheme="minorHAnsi" w:cstheme="minorHAnsi"/>
          <w:szCs w:val="24"/>
        </w:rPr>
        <w:t>Toimintayksikkö</w:t>
      </w:r>
      <w:bookmarkEnd w:id="7"/>
    </w:p>
    <w:p w14:paraId="2713CC23" w14:textId="5383991C" w:rsidR="00BE5F21" w:rsidRPr="00BE5F21" w:rsidRDefault="00BE5F21" w:rsidP="00BE5F21">
      <w:pPr>
        <w:spacing w:after="0" w:line="240" w:lineRule="auto"/>
        <w:rPr>
          <w:rFonts w:asciiTheme="minorHAnsi" w:eastAsiaTheme="minorEastAsia" w:hAnsiTheme="minorHAnsi" w:cstheme="minorHAnsi"/>
          <w:szCs w:val="24"/>
        </w:rPr>
      </w:pPr>
      <w:r w:rsidRPr="00BE5F21">
        <w:rPr>
          <w:rFonts w:asciiTheme="minorHAnsi" w:eastAsiaTheme="minorEastAsia" w:hAnsiTheme="minorHAnsi" w:cstheme="minorHAnsi"/>
          <w:szCs w:val="24"/>
        </w:rPr>
        <w:t xml:space="preserve">Nimi </w:t>
      </w:r>
      <w:r w:rsidR="00925234">
        <w:rPr>
          <w:rFonts w:asciiTheme="minorHAnsi" w:eastAsiaTheme="minorEastAsia" w:hAnsiTheme="minorHAnsi" w:cstheme="minorHAnsi"/>
          <w:szCs w:val="24"/>
        </w:rPr>
        <w:tab/>
      </w:r>
      <w:r w:rsidR="00925234">
        <w:rPr>
          <w:rFonts w:asciiTheme="minorHAnsi" w:eastAsiaTheme="minorEastAsia" w:hAnsiTheme="minorHAnsi" w:cstheme="minorHAnsi"/>
          <w:szCs w:val="24"/>
        </w:rPr>
        <w:tab/>
      </w:r>
      <w:r w:rsidR="005D59F9">
        <w:rPr>
          <w:rFonts w:asciiTheme="minorHAnsi" w:eastAsiaTheme="minorEastAsia" w:hAnsiTheme="minorHAnsi" w:cstheme="minorHAnsi"/>
          <w:szCs w:val="24"/>
        </w:rPr>
        <w:tab/>
      </w:r>
      <w:r w:rsidR="00F45947" w:rsidRPr="00B16690">
        <w:rPr>
          <w:rFonts w:asciiTheme="minorHAnsi" w:eastAsiaTheme="minorEastAsia" w:hAnsiTheme="minorHAnsi" w:cstheme="minorHAnsi"/>
          <w:szCs w:val="24"/>
        </w:rPr>
        <w:t>FiRuMed tmi</w:t>
      </w:r>
    </w:p>
    <w:p w14:paraId="1B307987" w14:textId="0BDC7B6F" w:rsidR="00BE5F21" w:rsidRPr="00BE5F21" w:rsidRDefault="00BE5F21" w:rsidP="00BE5F21">
      <w:pPr>
        <w:spacing w:after="0" w:line="240" w:lineRule="auto"/>
        <w:rPr>
          <w:rFonts w:asciiTheme="minorHAnsi" w:eastAsiaTheme="minorEastAsia" w:hAnsiTheme="minorHAnsi" w:cstheme="minorHAnsi"/>
          <w:szCs w:val="24"/>
        </w:rPr>
      </w:pPr>
      <w:r w:rsidRPr="00BE5F21">
        <w:rPr>
          <w:rFonts w:asciiTheme="minorHAnsi" w:eastAsiaTheme="minorEastAsia" w:hAnsiTheme="minorHAnsi" w:cstheme="minorHAnsi"/>
          <w:szCs w:val="24"/>
        </w:rPr>
        <w:t>Katuosoite</w:t>
      </w:r>
      <w:r w:rsidR="00925234">
        <w:rPr>
          <w:rFonts w:asciiTheme="minorHAnsi" w:eastAsiaTheme="minorEastAsia" w:hAnsiTheme="minorHAnsi" w:cstheme="minorHAnsi"/>
          <w:szCs w:val="24"/>
        </w:rPr>
        <w:tab/>
      </w:r>
      <w:r w:rsidR="00925234">
        <w:rPr>
          <w:rFonts w:asciiTheme="minorHAnsi" w:eastAsiaTheme="minorEastAsia" w:hAnsiTheme="minorHAnsi" w:cstheme="minorHAnsi"/>
          <w:szCs w:val="24"/>
        </w:rPr>
        <w:tab/>
      </w:r>
      <w:r w:rsidR="005D59F9">
        <w:rPr>
          <w:rFonts w:asciiTheme="minorHAnsi" w:eastAsiaTheme="minorEastAsia" w:hAnsiTheme="minorHAnsi" w:cstheme="minorHAnsi"/>
          <w:szCs w:val="24"/>
        </w:rPr>
        <w:tab/>
      </w:r>
      <w:r w:rsidR="00F45947">
        <w:rPr>
          <w:rFonts w:asciiTheme="minorHAnsi" w:eastAsiaTheme="minorEastAsia" w:hAnsiTheme="minorHAnsi" w:cstheme="minorHAnsi"/>
          <w:szCs w:val="24"/>
        </w:rPr>
        <w:t>Kaitilantie 45</w:t>
      </w:r>
      <w:r w:rsidRPr="00BE5F21">
        <w:rPr>
          <w:rFonts w:asciiTheme="minorHAnsi" w:eastAsiaTheme="minorEastAsia" w:hAnsiTheme="minorHAnsi" w:cstheme="minorHAnsi"/>
          <w:szCs w:val="24"/>
          <w:u w:val="single"/>
        </w:rPr>
        <w:t xml:space="preserve"> </w:t>
      </w:r>
    </w:p>
    <w:p w14:paraId="2DB2E552" w14:textId="12F0E717" w:rsidR="00BE5F21" w:rsidRPr="00BE5F21" w:rsidRDefault="00BE5F21" w:rsidP="00BE5F21">
      <w:pPr>
        <w:spacing w:after="0" w:line="240" w:lineRule="auto"/>
        <w:rPr>
          <w:rFonts w:asciiTheme="minorHAnsi" w:eastAsiaTheme="minorEastAsia" w:hAnsiTheme="minorHAnsi" w:cstheme="minorHAnsi"/>
          <w:szCs w:val="24"/>
        </w:rPr>
      </w:pPr>
      <w:r w:rsidRPr="00BE5F21">
        <w:rPr>
          <w:rFonts w:asciiTheme="minorHAnsi" w:eastAsiaTheme="minorEastAsia" w:hAnsiTheme="minorHAnsi" w:cstheme="minorHAnsi"/>
          <w:szCs w:val="24"/>
        </w:rPr>
        <w:t xml:space="preserve">Postinumero </w:t>
      </w:r>
      <w:r w:rsidR="00925234">
        <w:rPr>
          <w:rFonts w:asciiTheme="minorHAnsi" w:eastAsiaTheme="minorEastAsia" w:hAnsiTheme="minorHAnsi" w:cstheme="minorHAnsi"/>
          <w:szCs w:val="24"/>
        </w:rPr>
        <w:tab/>
      </w:r>
      <w:r w:rsidR="005D59F9">
        <w:rPr>
          <w:rFonts w:asciiTheme="minorHAnsi" w:eastAsiaTheme="minorEastAsia" w:hAnsiTheme="minorHAnsi" w:cstheme="minorHAnsi"/>
          <w:szCs w:val="24"/>
        </w:rPr>
        <w:tab/>
      </w:r>
      <w:r w:rsidRPr="00BE5F21">
        <w:rPr>
          <w:rFonts w:asciiTheme="minorHAnsi" w:eastAsiaTheme="minorEastAsia" w:hAnsiTheme="minorHAnsi" w:cstheme="minorHAnsi"/>
          <w:szCs w:val="24"/>
        </w:rPr>
        <w:t>1</w:t>
      </w:r>
      <w:r w:rsidR="00F45947">
        <w:rPr>
          <w:rFonts w:asciiTheme="minorHAnsi" w:eastAsiaTheme="minorEastAsia" w:hAnsiTheme="minorHAnsi" w:cstheme="minorHAnsi"/>
          <w:szCs w:val="24"/>
        </w:rPr>
        <w:t>6300</w:t>
      </w:r>
      <w:r w:rsidRPr="00BE5F21">
        <w:rPr>
          <w:rFonts w:asciiTheme="minorHAnsi" w:eastAsiaTheme="minorEastAsia" w:hAnsiTheme="minorHAnsi" w:cstheme="minorHAnsi"/>
          <w:szCs w:val="24"/>
        </w:rPr>
        <w:tab/>
      </w:r>
    </w:p>
    <w:p w14:paraId="431433E2" w14:textId="4D8851AB" w:rsidR="00BE5F21" w:rsidRPr="00BE5F21" w:rsidRDefault="00BE5F21" w:rsidP="00BE5F21">
      <w:pPr>
        <w:spacing w:after="0" w:line="240" w:lineRule="auto"/>
        <w:rPr>
          <w:rFonts w:asciiTheme="minorHAnsi" w:eastAsiaTheme="minorEastAsia" w:hAnsiTheme="minorHAnsi" w:cstheme="minorHAnsi"/>
          <w:szCs w:val="24"/>
          <w:u w:val="single"/>
        </w:rPr>
      </w:pPr>
      <w:r w:rsidRPr="00BE5F21">
        <w:rPr>
          <w:rFonts w:asciiTheme="minorHAnsi" w:eastAsiaTheme="minorEastAsia" w:hAnsiTheme="minorHAnsi" w:cstheme="minorHAnsi"/>
          <w:szCs w:val="24"/>
        </w:rPr>
        <w:t>Postitoimipaikka</w:t>
      </w:r>
      <w:r w:rsidR="00925234">
        <w:rPr>
          <w:rFonts w:asciiTheme="minorHAnsi" w:eastAsiaTheme="minorEastAsia" w:hAnsiTheme="minorHAnsi" w:cstheme="minorHAnsi"/>
          <w:szCs w:val="24"/>
        </w:rPr>
        <w:tab/>
      </w:r>
      <w:r w:rsidR="005D59F9">
        <w:rPr>
          <w:rFonts w:asciiTheme="minorHAnsi" w:eastAsiaTheme="minorEastAsia" w:hAnsiTheme="minorHAnsi" w:cstheme="minorHAnsi"/>
          <w:szCs w:val="24"/>
        </w:rPr>
        <w:tab/>
      </w:r>
      <w:r w:rsidR="00F45947">
        <w:rPr>
          <w:rFonts w:asciiTheme="minorHAnsi" w:eastAsiaTheme="minorEastAsia" w:hAnsiTheme="minorHAnsi" w:cstheme="minorHAnsi"/>
          <w:szCs w:val="24"/>
        </w:rPr>
        <w:t>Orimattila</w:t>
      </w:r>
    </w:p>
    <w:p w14:paraId="0E321A11" w14:textId="226666F4" w:rsidR="00BE5F21" w:rsidRPr="00BE5F21" w:rsidRDefault="00BE5F21" w:rsidP="00EA421A">
      <w:pPr>
        <w:spacing w:after="0" w:line="240" w:lineRule="auto"/>
        <w:rPr>
          <w:rFonts w:asciiTheme="minorHAnsi" w:eastAsiaTheme="minorEastAsia" w:hAnsiTheme="minorHAnsi" w:cstheme="minorHAnsi"/>
          <w:szCs w:val="24"/>
        </w:rPr>
      </w:pPr>
      <w:r w:rsidRPr="00BE5F21">
        <w:rPr>
          <w:rFonts w:asciiTheme="minorHAnsi" w:eastAsiaTheme="minorEastAsia" w:hAnsiTheme="minorHAnsi" w:cstheme="minorHAnsi"/>
          <w:szCs w:val="24"/>
        </w:rPr>
        <w:t>Sijaintikunta yhteystietoineen</w:t>
      </w:r>
      <w:r w:rsidR="00EA421A">
        <w:rPr>
          <w:rFonts w:asciiTheme="minorHAnsi" w:eastAsiaTheme="minorEastAsia" w:hAnsiTheme="minorHAnsi" w:cstheme="minorHAnsi"/>
          <w:szCs w:val="24"/>
        </w:rPr>
        <w:tab/>
      </w:r>
      <w:r w:rsidR="00EB4B82">
        <w:rPr>
          <w:rFonts w:asciiTheme="minorHAnsi" w:eastAsiaTheme="minorEastAsia" w:hAnsiTheme="minorHAnsi" w:cstheme="minorHAnsi"/>
          <w:szCs w:val="24"/>
        </w:rPr>
        <w:t>Kaitilantie 45, 16300 Orimattila</w:t>
      </w:r>
    </w:p>
    <w:p w14:paraId="55CC53D2" w14:textId="503EB57C" w:rsidR="007A071B" w:rsidRDefault="007C3689" w:rsidP="005D59F9">
      <w:pPr>
        <w:spacing w:after="0" w:line="240" w:lineRule="auto"/>
        <w:ind w:left="2608" w:firstLine="1304"/>
        <w:rPr>
          <w:rFonts w:asciiTheme="minorHAnsi" w:eastAsiaTheme="minorEastAsia" w:hAnsiTheme="minorHAnsi" w:cstheme="minorHAnsi"/>
          <w:szCs w:val="24"/>
        </w:rPr>
      </w:pPr>
      <w:r>
        <w:rPr>
          <w:rFonts w:asciiTheme="minorHAnsi" w:eastAsiaTheme="minorEastAsia" w:hAnsiTheme="minorHAnsi" w:cstheme="minorHAnsi"/>
          <w:szCs w:val="24"/>
        </w:rPr>
        <w:t>Jämsä</w:t>
      </w:r>
      <w:r w:rsidR="00BE5F21" w:rsidRPr="00BE5F21">
        <w:rPr>
          <w:rFonts w:asciiTheme="minorHAnsi" w:eastAsiaTheme="minorEastAsia" w:hAnsiTheme="minorHAnsi" w:cstheme="minorHAnsi"/>
          <w:szCs w:val="24"/>
        </w:rPr>
        <w:t xml:space="preserve"> Elena</w:t>
      </w:r>
    </w:p>
    <w:p w14:paraId="331EC223" w14:textId="63FB5567" w:rsidR="00BE5F21" w:rsidRDefault="00BE5F21" w:rsidP="005D59F9">
      <w:pPr>
        <w:spacing w:after="0" w:line="240" w:lineRule="auto"/>
        <w:ind w:left="2608" w:firstLine="1304"/>
        <w:rPr>
          <w:rFonts w:asciiTheme="minorHAnsi" w:eastAsiaTheme="minorEastAsia" w:hAnsiTheme="minorHAnsi" w:cstheme="minorHAnsi"/>
          <w:szCs w:val="24"/>
        </w:rPr>
      </w:pPr>
      <w:r w:rsidRPr="00BE5F21">
        <w:rPr>
          <w:rFonts w:asciiTheme="minorHAnsi" w:eastAsiaTheme="minorEastAsia" w:hAnsiTheme="minorHAnsi" w:cstheme="minorHAnsi"/>
          <w:szCs w:val="24"/>
        </w:rPr>
        <w:t>0</w:t>
      </w:r>
      <w:r w:rsidR="007C3689">
        <w:rPr>
          <w:rFonts w:asciiTheme="minorHAnsi" w:eastAsiaTheme="minorEastAsia" w:hAnsiTheme="minorHAnsi" w:cstheme="minorHAnsi"/>
          <w:szCs w:val="24"/>
        </w:rPr>
        <w:t>503551136</w:t>
      </w:r>
      <w:r w:rsidR="00EA421A">
        <w:rPr>
          <w:rFonts w:asciiTheme="minorHAnsi" w:eastAsiaTheme="minorEastAsia" w:hAnsiTheme="minorHAnsi" w:cstheme="minorHAnsi"/>
          <w:szCs w:val="24"/>
        </w:rPr>
        <w:t xml:space="preserve">  </w:t>
      </w:r>
    </w:p>
    <w:p w14:paraId="748C03CA" w14:textId="10498BDE" w:rsidR="00EC0CE9" w:rsidRDefault="00287FA8" w:rsidP="005D59F9">
      <w:pPr>
        <w:spacing w:after="0" w:line="240" w:lineRule="auto"/>
        <w:ind w:left="2608" w:firstLine="1304"/>
        <w:rPr>
          <w:rFonts w:asciiTheme="minorHAnsi" w:eastAsiaTheme="minorEastAsia" w:hAnsiTheme="minorHAnsi" w:cstheme="minorHAnsi"/>
          <w:color w:val="0563C1" w:themeColor="hyperlink"/>
          <w:szCs w:val="24"/>
          <w:u w:val="single"/>
        </w:rPr>
      </w:pPr>
      <w:hyperlink r:id="rId11" w:history="1">
        <w:r w:rsidRPr="00E97D80">
          <w:rPr>
            <w:rStyle w:val="Hyperlinkki"/>
            <w:rFonts w:asciiTheme="minorHAnsi" w:eastAsiaTheme="minorEastAsia" w:hAnsiTheme="minorHAnsi" w:cstheme="minorHAnsi"/>
            <w:szCs w:val="24"/>
          </w:rPr>
          <w:t>elena.jamsa@firumed.com</w:t>
        </w:r>
      </w:hyperlink>
    </w:p>
    <w:p w14:paraId="68B6FA13" w14:textId="77777777" w:rsidR="00D22180" w:rsidRPr="00BE5F21" w:rsidRDefault="00D22180" w:rsidP="005D59F9">
      <w:pPr>
        <w:spacing w:after="0" w:line="240" w:lineRule="auto"/>
        <w:ind w:left="2608" w:firstLine="1304"/>
        <w:rPr>
          <w:rFonts w:asciiTheme="minorHAnsi" w:eastAsiaTheme="minorEastAsia" w:hAnsiTheme="minorHAnsi" w:cstheme="minorHAnsi"/>
          <w:szCs w:val="24"/>
        </w:rPr>
      </w:pPr>
    </w:p>
    <w:p w14:paraId="3E0A88E3" w14:textId="2CA89682" w:rsidR="00BE5F21" w:rsidRPr="00BE5F21" w:rsidRDefault="00BE5F21" w:rsidP="005D59F9">
      <w:pPr>
        <w:spacing w:after="0" w:line="240" w:lineRule="auto"/>
        <w:rPr>
          <w:rFonts w:asciiTheme="minorHAnsi" w:eastAsia="Trebuchet MS" w:hAnsiTheme="minorHAnsi" w:cstheme="minorHAnsi"/>
          <w:szCs w:val="24"/>
          <w:lang w:eastAsia="fi-FI"/>
        </w:rPr>
      </w:pPr>
      <w:r w:rsidRPr="00BE5F21">
        <w:rPr>
          <w:rFonts w:asciiTheme="minorHAnsi" w:eastAsia="Trebuchet MS" w:hAnsiTheme="minorHAnsi" w:cstheme="minorHAnsi"/>
          <w:szCs w:val="24"/>
          <w:lang w:eastAsia="fi-FI"/>
        </w:rPr>
        <w:t>Aluehallintovirasto Etelä-Suomi</w:t>
      </w:r>
      <w:r w:rsidR="005D59F9">
        <w:rPr>
          <w:rFonts w:asciiTheme="minorHAnsi" w:eastAsia="Trebuchet MS" w:hAnsiTheme="minorHAnsi" w:cstheme="minorHAnsi"/>
          <w:szCs w:val="24"/>
          <w:lang w:eastAsia="fi-FI"/>
        </w:rPr>
        <w:tab/>
      </w:r>
      <w:r w:rsidR="009012C4" w:rsidRPr="009012C4">
        <w:rPr>
          <w:rFonts w:asciiTheme="minorHAnsi" w:eastAsia="Trebuchet MS" w:hAnsiTheme="minorHAnsi" w:cstheme="minorHAnsi"/>
          <w:szCs w:val="24"/>
          <w:lang w:eastAsia="fi-FI"/>
        </w:rPr>
        <w:t>31.01.2020</w:t>
      </w:r>
    </w:p>
    <w:p w14:paraId="4FDD5566" w14:textId="77777777" w:rsidR="00D103C8" w:rsidRDefault="00D103C8" w:rsidP="00BE5F21">
      <w:pPr>
        <w:spacing w:after="0" w:line="240" w:lineRule="auto"/>
        <w:rPr>
          <w:rFonts w:asciiTheme="minorHAnsi" w:eastAsia="Trebuchet MS" w:hAnsiTheme="minorHAnsi" w:cstheme="minorHAnsi"/>
          <w:szCs w:val="24"/>
          <w:lang w:eastAsia="fi-FI"/>
        </w:rPr>
      </w:pPr>
    </w:p>
    <w:p w14:paraId="353253F1" w14:textId="25B946C9" w:rsidR="00BE5F21" w:rsidRPr="00BE5F21" w:rsidRDefault="00BE5F21" w:rsidP="00BE5F21">
      <w:pPr>
        <w:spacing w:after="0" w:line="240" w:lineRule="auto"/>
        <w:rPr>
          <w:rFonts w:asciiTheme="minorHAnsi" w:eastAsia="Trebuchet MS" w:hAnsiTheme="minorHAnsi" w:cstheme="minorHAnsi"/>
          <w:szCs w:val="24"/>
          <w:lang w:eastAsia="fi-FI"/>
        </w:rPr>
      </w:pPr>
      <w:r w:rsidRPr="00BE5F21">
        <w:rPr>
          <w:rFonts w:asciiTheme="minorHAnsi" w:eastAsia="Trebuchet MS" w:hAnsiTheme="minorHAnsi" w:cstheme="minorHAnsi"/>
          <w:szCs w:val="24"/>
          <w:lang w:eastAsia="fi-FI"/>
        </w:rPr>
        <w:t xml:space="preserve">Ilmoituksenvarainen toiminta   </w:t>
      </w:r>
    </w:p>
    <w:p w14:paraId="66CB1878" w14:textId="77777777" w:rsidR="00BE5F21" w:rsidRPr="00BE5F21" w:rsidRDefault="00BE5F21" w:rsidP="00BE5F21">
      <w:pPr>
        <w:spacing w:after="0" w:line="240" w:lineRule="auto"/>
        <w:rPr>
          <w:rFonts w:asciiTheme="minorHAnsi" w:eastAsia="Trebuchet MS" w:hAnsiTheme="minorHAnsi" w:cstheme="minorHAnsi"/>
          <w:szCs w:val="24"/>
          <w:lang w:eastAsia="fi-FI"/>
        </w:rPr>
      </w:pPr>
      <w:r w:rsidRPr="00BE5F21">
        <w:rPr>
          <w:rFonts w:asciiTheme="minorHAnsi" w:eastAsia="Trebuchet MS" w:hAnsiTheme="minorHAnsi" w:cstheme="minorHAnsi"/>
          <w:szCs w:val="24"/>
          <w:lang w:eastAsia="fi-FI"/>
        </w:rPr>
        <w:t>Aluehallintovirasto Etelä-Suomi</w:t>
      </w:r>
    </w:p>
    <w:p w14:paraId="18769E38" w14:textId="7C984D2D" w:rsidR="00BE5F21" w:rsidRDefault="00BE5F21" w:rsidP="00690A5B">
      <w:pPr>
        <w:spacing w:after="0" w:line="240" w:lineRule="auto"/>
        <w:ind w:left="3910" w:hanging="3910"/>
        <w:rPr>
          <w:rFonts w:asciiTheme="minorHAnsi" w:eastAsia="Trebuchet MS" w:hAnsiTheme="minorHAnsi" w:cstheme="minorHAnsi"/>
          <w:szCs w:val="24"/>
          <w:lang w:eastAsia="fi-FI"/>
        </w:rPr>
      </w:pPr>
      <w:r w:rsidRPr="00BE5F21">
        <w:rPr>
          <w:rFonts w:asciiTheme="minorHAnsi" w:eastAsia="Trebuchet MS" w:hAnsiTheme="minorHAnsi" w:cstheme="minorHAnsi"/>
          <w:szCs w:val="24"/>
          <w:lang w:eastAsia="fi-FI"/>
        </w:rPr>
        <w:t xml:space="preserve">Rekisteröintipäätöksen ajankohta </w:t>
      </w:r>
      <w:r w:rsidR="005D59F9">
        <w:rPr>
          <w:rFonts w:asciiTheme="minorHAnsi" w:eastAsia="Trebuchet MS" w:hAnsiTheme="minorHAnsi" w:cstheme="minorHAnsi"/>
          <w:szCs w:val="24"/>
          <w:lang w:eastAsia="fi-FI"/>
        </w:rPr>
        <w:tab/>
      </w:r>
      <w:r w:rsidR="006D7EC1" w:rsidRPr="006D7EC1">
        <w:rPr>
          <w:rFonts w:asciiTheme="minorHAnsi" w:eastAsia="Trebuchet MS" w:hAnsiTheme="minorHAnsi" w:cstheme="minorHAnsi"/>
          <w:szCs w:val="24"/>
          <w:lang w:eastAsia="fi-FI"/>
        </w:rPr>
        <w:t>Etelä- Suomi aluehalinntovirasto, 20.2.2020 OID-tunnus 1.2.246.10.31001962.10.1</w:t>
      </w:r>
    </w:p>
    <w:p w14:paraId="3F7279D9" w14:textId="77777777" w:rsidR="00D103C8" w:rsidRPr="00BE5F21" w:rsidRDefault="00D103C8" w:rsidP="00BE5F21">
      <w:pPr>
        <w:spacing w:after="0" w:line="240" w:lineRule="auto"/>
        <w:rPr>
          <w:rFonts w:asciiTheme="minorHAnsi" w:eastAsia="Trebuchet MS" w:hAnsiTheme="minorHAnsi" w:cstheme="minorHAnsi"/>
          <w:szCs w:val="24"/>
          <w:lang w:eastAsia="fi-FI"/>
        </w:rPr>
      </w:pPr>
    </w:p>
    <w:p w14:paraId="19A09008" w14:textId="3B342FED" w:rsidR="00BE5F21" w:rsidRPr="00BE5F21" w:rsidRDefault="00BE5F21" w:rsidP="00BE5F21">
      <w:pPr>
        <w:spacing w:after="0" w:line="240" w:lineRule="auto"/>
        <w:rPr>
          <w:rFonts w:asciiTheme="minorHAnsi" w:eastAsiaTheme="minorEastAsia" w:hAnsiTheme="minorHAnsi" w:cstheme="minorHAnsi"/>
          <w:szCs w:val="24"/>
        </w:rPr>
      </w:pPr>
      <w:r w:rsidRPr="00BE5F21">
        <w:rPr>
          <w:rFonts w:asciiTheme="minorHAnsi" w:eastAsiaTheme="minorEastAsia" w:hAnsiTheme="minorHAnsi" w:cstheme="minorHAnsi"/>
          <w:szCs w:val="24"/>
        </w:rPr>
        <w:t xml:space="preserve">Kotihoidolliset palvelut </w:t>
      </w:r>
      <w:r w:rsidR="00F232AA">
        <w:rPr>
          <w:rFonts w:asciiTheme="minorHAnsi" w:eastAsiaTheme="minorEastAsia" w:hAnsiTheme="minorHAnsi" w:cstheme="minorHAnsi"/>
          <w:szCs w:val="24"/>
        </w:rPr>
        <w:tab/>
      </w:r>
      <w:r w:rsidR="00F232AA">
        <w:rPr>
          <w:rFonts w:asciiTheme="minorHAnsi" w:eastAsiaTheme="minorEastAsia" w:hAnsiTheme="minorHAnsi" w:cstheme="minorHAnsi"/>
          <w:szCs w:val="24"/>
        </w:rPr>
        <w:tab/>
      </w:r>
      <w:r w:rsidRPr="00BE5F21">
        <w:rPr>
          <w:rFonts w:asciiTheme="minorHAnsi" w:eastAsiaTheme="minorEastAsia" w:hAnsiTheme="minorHAnsi" w:cstheme="minorHAnsi"/>
          <w:szCs w:val="24"/>
        </w:rPr>
        <w:t>1</w:t>
      </w:r>
      <w:r w:rsidR="00755909">
        <w:rPr>
          <w:rFonts w:asciiTheme="minorHAnsi" w:eastAsiaTheme="minorEastAsia" w:hAnsiTheme="minorHAnsi" w:cstheme="minorHAnsi"/>
          <w:szCs w:val="24"/>
        </w:rPr>
        <w:t>7</w:t>
      </w:r>
      <w:r w:rsidRPr="00BE5F21">
        <w:rPr>
          <w:rFonts w:asciiTheme="minorHAnsi" w:eastAsiaTheme="minorEastAsia" w:hAnsiTheme="minorHAnsi" w:cstheme="minorHAnsi"/>
          <w:szCs w:val="24"/>
        </w:rPr>
        <w:t xml:space="preserve"> asiakasta</w:t>
      </w:r>
    </w:p>
    <w:p w14:paraId="172A0583" w14:textId="77777777" w:rsidR="00AF0F55" w:rsidRDefault="00BE5F21" w:rsidP="00BE5F21">
      <w:pPr>
        <w:spacing w:after="0" w:line="240" w:lineRule="auto"/>
        <w:rPr>
          <w:rFonts w:asciiTheme="minorHAnsi" w:eastAsiaTheme="minorEastAsia" w:hAnsiTheme="minorHAnsi" w:cstheme="minorHAnsi"/>
          <w:szCs w:val="24"/>
        </w:rPr>
      </w:pPr>
      <w:r w:rsidRPr="00BE5F21">
        <w:rPr>
          <w:rFonts w:asciiTheme="minorHAnsi" w:eastAsiaTheme="minorEastAsia" w:hAnsiTheme="minorHAnsi" w:cstheme="minorHAnsi"/>
          <w:szCs w:val="24"/>
        </w:rPr>
        <w:t xml:space="preserve">Esihenkilö </w:t>
      </w:r>
      <w:r w:rsidR="00A92A65">
        <w:rPr>
          <w:rFonts w:asciiTheme="minorHAnsi" w:eastAsiaTheme="minorEastAsia" w:hAnsiTheme="minorHAnsi" w:cstheme="minorHAnsi"/>
          <w:szCs w:val="24"/>
        </w:rPr>
        <w:tab/>
      </w:r>
      <w:r w:rsidR="00A92A65">
        <w:rPr>
          <w:rFonts w:asciiTheme="minorHAnsi" w:eastAsiaTheme="minorEastAsia" w:hAnsiTheme="minorHAnsi" w:cstheme="minorHAnsi"/>
          <w:szCs w:val="24"/>
        </w:rPr>
        <w:tab/>
      </w:r>
      <w:r w:rsidR="00A92A65">
        <w:rPr>
          <w:rFonts w:asciiTheme="minorHAnsi" w:eastAsiaTheme="minorEastAsia" w:hAnsiTheme="minorHAnsi" w:cstheme="minorHAnsi"/>
          <w:szCs w:val="24"/>
        </w:rPr>
        <w:tab/>
      </w:r>
      <w:r w:rsidR="00EF3436">
        <w:rPr>
          <w:rFonts w:asciiTheme="minorHAnsi" w:eastAsiaTheme="minorEastAsia" w:hAnsiTheme="minorHAnsi" w:cstheme="minorHAnsi"/>
          <w:szCs w:val="24"/>
        </w:rPr>
        <w:t>Sairaanhoitaja</w:t>
      </w:r>
    </w:p>
    <w:p w14:paraId="3FC23389" w14:textId="0C35E122" w:rsidR="00BE5F21" w:rsidRPr="00BE5F21" w:rsidRDefault="00755909" w:rsidP="00AF0F55">
      <w:pPr>
        <w:spacing w:after="0" w:line="240" w:lineRule="auto"/>
        <w:ind w:left="2608" w:firstLine="1304"/>
        <w:rPr>
          <w:rFonts w:asciiTheme="minorHAnsi" w:eastAsiaTheme="minorEastAsia" w:hAnsiTheme="minorHAnsi" w:cstheme="minorHAnsi"/>
          <w:szCs w:val="24"/>
        </w:rPr>
      </w:pPr>
      <w:r>
        <w:rPr>
          <w:rFonts w:asciiTheme="minorHAnsi" w:eastAsiaTheme="minorEastAsia" w:hAnsiTheme="minorHAnsi" w:cstheme="minorHAnsi"/>
          <w:szCs w:val="24"/>
        </w:rPr>
        <w:t>Jämsä</w:t>
      </w:r>
      <w:r w:rsidR="00BE5F21" w:rsidRPr="00BE5F21">
        <w:rPr>
          <w:rFonts w:asciiTheme="minorHAnsi" w:eastAsiaTheme="minorEastAsia" w:hAnsiTheme="minorHAnsi" w:cstheme="minorHAnsi"/>
          <w:szCs w:val="24"/>
        </w:rPr>
        <w:t xml:space="preserve"> Elena</w:t>
      </w:r>
    </w:p>
    <w:p w14:paraId="183FE431" w14:textId="7FD0B792" w:rsidR="00BE5F21" w:rsidRPr="00BE5F21" w:rsidRDefault="00755909" w:rsidP="00AF0F55">
      <w:pPr>
        <w:spacing w:after="0" w:line="240" w:lineRule="auto"/>
        <w:ind w:left="2608" w:firstLine="1304"/>
        <w:rPr>
          <w:rFonts w:asciiTheme="minorHAnsi" w:eastAsiaTheme="minorEastAsia" w:hAnsiTheme="minorHAnsi" w:cstheme="minorHAnsi"/>
          <w:szCs w:val="24"/>
        </w:rPr>
      </w:pPr>
      <w:r w:rsidRPr="00755909">
        <w:rPr>
          <w:rFonts w:asciiTheme="minorHAnsi" w:eastAsiaTheme="minorEastAsia" w:hAnsiTheme="minorHAnsi" w:cstheme="minorHAnsi"/>
          <w:szCs w:val="24"/>
        </w:rPr>
        <w:t>0503551136</w:t>
      </w:r>
      <w:r w:rsidR="00BE5F21" w:rsidRPr="00BE5F21">
        <w:rPr>
          <w:rFonts w:asciiTheme="minorHAnsi" w:eastAsiaTheme="minorEastAsia" w:hAnsiTheme="minorHAnsi" w:cstheme="minorHAnsi"/>
          <w:szCs w:val="24"/>
        </w:rPr>
        <w:tab/>
      </w:r>
    </w:p>
    <w:p w14:paraId="6621E1F9" w14:textId="44F9F8F4" w:rsidR="00BE5F21" w:rsidRDefault="00755909" w:rsidP="00755909">
      <w:pPr>
        <w:spacing w:after="0" w:line="240" w:lineRule="auto"/>
        <w:ind w:left="2608" w:firstLine="1304"/>
        <w:rPr>
          <w:rFonts w:asciiTheme="minorHAnsi" w:eastAsiaTheme="minorEastAsia" w:hAnsiTheme="minorHAnsi" w:cstheme="minorHAnsi"/>
          <w:color w:val="0563C1" w:themeColor="hyperlink"/>
          <w:szCs w:val="24"/>
          <w:u w:val="single"/>
        </w:rPr>
      </w:pPr>
      <w:hyperlink r:id="rId12" w:history="1">
        <w:r w:rsidRPr="00755909">
          <w:rPr>
            <w:rStyle w:val="Hyperlinkki"/>
            <w:rFonts w:asciiTheme="minorHAnsi" w:eastAsiaTheme="minorEastAsia" w:hAnsiTheme="minorHAnsi" w:cstheme="minorHAnsi"/>
            <w:szCs w:val="24"/>
          </w:rPr>
          <w:t>elena.jamsa@firumed.com</w:t>
        </w:r>
      </w:hyperlink>
    </w:p>
    <w:p w14:paraId="74295711" w14:textId="77777777" w:rsidR="00EF3436" w:rsidRPr="00BE5F21" w:rsidRDefault="00EF3436" w:rsidP="00BE5F21">
      <w:pPr>
        <w:spacing w:after="0" w:line="240" w:lineRule="auto"/>
        <w:rPr>
          <w:rFonts w:asciiTheme="minorHAnsi" w:eastAsiaTheme="minorEastAsia" w:hAnsiTheme="minorHAnsi" w:cstheme="minorHAnsi"/>
          <w:szCs w:val="24"/>
        </w:rPr>
      </w:pPr>
    </w:p>
    <w:p w14:paraId="3CE6F3CF" w14:textId="77777777" w:rsidR="00BE5F21" w:rsidRDefault="00BE5F21" w:rsidP="00BE5F21">
      <w:pPr>
        <w:spacing w:after="0" w:line="240" w:lineRule="auto"/>
        <w:rPr>
          <w:rFonts w:asciiTheme="minorHAnsi" w:eastAsiaTheme="minorEastAsia" w:hAnsiTheme="minorHAnsi" w:cstheme="minorHAnsi"/>
          <w:szCs w:val="24"/>
        </w:rPr>
      </w:pPr>
      <w:bookmarkStart w:id="8" w:name="_Toc45556426"/>
      <w:r w:rsidRPr="00BE5F21">
        <w:rPr>
          <w:rFonts w:asciiTheme="minorHAnsi" w:eastAsiaTheme="minorEastAsia" w:hAnsiTheme="minorHAnsi" w:cstheme="minorHAnsi"/>
          <w:szCs w:val="24"/>
        </w:rPr>
        <w:t>Alihankintana ostetut palvelut ja niiden tuottajat</w:t>
      </w:r>
      <w:bookmarkEnd w:id="8"/>
    </w:p>
    <w:p w14:paraId="1D86574A" w14:textId="3ED40184" w:rsidR="00BE5F21" w:rsidRPr="00BE5F21" w:rsidRDefault="00701FA5" w:rsidP="00AF0F55">
      <w:pPr>
        <w:spacing w:after="0" w:line="240" w:lineRule="auto"/>
        <w:ind w:left="2608" w:firstLine="1304"/>
        <w:rPr>
          <w:rFonts w:asciiTheme="minorHAnsi" w:eastAsiaTheme="minorEastAsia" w:hAnsiTheme="minorHAnsi" w:cstheme="minorHAnsi"/>
          <w:color w:val="333333"/>
          <w:szCs w:val="24"/>
          <w:shd w:val="clear" w:color="auto" w:fill="FFFFFF"/>
        </w:rPr>
      </w:pPr>
      <w:r w:rsidRPr="00701FA5">
        <w:rPr>
          <w:rFonts w:asciiTheme="minorHAnsi" w:eastAsiaTheme="minorEastAsia" w:hAnsiTheme="minorHAnsi" w:cstheme="minorHAnsi"/>
          <w:szCs w:val="24"/>
        </w:rPr>
        <w:t>Gerus sairaanhoitopalvelut tmi</w:t>
      </w:r>
      <w:r w:rsidR="004F0F7B">
        <w:rPr>
          <w:rFonts w:asciiTheme="minorHAnsi" w:eastAsiaTheme="minorEastAsia" w:hAnsiTheme="minorHAnsi" w:cstheme="minorHAnsi"/>
          <w:szCs w:val="24"/>
        </w:rPr>
        <w:t xml:space="preserve"> Y</w:t>
      </w:r>
      <w:r w:rsidR="00863333">
        <w:rPr>
          <w:rFonts w:asciiTheme="minorHAnsi" w:eastAsiaTheme="minorEastAsia" w:hAnsiTheme="minorHAnsi" w:cstheme="minorHAnsi"/>
          <w:szCs w:val="24"/>
        </w:rPr>
        <w:t xml:space="preserve">-tunnus </w:t>
      </w:r>
      <w:r w:rsidR="004F0F7B" w:rsidRPr="004F0F7B">
        <w:rPr>
          <w:rFonts w:asciiTheme="minorHAnsi" w:eastAsiaTheme="minorEastAsia" w:hAnsiTheme="minorHAnsi" w:cstheme="minorHAnsi"/>
          <w:szCs w:val="24"/>
        </w:rPr>
        <w:t>2907641–2</w:t>
      </w:r>
    </w:p>
    <w:p w14:paraId="7989FE9C" w14:textId="77777777" w:rsidR="008535D3" w:rsidRDefault="00BE5F21" w:rsidP="00AF0F55">
      <w:pPr>
        <w:spacing w:after="0" w:line="240" w:lineRule="auto"/>
        <w:ind w:left="2608" w:firstLine="1304"/>
        <w:rPr>
          <w:rFonts w:asciiTheme="minorHAnsi" w:eastAsia="Times New Roman" w:hAnsiTheme="minorHAnsi" w:cstheme="minorHAnsi"/>
          <w:color w:val="000000" w:themeColor="text1"/>
          <w:szCs w:val="24"/>
        </w:rPr>
      </w:pPr>
      <w:r w:rsidRPr="00BE5F21">
        <w:rPr>
          <w:rFonts w:asciiTheme="minorHAnsi" w:eastAsia="Times New Roman" w:hAnsiTheme="minorHAnsi" w:cstheme="minorHAnsi"/>
          <w:color w:val="000000" w:themeColor="text1"/>
          <w:szCs w:val="24"/>
        </w:rPr>
        <w:t xml:space="preserve">Sairaanhoitaja </w:t>
      </w:r>
    </w:p>
    <w:p w14:paraId="45CF71F3" w14:textId="1FD10FDC" w:rsidR="00BE5F21" w:rsidRPr="00BE5F21" w:rsidRDefault="00863333" w:rsidP="00AF0F55">
      <w:pPr>
        <w:spacing w:after="0" w:line="240" w:lineRule="auto"/>
        <w:ind w:left="2608" w:firstLine="1304"/>
        <w:rPr>
          <w:rFonts w:asciiTheme="minorHAnsi" w:eastAsia="Times New Roman" w:hAnsiTheme="minorHAnsi" w:cstheme="minorHAnsi"/>
          <w:color w:val="000000" w:themeColor="text1"/>
          <w:szCs w:val="24"/>
        </w:rPr>
      </w:pPr>
      <w:r>
        <w:rPr>
          <w:rFonts w:asciiTheme="minorHAnsi" w:eastAsia="Times New Roman" w:hAnsiTheme="minorHAnsi" w:cstheme="minorHAnsi"/>
          <w:color w:val="000000" w:themeColor="text1"/>
          <w:szCs w:val="24"/>
        </w:rPr>
        <w:t>Aura</w:t>
      </w:r>
      <w:r w:rsidR="00BE5F21" w:rsidRPr="00BE5F21">
        <w:rPr>
          <w:rFonts w:asciiTheme="minorHAnsi" w:eastAsia="Times New Roman" w:hAnsiTheme="minorHAnsi" w:cstheme="minorHAnsi"/>
          <w:color w:val="000000" w:themeColor="text1"/>
          <w:szCs w:val="24"/>
        </w:rPr>
        <w:t xml:space="preserve"> Elena </w:t>
      </w:r>
    </w:p>
    <w:p w14:paraId="42534D5F" w14:textId="49699266" w:rsidR="00BE5F21" w:rsidRPr="00BE5F21" w:rsidRDefault="00BE5F21" w:rsidP="00AF0F55">
      <w:pPr>
        <w:spacing w:after="0" w:line="240" w:lineRule="auto"/>
        <w:ind w:left="2608" w:firstLine="1304"/>
        <w:rPr>
          <w:rFonts w:asciiTheme="minorHAnsi" w:eastAsia="Times New Roman" w:hAnsiTheme="minorHAnsi" w:cstheme="minorHAnsi"/>
          <w:color w:val="000000" w:themeColor="text1"/>
          <w:szCs w:val="24"/>
        </w:rPr>
      </w:pPr>
      <w:r w:rsidRPr="00BE5F21">
        <w:rPr>
          <w:rFonts w:asciiTheme="minorHAnsi" w:eastAsia="Times New Roman" w:hAnsiTheme="minorHAnsi" w:cstheme="minorHAnsi"/>
          <w:color w:val="000000" w:themeColor="text1"/>
          <w:szCs w:val="24"/>
        </w:rPr>
        <w:t>0</w:t>
      </w:r>
      <w:r w:rsidR="0034585F">
        <w:rPr>
          <w:rFonts w:asciiTheme="minorHAnsi" w:eastAsia="Times New Roman" w:hAnsiTheme="minorHAnsi" w:cstheme="minorHAnsi"/>
          <w:color w:val="000000" w:themeColor="text1"/>
          <w:szCs w:val="24"/>
        </w:rPr>
        <w:t>44 2597925</w:t>
      </w:r>
    </w:p>
    <w:p w14:paraId="10CC040A" w14:textId="156CD564" w:rsidR="00BE5F21" w:rsidRPr="00BE5F21" w:rsidRDefault="00D22180" w:rsidP="00AF0F55">
      <w:pPr>
        <w:spacing w:after="0" w:line="240" w:lineRule="auto"/>
        <w:ind w:left="2608" w:firstLine="1304"/>
        <w:rPr>
          <w:rFonts w:asciiTheme="minorHAnsi" w:eastAsia="Times New Roman" w:hAnsiTheme="minorHAnsi" w:cstheme="minorHAnsi"/>
          <w:color w:val="000000" w:themeColor="text1"/>
          <w:szCs w:val="24"/>
        </w:rPr>
      </w:pPr>
      <w:hyperlink r:id="rId13" w:history="1">
        <w:r w:rsidRPr="00E97D80">
          <w:rPr>
            <w:rStyle w:val="Hyperlinkki"/>
            <w:rFonts w:asciiTheme="minorHAnsi" w:eastAsia="Times New Roman" w:hAnsiTheme="minorHAnsi" w:cstheme="minorHAnsi"/>
            <w:szCs w:val="24"/>
          </w:rPr>
          <w:t>elena.aura@hotmail.com</w:t>
        </w:r>
      </w:hyperlink>
      <w:r w:rsidR="00BE5F21" w:rsidRPr="00BE5F21">
        <w:rPr>
          <w:rFonts w:asciiTheme="minorHAnsi" w:eastAsia="Times New Roman" w:hAnsiTheme="minorHAnsi" w:cstheme="minorHAnsi"/>
          <w:color w:val="000000" w:themeColor="text1"/>
          <w:szCs w:val="24"/>
        </w:rPr>
        <w:t xml:space="preserve"> </w:t>
      </w:r>
    </w:p>
    <w:p w14:paraId="3EF21474" w14:textId="77777777" w:rsidR="00335EB2" w:rsidRDefault="00335EB2" w:rsidP="00D13576">
      <w:pPr>
        <w:spacing w:line="240" w:lineRule="auto"/>
        <w:rPr>
          <w:rFonts w:asciiTheme="minorHAnsi" w:hAnsiTheme="minorHAnsi" w:cstheme="minorHAnsi"/>
          <w:szCs w:val="24"/>
        </w:rPr>
      </w:pPr>
    </w:p>
    <w:p w14:paraId="4E6E57A1" w14:textId="1275740F" w:rsidR="00D13576" w:rsidRPr="00565999" w:rsidRDefault="00724986" w:rsidP="00D13576">
      <w:pPr>
        <w:spacing w:line="240" w:lineRule="auto"/>
        <w:rPr>
          <w:rFonts w:asciiTheme="minorHAnsi" w:hAnsiTheme="minorHAnsi" w:cstheme="minorHAnsi"/>
          <w:szCs w:val="24"/>
        </w:rPr>
      </w:pPr>
      <w:r w:rsidRPr="00565999">
        <w:rPr>
          <w:rFonts w:asciiTheme="minorHAnsi" w:hAnsiTheme="minorHAnsi" w:cstheme="minorHAnsi"/>
          <w:szCs w:val="24"/>
        </w:rPr>
        <w:t>Alihankintana toimiva tuottaja laatinut om</w:t>
      </w:r>
      <w:r w:rsidR="00D13576" w:rsidRPr="00565999">
        <w:rPr>
          <w:rFonts w:asciiTheme="minorHAnsi" w:hAnsiTheme="minorHAnsi" w:cstheme="minorHAnsi"/>
          <w:szCs w:val="24"/>
        </w:rPr>
        <w:t>avalvontasuunnitelman omalle toiminnalle.</w:t>
      </w:r>
      <w:bookmarkStart w:id="9" w:name="_Toc45556427"/>
    </w:p>
    <w:p w14:paraId="5A735E7B" w14:textId="3EE7672F" w:rsidR="00A72668" w:rsidRPr="00565999" w:rsidRDefault="00A72668" w:rsidP="00D13576">
      <w:pPr>
        <w:spacing w:line="240" w:lineRule="auto"/>
        <w:rPr>
          <w:rFonts w:asciiTheme="minorHAnsi" w:hAnsiTheme="minorHAnsi" w:cstheme="minorHAnsi"/>
          <w:szCs w:val="24"/>
        </w:rPr>
      </w:pPr>
      <w:r w:rsidRPr="00565999">
        <w:rPr>
          <w:rFonts w:asciiTheme="minorHAnsi" w:eastAsiaTheme="minorEastAsia" w:hAnsiTheme="minorHAnsi" w:cstheme="minorHAnsi"/>
          <w:szCs w:val="24"/>
        </w:rPr>
        <w:t>Palvelukokonaisuudesta vastaava palveluntuottaja vastaa alihankintana tuotettujen palvelujen laadusta.</w:t>
      </w:r>
    </w:p>
    <w:p w14:paraId="75332A26" w14:textId="77777777" w:rsidR="00E520B1" w:rsidRDefault="00E520B1" w:rsidP="00D13576">
      <w:pPr>
        <w:spacing w:after="0" w:line="240" w:lineRule="auto"/>
        <w:rPr>
          <w:rFonts w:asciiTheme="minorHAnsi" w:eastAsiaTheme="minorEastAsia" w:hAnsiTheme="minorHAnsi" w:cstheme="minorHAnsi"/>
          <w:szCs w:val="24"/>
        </w:rPr>
      </w:pPr>
    </w:p>
    <w:p w14:paraId="59C4F336" w14:textId="77777777" w:rsidR="00E520B1" w:rsidRDefault="00E520B1" w:rsidP="00D13576">
      <w:pPr>
        <w:spacing w:after="0" w:line="240" w:lineRule="auto"/>
        <w:rPr>
          <w:rFonts w:asciiTheme="minorHAnsi" w:eastAsiaTheme="minorEastAsia" w:hAnsiTheme="minorHAnsi" w:cstheme="minorHAnsi"/>
          <w:szCs w:val="24"/>
        </w:rPr>
      </w:pPr>
    </w:p>
    <w:p w14:paraId="4060F175" w14:textId="77777777" w:rsidR="00E520B1" w:rsidRDefault="00E520B1" w:rsidP="00D13576">
      <w:pPr>
        <w:spacing w:after="0" w:line="240" w:lineRule="auto"/>
        <w:rPr>
          <w:rFonts w:asciiTheme="minorHAnsi" w:eastAsiaTheme="minorEastAsia" w:hAnsiTheme="minorHAnsi" w:cstheme="minorHAnsi"/>
          <w:szCs w:val="24"/>
        </w:rPr>
      </w:pPr>
    </w:p>
    <w:p w14:paraId="63A5E10E" w14:textId="77777777" w:rsidR="00E520B1" w:rsidRDefault="00E520B1" w:rsidP="00D13576">
      <w:pPr>
        <w:spacing w:after="0" w:line="240" w:lineRule="auto"/>
        <w:rPr>
          <w:rFonts w:asciiTheme="minorHAnsi" w:eastAsiaTheme="minorEastAsia" w:hAnsiTheme="minorHAnsi" w:cstheme="minorHAnsi"/>
          <w:szCs w:val="24"/>
        </w:rPr>
      </w:pPr>
    </w:p>
    <w:p w14:paraId="3C9F94DB" w14:textId="77777777" w:rsidR="00E520B1" w:rsidRDefault="00E520B1" w:rsidP="00D13576">
      <w:pPr>
        <w:spacing w:after="0" w:line="240" w:lineRule="auto"/>
        <w:rPr>
          <w:rFonts w:asciiTheme="minorHAnsi" w:eastAsiaTheme="minorEastAsia" w:hAnsiTheme="minorHAnsi" w:cstheme="minorHAnsi"/>
          <w:szCs w:val="24"/>
        </w:rPr>
      </w:pPr>
    </w:p>
    <w:p w14:paraId="14741275" w14:textId="6E345E2C" w:rsidR="00E520B1" w:rsidRDefault="004351E8" w:rsidP="00104239">
      <w:pPr>
        <w:pStyle w:val="Otsikko1"/>
        <w:rPr>
          <w:rFonts w:asciiTheme="minorHAnsi" w:eastAsiaTheme="minorEastAsia" w:hAnsiTheme="minorHAnsi" w:cstheme="minorHAnsi"/>
          <w:b/>
          <w:bCs/>
        </w:rPr>
      </w:pPr>
      <w:bookmarkStart w:id="10" w:name="_Toc153479344"/>
      <w:bookmarkStart w:id="11" w:name="_Toc153479604"/>
      <w:bookmarkStart w:id="12" w:name="_Toc153479655"/>
      <w:bookmarkStart w:id="13" w:name="_Toc153481737"/>
      <w:r w:rsidRPr="004351E8">
        <w:rPr>
          <w:rFonts w:asciiTheme="minorHAnsi" w:eastAsiaTheme="minorEastAsia" w:hAnsiTheme="minorHAnsi" w:cstheme="minorHAnsi"/>
          <w:b/>
          <w:bCs/>
        </w:rPr>
        <w:lastRenderedPageBreak/>
        <w:t>1.Toiminnan tausta</w:t>
      </w:r>
      <w:bookmarkEnd w:id="10"/>
      <w:bookmarkEnd w:id="11"/>
      <w:bookmarkEnd w:id="12"/>
      <w:bookmarkEnd w:id="13"/>
    </w:p>
    <w:p w14:paraId="16FC7C50" w14:textId="511E5A1E" w:rsidR="00A72668" w:rsidRPr="00565999" w:rsidRDefault="00A72668" w:rsidP="00D13576">
      <w:pPr>
        <w:spacing w:after="0" w:line="240" w:lineRule="auto"/>
        <w:rPr>
          <w:rFonts w:asciiTheme="minorHAnsi" w:eastAsiaTheme="minorEastAsia" w:hAnsiTheme="minorHAnsi" w:cstheme="minorHAnsi"/>
          <w:szCs w:val="24"/>
        </w:rPr>
      </w:pPr>
      <w:r w:rsidRPr="00565999">
        <w:rPr>
          <w:rFonts w:asciiTheme="minorHAnsi" w:eastAsiaTheme="minorEastAsia" w:hAnsiTheme="minorHAnsi" w:cstheme="minorHAnsi"/>
          <w:szCs w:val="24"/>
        </w:rPr>
        <w:t>Kotihoitopalvelut toteutuvat kahden yrittäjän voimilla, jotka toimivat toisilleen alihankkijana. Yhteinen toimintamme alkanut vuonna 2020, yrittäjät tekevät yhdessä suunnittelut ja järjestelyt, hankkivat toiminnan aloittamista varten tarvittavat luvat ja asiapaperit. Alihankkijat laatineet yhteistä omavalvontasuunnitelmaa. Gerus Sairaanhoitopalvelu Tmi käytä toiminnassa Firumed Tmi henkilöstöä.</w:t>
      </w:r>
    </w:p>
    <w:p w14:paraId="1A18D23B" w14:textId="16365DF8" w:rsidR="00BE52AB" w:rsidRDefault="00A72668" w:rsidP="00387056">
      <w:pPr>
        <w:pStyle w:val="Otsikko2"/>
        <w:spacing w:line="276" w:lineRule="auto"/>
        <w:rPr>
          <w:rFonts w:asciiTheme="minorHAnsi" w:eastAsiaTheme="minorEastAsia" w:hAnsiTheme="minorHAnsi" w:cstheme="minorHAnsi"/>
          <w:sz w:val="24"/>
          <w:szCs w:val="24"/>
        </w:rPr>
      </w:pPr>
      <w:bookmarkStart w:id="14" w:name="_Toc153479345"/>
      <w:bookmarkStart w:id="15" w:name="_Toc153479605"/>
      <w:bookmarkStart w:id="16" w:name="_Toc153479656"/>
      <w:bookmarkStart w:id="17" w:name="_Toc153480272"/>
      <w:bookmarkStart w:id="18" w:name="_Toc153480342"/>
      <w:bookmarkStart w:id="19" w:name="_Toc153480442"/>
      <w:bookmarkStart w:id="20" w:name="_Toc153481687"/>
      <w:bookmarkStart w:id="21" w:name="_Toc153481738"/>
      <w:r w:rsidRPr="00565999">
        <w:rPr>
          <w:rFonts w:asciiTheme="minorHAnsi" w:eastAsiaTheme="minorEastAsia" w:hAnsiTheme="minorHAnsi" w:cstheme="minorHAnsi"/>
          <w:sz w:val="24"/>
          <w:szCs w:val="24"/>
        </w:rPr>
        <w:t>Palveluista vastaava vastaa oman yrityksen toiminnasta ylläpitämällä ajan tasalla laissa säädettyjä velvollisuuksia kuten mm kirjanpito, veromaksut, luvat ja koulutus. Palveluvastaava ylläpitää omaa lainsäädöksen tuntemusta ja seuraa säännöllisesti muutokset tai täydennykset näissä, tiedottaa ja perehdyttää henkilökuntaa.</w:t>
      </w:r>
      <w:bookmarkEnd w:id="14"/>
      <w:bookmarkEnd w:id="15"/>
      <w:bookmarkEnd w:id="16"/>
      <w:bookmarkEnd w:id="17"/>
      <w:bookmarkEnd w:id="18"/>
      <w:bookmarkEnd w:id="19"/>
      <w:bookmarkEnd w:id="20"/>
      <w:bookmarkEnd w:id="21"/>
    </w:p>
    <w:p w14:paraId="3260279D" w14:textId="77777777" w:rsidR="003869D3" w:rsidRPr="003869D3" w:rsidRDefault="003869D3" w:rsidP="003869D3">
      <w:pPr>
        <w:rPr>
          <w:rFonts w:ascii="Calibri" w:hAnsi="Calibri" w:cs="Calibri"/>
          <w:b/>
          <w:bCs/>
        </w:rPr>
      </w:pPr>
      <w:r w:rsidRPr="003869D3">
        <w:rPr>
          <w:rFonts w:ascii="Calibri" w:hAnsi="Calibri" w:cs="Calibri"/>
          <w:b/>
          <w:bCs/>
        </w:rPr>
        <w:t>Tärkeimmät Toimintaa Ohjaavat Lait – Omavalvontasuunnitelmaa Varten</w:t>
      </w:r>
    </w:p>
    <w:p w14:paraId="2DDC8E46" w14:textId="77777777" w:rsidR="003869D3" w:rsidRPr="003869D3" w:rsidRDefault="003869D3" w:rsidP="003869D3">
      <w:pPr>
        <w:rPr>
          <w:rFonts w:ascii="Calibri" w:hAnsi="Calibri" w:cs="Calibri"/>
        </w:rPr>
      </w:pPr>
      <w:r w:rsidRPr="003869D3">
        <w:rPr>
          <w:rFonts w:ascii="Calibri" w:hAnsi="Calibri" w:cs="Calibri"/>
        </w:rPr>
        <w:t>Omavalvontasuunnitelman tavoitteena on varmistaa palvelun laadukkuus ja asiakas- sekä potilasturvallisuus. Henkilöstön riittävä lakituntemus on keskeinen osa tätä tavoitetta. Alla on listattu tärkeimmät lait, jotka ohjaavat sosiaali- ja terveydenhuollon toimintaa, ja jotka henkilöstön tulisi tuntea omavalvonnan toteuttamiseksi.</w:t>
      </w:r>
    </w:p>
    <w:p w14:paraId="014ADDEA" w14:textId="77777777" w:rsidR="003869D3" w:rsidRPr="003869D3" w:rsidRDefault="003869D3" w:rsidP="003869D3">
      <w:pPr>
        <w:rPr>
          <w:rFonts w:ascii="Calibri" w:hAnsi="Calibri" w:cs="Calibri"/>
          <w:b/>
          <w:bCs/>
        </w:rPr>
      </w:pPr>
      <w:r w:rsidRPr="003869D3">
        <w:rPr>
          <w:rFonts w:ascii="Calibri" w:hAnsi="Calibri" w:cs="Calibri"/>
          <w:b/>
          <w:bCs/>
        </w:rPr>
        <w:t>1. Laki sosiaali- ja terveydenhuollon valvonnasta (741/2023)</w:t>
      </w:r>
    </w:p>
    <w:p w14:paraId="302FFC40" w14:textId="77777777" w:rsidR="003869D3" w:rsidRPr="003869D3" w:rsidRDefault="003869D3" w:rsidP="003869D3">
      <w:pPr>
        <w:numPr>
          <w:ilvl w:val="0"/>
          <w:numId w:val="32"/>
        </w:numPr>
        <w:rPr>
          <w:rFonts w:ascii="Calibri" w:hAnsi="Calibri" w:cs="Calibri"/>
        </w:rPr>
      </w:pPr>
      <w:r w:rsidRPr="003869D3">
        <w:rPr>
          <w:rFonts w:ascii="Calibri" w:hAnsi="Calibri" w:cs="Calibri"/>
        </w:rPr>
        <w:t>Tämän lain mukaan palveluntuottajilla on velvollisuus huolehtia asiakas- ja potilasturvallisuudesta sekä tehdä ilmoituksia epäkohdista. Laki asettaa vaatimukset omavalvonnalle ja valvontaviranomaisten toiminnalle.</w:t>
      </w:r>
    </w:p>
    <w:p w14:paraId="3BECFD77" w14:textId="77777777" w:rsidR="003869D3" w:rsidRPr="003869D3" w:rsidRDefault="003869D3" w:rsidP="003869D3">
      <w:pPr>
        <w:rPr>
          <w:rFonts w:ascii="Calibri" w:hAnsi="Calibri" w:cs="Calibri"/>
          <w:b/>
          <w:bCs/>
        </w:rPr>
      </w:pPr>
      <w:r w:rsidRPr="003869D3">
        <w:rPr>
          <w:rFonts w:ascii="Calibri" w:hAnsi="Calibri" w:cs="Calibri"/>
          <w:b/>
          <w:bCs/>
        </w:rPr>
        <w:t>2. Sosiaalihuoltolaki (1301/2014)</w:t>
      </w:r>
    </w:p>
    <w:p w14:paraId="0DC497E3" w14:textId="77777777" w:rsidR="003869D3" w:rsidRPr="003869D3" w:rsidRDefault="003869D3" w:rsidP="003869D3">
      <w:pPr>
        <w:numPr>
          <w:ilvl w:val="0"/>
          <w:numId w:val="33"/>
        </w:numPr>
        <w:rPr>
          <w:rFonts w:ascii="Calibri" w:hAnsi="Calibri" w:cs="Calibri"/>
        </w:rPr>
      </w:pPr>
      <w:r w:rsidRPr="003869D3">
        <w:rPr>
          <w:rFonts w:ascii="Calibri" w:hAnsi="Calibri" w:cs="Calibri"/>
        </w:rPr>
        <w:t>Sosiaalihuoltolaki säätelee sosiaalihuollon järjestämistä ja palveluiden laatua. Se korostaa asiakkaan oikeutta hyvään kohteluun ja palveluiden riittävyyteen.</w:t>
      </w:r>
    </w:p>
    <w:p w14:paraId="4A038C92" w14:textId="77777777" w:rsidR="003869D3" w:rsidRPr="003869D3" w:rsidRDefault="003869D3" w:rsidP="003869D3">
      <w:pPr>
        <w:rPr>
          <w:rFonts w:ascii="Calibri" w:hAnsi="Calibri" w:cs="Calibri"/>
          <w:b/>
          <w:bCs/>
        </w:rPr>
      </w:pPr>
      <w:r w:rsidRPr="003869D3">
        <w:rPr>
          <w:rFonts w:ascii="Calibri" w:hAnsi="Calibri" w:cs="Calibri"/>
          <w:b/>
          <w:bCs/>
        </w:rPr>
        <w:t>Terveydenhuoltolaki (1326/2010)</w:t>
      </w:r>
    </w:p>
    <w:p w14:paraId="0534A438" w14:textId="77777777" w:rsidR="003869D3" w:rsidRPr="003869D3" w:rsidRDefault="003869D3" w:rsidP="003869D3">
      <w:pPr>
        <w:numPr>
          <w:ilvl w:val="0"/>
          <w:numId w:val="34"/>
        </w:numPr>
        <w:rPr>
          <w:rFonts w:ascii="Calibri" w:hAnsi="Calibri" w:cs="Calibri"/>
        </w:rPr>
      </w:pPr>
      <w:r w:rsidRPr="003869D3">
        <w:rPr>
          <w:rFonts w:ascii="Calibri" w:hAnsi="Calibri" w:cs="Calibri"/>
        </w:rPr>
        <w:t>Terveydenhuoltolaki määrittelee terveydenhuollon palveluiden tuottamisen periaatteet. Lain mukaan palveluiden tulee olla asiakaslähtöisiä, turvallisia ja laadukkaita.</w:t>
      </w:r>
    </w:p>
    <w:p w14:paraId="4F8CB064" w14:textId="77777777" w:rsidR="003869D3" w:rsidRPr="003869D3" w:rsidRDefault="003869D3" w:rsidP="003869D3">
      <w:pPr>
        <w:rPr>
          <w:rFonts w:ascii="Calibri" w:hAnsi="Calibri" w:cs="Calibri"/>
          <w:b/>
          <w:bCs/>
        </w:rPr>
      </w:pPr>
      <w:r w:rsidRPr="003869D3">
        <w:rPr>
          <w:rFonts w:ascii="Calibri" w:hAnsi="Calibri" w:cs="Calibri"/>
          <w:b/>
          <w:bCs/>
        </w:rPr>
        <w:t>Laki potilaan asemasta ja oikeuksista (785/1992)</w:t>
      </w:r>
    </w:p>
    <w:p w14:paraId="6357C112" w14:textId="77777777" w:rsidR="003869D3" w:rsidRPr="003869D3" w:rsidRDefault="003869D3" w:rsidP="003869D3">
      <w:pPr>
        <w:numPr>
          <w:ilvl w:val="0"/>
          <w:numId w:val="35"/>
        </w:numPr>
        <w:rPr>
          <w:rFonts w:ascii="Calibri" w:hAnsi="Calibri" w:cs="Calibri"/>
        </w:rPr>
      </w:pPr>
      <w:r w:rsidRPr="003869D3">
        <w:rPr>
          <w:rFonts w:ascii="Calibri" w:hAnsi="Calibri" w:cs="Calibri"/>
        </w:rPr>
        <w:t>Tämä laki määrittelee potilaan oikeudet, kuten oikeuden saada riittävää tietoa hoidostaan ja oikeuden hyvään hoitoon. Se myös edellyttää, että henkilöstö noudattaa potilasturvallisuutta koskevia periaatteita.</w:t>
      </w:r>
    </w:p>
    <w:p w14:paraId="3896BA16" w14:textId="77777777" w:rsidR="003869D3" w:rsidRPr="003869D3" w:rsidRDefault="003869D3" w:rsidP="003869D3">
      <w:pPr>
        <w:rPr>
          <w:rFonts w:ascii="Calibri" w:hAnsi="Calibri" w:cs="Calibri"/>
          <w:b/>
          <w:bCs/>
        </w:rPr>
      </w:pPr>
      <w:r w:rsidRPr="003869D3">
        <w:rPr>
          <w:rFonts w:ascii="Calibri" w:hAnsi="Calibri" w:cs="Calibri"/>
          <w:b/>
          <w:bCs/>
        </w:rPr>
        <w:t>Laki yksityisistä sosiaalipalveluista (922/2011)</w:t>
      </w:r>
    </w:p>
    <w:p w14:paraId="096DC313" w14:textId="77777777" w:rsidR="003869D3" w:rsidRPr="003869D3" w:rsidRDefault="003869D3" w:rsidP="003869D3">
      <w:pPr>
        <w:numPr>
          <w:ilvl w:val="0"/>
          <w:numId w:val="36"/>
        </w:numPr>
        <w:rPr>
          <w:rFonts w:ascii="Calibri" w:hAnsi="Calibri" w:cs="Calibri"/>
        </w:rPr>
      </w:pPr>
      <w:r w:rsidRPr="003869D3">
        <w:rPr>
          <w:rFonts w:ascii="Calibri" w:hAnsi="Calibri" w:cs="Calibri"/>
        </w:rPr>
        <w:t>Laki asettaa yksityisille sosiaalipalvelujen tuottajille velvollisuuksia palveluiden järjestämisen, valvonnan ja omavalvontasuunnitelman laatimisen osalta.</w:t>
      </w:r>
    </w:p>
    <w:p w14:paraId="0B898449" w14:textId="77777777" w:rsidR="00C366AB" w:rsidRDefault="00C366AB" w:rsidP="003869D3">
      <w:pPr>
        <w:rPr>
          <w:rFonts w:ascii="Calibri" w:hAnsi="Calibri" w:cs="Calibri"/>
          <w:b/>
          <w:bCs/>
        </w:rPr>
      </w:pPr>
    </w:p>
    <w:p w14:paraId="05932CE2" w14:textId="77777777" w:rsidR="00C366AB" w:rsidRDefault="00C366AB" w:rsidP="003869D3">
      <w:pPr>
        <w:rPr>
          <w:rFonts w:ascii="Calibri" w:hAnsi="Calibri" w:cs="Calibri"/>
          <w:b/>
          <w:bCs/>
        </w:rPr>
      </w:pPr>
    </w:p>
    <w:p w14:paraId="52E164A7" w14:textId="35A49274" w:rsidR="003869D3" w:rsidRPr="003869D3" w:rsidRDefault="003869D3" w:rsidP="003869D3">
      <w:pPr>
        <w:rPr>
          <w:rFonts w:ascii="Calibri" w:hAnsi="Calibri" w:cs="Calibri"/>
          <w:b/>
          <w:bCs/>
        </w:rPr>
      </w:pPr>
      <w:r w:rsidRPr="003869D3">
        <w:rPr>
          <w:rFonts w:ascii="Calibri" w:hAnsi="Calibri" w:cs="Calibri"/>
          <w:b/>
          <w:bCs/>
        </w:rPr>
        <w:lastRenderedPageBreak/>
        <w:t>Laki terveydenhuollon ammattihenkilöistä (559/1994)</w:t>
      </w:r>
    </w:p>
    <w:p w14:paraId="2BDF2FB7" w14:textId="77777777" w:rsidR="003869D3" w:rsidRPr="003869D3" w:rsidRDefault="003869D3" w:rsidP="003869D3">
      <w:pPr>
        <w:numPr>
          <w:ilvl w:val="0"/>
          <w:numId w:val="37"/>
        </w:numPr>
        <w:rPr>
          <w:rFonts w:ascii="Calibri" w:hAnsi="Calibri" w:cs="Calibri"/>
        </w:rPr>
      </w:pPr>
      <w:r w:rsidRPr="003869D3">
        <w:rPr>
          <w:rFonts w:ascii="Calibri" w:hAnsi="Calibri" w:cs="Calibri"/>
        </w:rPr>
        <w:t>Tämä laki säätelee terveydenhuollon ammattihenkilöiden kelpoisuusvaatimuksia ja velvollisuuksia. Se varmistaa, että hoitohenkilöstö toimii lain ja eettisten periaatteiden mukaisesti.</w:t>
      </w:r>
    </w:p>
    <w:p w14:paraId="2C36392D" w14:textId="77777777" w:rsidR="003869D3" w:rsidRPr="003869D3" w:rsidRDefault="003869D3" w:rsidP="003869D3">
      <w:pPr>
        <w:rPr>
          <w:rFonts w:ascii="Calibri" w:hAnsi="Calibri" w:cs="Calibri"/>
          <w:b/>
          <w:bCs/>
        </w:rPr>
      </w:pPr>
      <w:r w:rsidRPr="003869D3">
        <w:rPr>
          <w:rFonts w:ascii="Calibri" w:hAnsi="Calibri" w:cs="Calibri"/>
          <w:b/>
          <w:bCs/>
        </w:rPr>
        <w:t>Vanhuspalvelulaki (980/2012)</w:t>
      </w:r>
    </w:p>
    <w:p w14:paraId="373C47F1" w14:textId="77777777" w:rsidR="003869D3" w:rsidRPr="003869D3" w:rsidRDefault="003869D3" w:rsidP="003869D3">
      <w:pPr>
        <w:numPr>
          <w:ilvl w:val="0"/>
          <w:numId w:val="38"/>
        </w:numPr>
        <w:rPr>
          <w:rFonts w:ascii="Calibri" w:hAnsi="Calibri" w:cs="Calibri"/>
        </w:rPr>
      </w:pPr>
      <w:r w:rsidRPr="003869D3">
        <w:rPr>
          <w:rFonts w:ascii="Calibri" w:hAnsi="Calibri" w:cs="Calibri"/>
        </w:rPr>
        <w:t>Vanhuspalvelulaki koskee erityisesti ikäihmisten hoitoa ja palveluita. Laki edellyttää, että ikäihmisten hoito on laadukasta ja että heidän toimintakykynsä ja hyvinvointinsa turvataan.</w:t>
      </w:r>
    </w:p>
    <w:p w14:paraId="1EA0C52A" w14:textId="77777777" w:rsidR="003869D3" w:rsidRPr="003869D3" w:rsidRDefault="003869D3" w:rsidP="003869D3">
      <w:pPr>
        <w:rPr>
          <w:rFonts w:ascii="Calibri" w:hAnsi="Calibri" w:cs="Calibri"/>
          <w:b/>
          <w:bCs/>
        </w:rPr>
      </w:pPr>
      <w:r w:rsidRPr="003869D3">
        <w:rPr>
          <w:rFonts w:ascii="Calibri" w:hAnsi="Calibri" w:cs="Calibri"/>
          <w:b/>
          <w:bCs/>
        </w:rPr>
        <w:t>Laki yksityisestä terveydenhuollosta (152/1990)</w:t>
      </w:r>
    </w:p>
    <w:p w14:paraId="18B8A338" w14:textId="77777777" w:rsidR="003869D3" w:rsidRPr="003869D3" w:rsidRDefault="003869D3" w:rsidP="003869D3">
      <w:pPr>
        <w:numPr>
          <w:ilvl w:val="0"/>
          <w:numId w:val="39"/>
        </w:numPr>
        <w:rPr>
          <w:rFonts w:ascii="Calibri" w:hAnsi="Calibri" w:cs="Calibri"/>
        </w:rPr>
      </w:pPr>
      <w:r w:rsidRPr="003869D3">
        <w:rPr>
          <w:rFonts w:ascii="Calibri" w:hAnsi="Calibri" w:cs="Calibri"/>
        </w:rPr>
        <w:t>Tämä laki säätelee yksityisten terveyspalveluiden tarjoamista ja asettaa vaatimuksia niiden valvonnalle ja laadulle.</w:t>
      </w:r>
    </w:p>
    <w:p w14:paraId="7E5A4F57" w14:textId="77777777" w:rsidR="003869D3" w:rsidRPr="003869D3" w:rsidRDefault="003869D3" w:rsidP="003869D3">
      <w:pPr>
        <w:rPr>
          <w:rFonts w:ascii="Calibri" w:hAnsi="Calibri" w:cs="Calibri"/>
          <w:b/>
          <w:bCs/>
        </w:rPr>
      </w:pPr>
      <w:r w:rsidRPr="003869D3">
        <w:rPr>
          <w:rFonts w:ascii="Calibri" w:hAnsi="Calibri" w:cs="Calibri"/>
          <w:b/>
          <w:bCs/>
        </w:rPr>
        <w:t>Työturvallisuuslaki (738/2002)</w:t>
      </w:r>
    </w:p>
    <w:p w14:paraId="69A2BF0E" w14:textId="77777777" w:rsidR="003869D3" w:rsidRPr="003869D3" w:rsidRDefault="003869D3" w:rsidP="003869D3">
      <w:pPr>
        <w:numPr>
          <w:ilvl w:val="0"/>
          <w:numId w:val="40"/>
        </w:numPr>
        <w:rPr>
          <w:rFonts w:ascii="Calibri" w:hAnsi="Calibri" w:cs="Calibri"/>
        </w:rPr>
      </w:pPr>
      <w:r w:rsidRPr="003869D3">
        <w:rPr>
          <w:rFonts w:ascii="Calibri" w:hAnsi="Calibri" w:cs="Calibri"/>
        </w:rPr>
        <w:t>Työturvallisuuslaki määrittelee työympäristön turvallisuuteen liittyvät vaatimukset. Laki varmistaa, että työolosuhteet ovat turvalliset sekä työntekijöille että asiakkaille.</w:t>
      </w:r>
    </w:p>
    <w:p w14:paraId="23885F11" w14:textId="77777777" w:rsidR="003869D3" w:rsidRPr="003869D3" w:rsidRDefault="003869D3" w:rsidP="003869D3">
      <w:pPr>
        <w:rPr>
          <w:rFonts w:ascii="Calibri" w:hAnsi="Calibri" w:cs="Calibri"/>
          <w:b/>
          <w:bCs/>
        </w:rPr>
      </w:pPr>
      <w:r w:rsidRPr="003869D3">
        <w:rPr>
          <w:rFonts w:ascii="Calibri" w:hAnsi="Calibri" w:cs="Calibri"/>
          <w:b/>
          <w:bCs/>
        </w:rPr>
        <w:t>Tartuntatautilaki (1227/2016)</w:t>
      </w:r>
    </w:p>
    <w:p w14:paraId="41B3E6FE" w14:textId="77777777" w:rsidR="003869D3" w:rsidRPr="003869D3" w:rsidRDefault="003869D3" w:rsidP="003869D3">
      <w:pPr>
        <w:numPr>
          <w:ilvl w:val="0"/>
          <w:numId w:val="41"/>
        </w:numPr>
        <w:rPr>
          <w:rFonts w:ascii="Calibri" w:hAnsi="Calibri" w:cs="Calibri"/>
        </w:rPr>
      </w:pPr>
      <w:r w:rsidRPr="003869D3">
        <w:rPr>
          <w:rFonts w:ascii="Calibri" w:hAnsi="Calibri" w:cs="Calibri"/>
        </w:rPr>
        <w:t>Tartuntatautilaki velvoittaa sosiaali- ja terveydenhuollon toimijat estämään tartuntatautien leviämistä ja varmistamaan potilaiden ja työntekijöiden turvallisuuden tartuntojen varalta.</w:t>
      </w:r>
    </w:p>
    <w:p w14:paraId="2DB1739E" w14:textId="77777777" w:rsidR="003869D3" w:rsidRPr="003869D3" w:rsidRDefault="003869D3" w:rsidP="003869D3">
      <w:pPr>
        <w:rPr>
          <w:rFonts w:ascii="Calibri" w:hAnsi="Calibri" w:cs="Calibri"/>
          <w:b/>
          <w:bCs/>
        </w:rPr>
      </w:pPr>
      <w:r w:rsidRPr="003869D3">
        <w:rPr>
          <w:rFonts w:ascii="Calibri" w:hAnsi="Calibri" w:cs="Calibri"/>
          <w:b/>
          <w:bCs/>
        </w:rPr>
        <w:t>Henkilötietolaki (1050/2018) ja EU</w:t>
      </w:r>
    </w:p>
    <w:p w14:paraId="0BAD49F8" w14:textId="77777777" w:rsidR="003869D3" w:rsidRPr="003869D3" w:rsidRDefault="003869D3" w:rsidP="003869D3">
      <w:pPr>
        <w:rPr>
          <w:rFonts w:ascii="Calibri" w:hAnsi="Calibri" w:cs="Calibri"/>
          <w:b/>
          <w:bCs/>
        </w:rPr>
      </w:pPr>
      <w:r w:rsidRPr="003869D3">
        <w:rPr>
          <w:rFonts w:ascii="Calibri" w:hAnsi="Calibri" w:cs="Calibri"/>
          <w:b/>
          <w:bCs/>
        </w:rPr>
        <w:t>tietosuoja-asetus (GDPR)</w:t>
      </w:r>
    </w:p>
    <w:p w14:paraId="767F6FFF" w14:textId="538629B9" w:rsidR="003869D3" w:rsidRPr="003869D3" w:rsidRDefault="003869D3" w:rsidP="003869D3">
      <w:pPr>
        <w:numPr>
          <w:ilvl w:val="0"/>
          <w:numId w:val="42"/>
        </w:numPr>
        <w:rPr>
          <w:rFonts w:ascii="Calibri" w:hAnsi="Calibri" w:cs="Calibri"/>
        </w:rPr>
      </w:pPr>
      <w:r w:rsidRPr="003869D3">
        <w:rPr>
          <w:rFonts w:ascii="Calibri" w:hAnsi="Calibri" w:cs="Calibri"/>
        </w:rPr>
        <w:t>Nämä lait säätelevät henkilötietojen käsittelyä sosiaali- ja terveydenhuollossa. Lait varmistavat asiakkaiden yksityisyyden suojan ja oikeuden tietosuojaan.</w:t>
      </w:r>
    </w:p>
    <w:p w14:paraId="11F88F3D" w14:textId="77777777" w:rsidR="003869D3" w:rsidRPr="003869D3" w:rsidRDefault="003869D3" w:rsidP="003869D3">
      <w:pPr>
        <w:rPr>
          <w:rFonts w:ascii="Calibri" w:hAnsi="Calibri" w:cs="Calibri"/>
          <w:b/>
          <w:bCs/>
        </w:rPr>
      </w:pPr>
      <w:r w:rsidRPr="003869D3">
        <w:rPr>
          <w:rFonts w:ascii="Calibri" w:hAnsi="Calibri" w:cs="Calibri"/>
          <w:b/>
          <w:bCs/>
        </w:rPr>
        <w:t>Lakituntemuksen Varmistaminen Henkilöstölle</w:t>
      </w:r>
    </w:p>
    <w:p w14:paraId="079BC58B" w14:textId="564A3ABE" w:rsidR="003869D3" w:rsidRPr="003869D3" w:rsidRDefault="003869D3" w:rsidP="003869D3">
      <w:pPr>
        <w:numPr>
          <w:ilvl w:val="0"/>
          <w:numId w:val="43"/>
        </w:numPr>
        <w:rPr>
          <w:rFonts w:ascii="Calibri" w:hAnsi="Calibri" w:cs="Calibri"/>
        </w:rPr>
      </w:pPr>
      <w:r w:rsidRPr="003869D3">
        <w:rPr>
          <w:rFonts w:ascii="Calibri" w:hAnsi="Calibri" w:cs="Calibri"/>
          <w:b/>
          <w:bCs/>
        </w:rPr>
        <w:t>Koulutus ja perehdytys:</w:t>
      </w:r>
      <w:r w:rsidRPr="003869D3">
        <w:rPr>
          <w:rFonts w:ascii="Calibri" w:hAnsi="Calibri" w:cs="Calibri"/>
        </w:rPr>
        <w:t xml:space="preserve"> Varmista</w:t>
      </w:r>
      <w:r w:rsidR="007E02D3">
        <w:rPr>
          <w:rFonts w:ascii="Calibri" w:hAnsi="Calibri" w:cs="Calibri"/>
        </w:rPr>
        <w:t>mme</w:t>
      </w:r>
      <w:r w:rsidRPr="003869D3">
        <w:rPr>
          <w:rFonts w:ascii="Calibri" w:hAnsi="Calibri" w:cs="Calibri"/>
        </w:rPr>
        <w:t>, että henkilöstö osallistuu säännöllisiin koulutuksiin, joissa käsitellään keskeisiä lakeja ja omavalvonnan periaatteita.</w:t>
      </w:r>
    </w:p>
    <w:p w14:paraId="7DF629AD" w14:textId="5DF89BDB" w:rsidR="003869D3" w:rsidRPr="003869D3" w:rsidRDefault="003869D3" w:rsidP="003869D3">
      <w:pPr>
        <w:numPr>
          <w:ilvl w:val="0"/>
          <w:numId w:val="43"/>
        </w:numPr>
        <w:rPr>
          <w:rFonts w:ascii="Calibri" w:hAnsi="Calibri" w:cs="Calibri"/>
        </w:rPr>
      </w:pPr>
      <w:r w:rsidRPr="003869D3">
        <w:rPr>
          <w:rFonts w:ascii="Calibri" w:hAnsi="Calibri" w:cs="Calibri"/>
          <w:b/>
          <w:bCs/>
        </w:rPr>
        <w:t>Perehdytysmateriaalit:</w:t>
      </w:r>
      <w:r w:rsidRPr="003869D3">
        <w:rPr>
          <w:rFonts w:ascii="Calibri" w:hAnsi="Calibri" w:cs="Calibri"/>
        </w:rPr>
        <w:t xml:space="preserve"> Jaa</w:t>
      </w:r>
      <w:r w:rsidR="007E02D3">
        <w:rPr>
          <w:rFonts w:ascii="Calibri" w:hAnsi="Calibri" w:cs="Calibri"/>
        </w:rPr>
        <w:t>mme</w:t>
      </w:r>
      <w:r w:rsidRPr="003869D3">
        <w:rPr>
          <w:rFonts w:ascii="Calibri" w:hAnsi="Calibri" w:cs="Calibri"/>
        </w:rPr>
        <w:t xml:space="preserve"> selkeät ja ajantasaiset perehdytysmateriaalit, joissa tiivistetään toimintaa ohjaavien lakien keskeinen sisältö.</w:t>
      </w:r>
    </w:p>
    <w:p w14:paraId="67A9DD4A" w14:textId="3CAD8796" w:rsidR="003869D3" w:rsidRPr="003869D3" w:rsidRDefault="003869D3" w:rsidP="003869D3">
      <w:pPr>
        <w:numPr>
          <w:ilvl w:val="0"/>
          <w:numId w:val="43"/>
        </w:numPr>
        <w:rPr>
          <w:rFonts w:ascii="Calibri" w:hAnsi="Calibri" w:cs="Calibri"/>
        </w:rPr>
      </w:pPr>
      <w:r w:rsidRPr="003869D3">
        <w:rPr>
          <w:rFonts w:ascii="Calibri" w:hAnsi="Calibri" w:cs="Calibri"/>
          <w:b/>
          <w:bCs/>
        </w:rPr>
        <w:t>Säännöllinen tiedotus:</w:t>
      </w:r>
      <w:r w:rsidRPr="003869D3">
        <w:rPr>
          <w:rFonts w:ascii="Calibri" w:hAnsi="Calibri" w:cs="Calibri"/>
        </w:rPr>
        <w:t xml:space="preserve"> Järjestä</w:t>
      </w:r>
      <w:r w:rsidR="007E02D3">
        <w:rPr>
          <w:rFonts w:ascii="Calibri" w:hAnsi="Calibri" w:cs="Calibri"/>
        </w:rPr>
        <w:t>mme</w:t>
      </w:r>
      <w:r w:rsidRPr="003869D3">
        <w:rPr>
          <w:rFonts w:ascii="Calibri" w:hAnsi="Calibri" w:cs="Calibri"/>
        </w:rPr>
        <w:t xml:space="preserve"> henkilöstöpalavereja ja muistutuksia lakimuutoksista tai uusista määräyksistä.</w:t>
      </w:r>
    </w:p>
    <w:p w14:paraId="7A9B3B11" w14:textId="6E8BA905" w:rsidR="003869D3" w:rsidRPr="003869D3" w:rsidRDefault="003869D3" w:rsidP="003869D3">
      <w:pPr>
        <w:numPr>
          <w:ilvl w:val="0"/>
          <w:numId w:val="43"/>
        </w:numPr>
        <w:rPr>
          <w:rFonts w:ascii="Calibri" w:hAnsi="Calibri" w:cs="Calibri"/>
        </w:rPr>
      </w:pPr>
      <w:r w:rsidRPr="003869D3">
        <w:rPr>
          <w:rFonts w:ascii="Calibri" w:hAnsi="Calibri" w:cs="Calibri"/>
          <w:b/>
          <w:bCs/>
        </w:rPr>
        <w:t>Seuranta ja arviointi:</w:t>
      </w:r>
      <w:r w:rsidRPr="003869D3">
        <w:rPr>
          <w:rFonts w:ascii="Calibri" w:hAnsi="Calibri" w:cs="Calibri"/>
        </w:rPr>
        <w:t xml:space="preserve"> Arvioi</w:t>
      </w:r>
      <w:r w:rsidR="007E02D3">
        <w:rPr>
          <w:rFonts w:ascii="Calibri" w:hAnsi="Calibri" w:cs="Calibri"/>
        </w:rPr>
        <w:t>mme</w:t>
      </w:r>
      <w:r w:rsidRPr="003869D3">
        <w:rPr>
          <w:rFonts w:ascii="Calibri" w:hAnsi="Calibri" w:cs="Calibri"/>
        </w:rPr>
        <w:t xml:space="preserve"> säännöllisesti henkilöstön lakituntemusta esimerkiksi itsearvioinnin tai palautteen avulla.</w:t>
      </w:r>
    </w:p>
    <w:p w14:paraId="2C96471F" w14:textId="77777777" w:rsidR="003869D3" w:rsidRPr="003869D3" w:rsidRDefault="003869D3" w:rsidP="003869D3"/>
    <w:p w14:paraId="28B6A093" w14:textId="1E180514" w:rsidR="005B3689" w:rsidRDefault="00BE52AB" w:rsidP="00C42686">
      <w:pPr>
        <w:pStyle w:val="Otsikko1"/>
        <w:rPr>
          <w:rFonts w:asciiTheme="minorHAnsi" w:hAnsiTheme="minorHAnsi" w:cstheme="minorHAnsi"/>
          <w:b/>
          <w:bCs/>
          <w:sz w:val="24"/>
          <w:szCs w:val="24"/>
        </w:rPr>
      </w:pPr>
      <w:bookmarkStart w:id="22" w:name="_Toc31099985"/>
      <w:bookmarkStart w:id="23" w:name="_Toc45556439"/>
      <w:bookmarkStart w:id="24" w:name="_Toc153479346"/>
      <w:bookmarkStart w:id="25" w:name="_Toc153479606"/>
      <w:bookmarkStart w:id="26" w:name="_Toc153479657"/>
      <w:bookmarkStart w:id="27" w:name="_Toc153481739"/>
      <w:r w:rsidRPr="004351E8">
        <w:rPr>
          <w:rFonts w:asciiTheme="minorHAnsi" w:hAnsiTheme="minorHAnsi" w:cstheme="minorHAnsi"/>
          <w:b/>
          <w:bCs/>
          <w:sz w:val="24"/>
          <w:szCs w:val="24"/>
        </w:rPr>
        <w:t>2</w:t>
      </w:r>
      <w:r w:rsidR="0087356A">
        <w:rPr>
          <w:rFonts w:asciiTheme="minorHAnsi" w:hAnsiTheme="minorHAnsi" w:cstheme="minorHAnsi"/>
          <w:b/>
          <w:bCs/>
          <w:sz w:val="24"/>
          <w:szCs w:val="24"/>
        </w:rPr>
        <w:t>.</w:t>
      </w:r>
      <w:r w:rsidRPr="004351E8">
        <w:rPr>
          <w:rFonts w:asciiTheme="minorHAnsi" w:hAnsiTheme="minorHAnsi" w:cstheme="minorHAnsi"/>
          <w:b/>
          <w:bCs/>
          <w:sz w:val="24"/>
          <w:szCs w:val="24"/>
        </w:rPr>
        <w:t xml:space="preserve"> OMAVALVONTASUUNNITELMAN LAATIMINEN</w:t>
      </w:r>
      <w:bookmarkEnd w:id="22"/>
      <w:bookmarkEnd w:id="23"/>
      <w:bookmarkEnd w:id="24"/>
      <w:bookmarkEnd w:id="25"/>
      <w:bookmarkEnd w:id="26"/>
      <w:bookmarkEnd w:id="27"/>
    </w:p>
    <w:p w14:paraId="5AC75AB8" w14:textId="77777777" w:rsidR="00005D27" w:rsidRDefault="00C61F61" w:rsidP="00C61410">
      <w:pPr>
        <w:spacing w:after="0" w:line="240" w:lineRule="auto"/>
        <w:rPr>
          <w:rFonts w:asciiTheme="minorHAnsi" w:eastAsiaTheme="minorEastAsia" w:hAnsiTheme="minorHAnsi" w:cstheme="minorHAnsi"/>
          <w:szCs w:val="24"/>
        </w:rPr>
      </w:pPr>
      <w:r w:rsidRPr="00565999">
        <w:rPr>
          <w:rFonts w:asciiTheme="minorHAnsi" w:eastAsiaTheme="minorEastAsia" w:hAnsiTheme="minorHAnsi" w:cstheme="minorHAnsi"/>
          <w:szCs w:val="24"/>
        </w:rPr>
        <w:t xml:space="preserve">Toimintayksikössä seurataan säännöllisesti, tapahtuuko toiminta omavalvontasuunnitelman mukaisesti. Otetaan huomioon mahdolliset epäkohdat, puutteet toiminnassa tai suunnitelmassa. </w:t>
      </w:r>
      <w:r w:rsidRPr="00565999">
        <w:rPr>
          <w:rFonts w:asciiTheme="minorHAnsi" w:eastAsiaTheme="minorEastAsia" w:hAnsiTheme="minorHAnsi" w:cstheme="minorHAnsi"/>
          <w:szCs w:val="24"/>
        </w:rPr>
        <w:lastRenderedPageBreak/>
        <w:t>Työntekijöillä on velvollisuus tutustua yksikön mm omavalvontasuunnitelmaan, lääkehoitosuunnitelmaan, tietoturvasuunnitelmaan Tiedotetaan toimintaan osallistuvia omavalvontasuunnitelman tarkistamisesta tai korjaamisesta, ohjataan toimimaan mahdollisten muutosten mukaisesti. Työntekijät omalta osalta osallistuvat omavalvontasuunnitelman tarkistamiseen ja päivittämiseen antamalla ehdotuksia ja havaintoja palveluiden kehittämiseen tai korjaamiseen, omavalvontasuunnitelman täydentämiseen.</w:t>
      </w:r>
      <w:r w:rsidR="00DB4C5D" w:rsidRPr="00DB4C5D">
        <w:t xml:space="preserve"> </w:t>
      </w:r>
      <w:r w:rsidR="00DB4C5D" w:rsidRPr="00DB4C5D">
        <w:rPr>
          <w:rFonts w:asciiTheme="minorHAnsi" w:eastAsiaTheme="minorEastAsia" w:hAnsiTheme="minorHAnsi" w:cstheme="minorHAnsi"/>
          <w:szCs w:val="24"/>
        </w:rPr>
        <w:t>Omavalvontasuunnitelma on julkisesti nähtävissä</w:t>
      </w:r>
      <w:r w:rsidR="0068233A">
        <w:rPr>
          <w:rFonts w:asciiTheme="minorHAnsi" w:eastAsiaTheme="minorEastAsia" w:hAnsiTheme="minorHAnsi" w:cstheme="minorHAnsi"/>
          <w:szCs w:val="24"/>
        </w:rPr>
        <w:t xml:space="preserve">: </w:t>
      </w:r>
    </w:p>
    <w:p w14:paraId="56E601F0" w14:textId="159A47F6" w:rsidR="00B874E5" w:rsidRDefault="00B7610A" w:rsidP="00C61410">
      <w:pPr>
        <w:spacing w:after="0" w:line="240" w:lineRule="auto"/>
        <w:rPr>
          <w:rFonts w:asciiTheme="minorHAnsi" w:eastAsiaTheme="minorEastAsia" w:hAnsiTheme="minorHAnsi" w:cstheme="minorHAnsi"/>
          <w:szCs w:val="24"/>
        </w:rPr>
      </w:pPr>
      <w:r>
        <w:rPr>
          <w:rFonts w:asciiTheme="minorHAnsi" w:eastAsiaTheme="minorEastAsia" w:hAnsiTheme="minorHAnsi" w:cstheme="minorHAnsi"/>
          <w:szCs w:val="24"/>
        </w:rPr>
        <w:t>https://firumed.net</w:t>
      </w:r>
      <w:r w:rsidR="00005D27">
        <w:rPr>
          <w:rFonts w:asciiTheme="minorHAnsi" w:eastAsiaTheme="minorEastAsia" w:hAnsiTheme="minorHAnsi" w:cstheme="minorHAnsi"/>
          <w:szCs w:val="24"/>
        </w:rPr>
        <w:t>lify.app</w:t>
      </w:r>
    </w:p>
    <w:p w14:paraId="23A998F2" w14:textId="12E42ED9" w:rsidR="00BE52AB" w:rsidRPr="00C61410" w:rsidRDefault="00BE52AB" w:rsidP="00C61410">
      <w:pPr>
        <w:spacing w:after="0" w:line="240" w:lineRule="auto"/>
        <w:rPr>
          <w:rFonts w:asciiTheme="minorHAnsi" w:eastAsiaTheme="minorEastAsia" w:hAnsiTheme="minorHAnsi" w:cstheme="minorHAnsi"/>
          <w:szCs w:val="24"/>
        </w:rPr>
      </w:pPr>
      <w:r w:rsidRPr="00565999">
        <w:rPr>
          <w:rFonts w:asciiTheme="minorHAnsi" w:hAnsiTheme="minorHAnsi" w:cstheme="minorHAnsi"/>
          <w:szCs w:val="24"/>
        </w:rPr>
        <w:tab/>
      </w:r>
    </w:p>
    <w:p w14:paraId="4240904C" w14:textId="1A878611" w:rsidR="005B3689" w:rsidRPr="004351E8" w:rsidRDefault="00BE52AB" w:rsidP="00445110">
      <w:pPr>
        <w:pStyle w:val="Otsikko1"/>
        <w:rPr>
          <w:rFonts w:asciiTheme="minorHAnsi" w:hAnsiTheme="minorHAnsi" w:cstheme="minorHAnsi"/>
          <w:b/>
          <w:bCs/>
          <w:sz w:val="24"/>
          <w:szCs w:val="24"/>
        </w:rPr>
      </w:pPr>
      <w:bookmarkStart w:id="28" w:name="_Toc153479347"/>
      <w:bookmarkStart w:id="29" w:name="_Toc153479607"/>
      <w:bookmarkStart w:id="30" w:name="_Toc153479658"/>
      <w:bookmarkStart w:id="31" w:name="_Toc153481740"/>
      <w:r w:rsidRPr="004351E8">
        <w:rPr>
          <w:rFonts w:asciiTheme="minorHAnsi" w:hAnsiTheme="minorHAnsi" w:cstheme="minorHAnsi"/>
          <w:b/>
          <w:bCs/>
          <w:sz w:val="24"/>
          <w:szCs w:val="24"/>
        </w:rPr>
        <w:t>3</w:t>
      </w:r>
      <w:r w:rsidR="0087356A">
        <w:rPr>
          <w:rFonts w:asciiTheme="minorHAnsi" w:hAnsiTheme="minorHAnsi" w:cstheme="minorHAnsi"/>
          <w:b/>
          <w:bCs/>
          <w:sz w:val="24"/>
          <w:szCs w:val="24"/>
        </w:rPr>
        <w:t>.</w:t>
      </w:r>
      <w:r w:rsidRPr="004351E8">
        <w:rPr>
          <w:rFonts w:asciiTheme="minorHAnsi" w:hAnsiTheme="minorHAnsi" w:cstheme="minorHAnsi"/>
          <w:b/>
          <w:bCs/>
          <w:sz w:val="24"/>
          <w:szCs w:val="24"/>
        </w:rPr>
        <w:t xml:space="preserve"> </w:t>
      </w:r>
      <w:r w:rsidR="00B06D77" w:rsidRPr="004351E8">
        <w:rPr>
          <w:rFonts w:asciiTheme="minorHAnsi" w:hAnsiTheme="minorHAnsi" w:cstheme="minorHAnsi"/>
          <w:b/>
          <w:bCs/>
          <w:sz w:val="24"/>
          <w:szCs w:val="24"/>
        </w:rPr>
        <w:t>TOIMINTA-AJATUS, ARVOT JA TOIMINTAPERIAATTEET</w:t>
      </w:r>
      <w:bookmarkStart w:id="32" w:name="_Toc45556428"/>
      <w:bookmarkEnd w:id="9"/>
      <w:bookmarkEnd w:id="28"/>
      <w:bookmarkEnd w:id="29"/>
      <w:bookmarkEnd w:id="30"/>
      <w:bookmarkEnd w:id="31"/>
    </w:p>
    <w:p w14:paraId="452B06E8" w14:textId="394950D0" w:rsidR="00512456" w:rsidRPr="00565999" w:rsidRDefault="00512456" w:rsidP="0087356A">
      <w:pPr>
        <w:pStyle w:val="Otsikko2"/>
        <w:numPr>
          <w:ilvl w:val="0"/>
          <w:numId w:val="22"/>
        </w:numPr>
        <w:rPr>
          <w:rFonts w:asciiTheme="minorHAnsi" w:hAnsiTheme="minorHAnsi" w:cstheme="minorHAnsi"/>
          <w:b/>
          <w:bCs/>
          <w:szCs w:val="24"/>
        </w:rPr>
      </w:pPr>
      <w:bookmarkStart w:id="33" w:name="_Toc153479348"/>
      <w:bookmarkStart w:id="34" w:name="_Toc153479608"/>
      <w:bookmarkStart w:id="35" w:name="_Toc153479659"/>
      <w:bookmarkStart w:id="36" w:name="_Toc153481741"/>
      <w:r w:rsidRPr="00565999">
        <w:rPr>
          <w:rFonts w:asciiTheme="minorHAnsi" w:hAnsiTheme="minorHAnsi" w:cstheme="minorHAnsi"/>
          <w:b/>
          <w:bCs/>
          <w:szCs w:val="24"/>
        </w:rPr>
        <w:t>Toiminta-ajatus</w:t>
      </w:r>
      <w:bookmarkEnd w:id="32"/>
      <w:bookmarkEnd w:id="33"/>
      <w:bookmarkEnd w:id="34"/>
      <w:bookmarkEnd w:id="35"/>
      <w:bookmarkEnd w:id="36"/>
    </w:p>
    <w:p w14:paraId="0C20CB08" w14:textId="6BBBC103" w:rsidR="00CD42FA" w:rsidRPr="00565999" w:rsidRDefault="00757FE2" w:rsidP="00CD42FA">
      <w:pPr>
        <w:spacing w:after="0" w:line="240" w:lineRule="auto"/>
        <w:rPr>
          <w:rFonts w:asciiTheme="minorHAnsi" w:eastAsia="Trebuchet MS" w:hAnsiTheme="minorHAnsi" w:cstheme="minorHAnsi"/>
          <w:szCs w:val="24"/>
          <w:lang w:eastAsia="fi-FI"/>
        </w:rPr>
      </w:pPr>
      <w:r w:rsidRPr="00565999">
        <w:rPr>
          <w:rFonts w:asciiTheme="minorHAnsi" w:eastAsia="Trebuchet MS" w:hAnsiTheme="minorHAnsi" w:cstheme="minorHAnsi"/>
          <w:szCs w:val="24"/>
          <w:lang w:eastAsia="fi-FI"/>
        </w:rPr>
        <w:t xml:space="preserve">Toiminta-ajatuksena on edistää asiakkaiden fyysistä, psyykkistä ja sosiaalista hyvinvointia sekä niiden ylläpitämistä. </w:t>
      </w:r>
      <w:r w:rsidR="0027767E" w:rsidRPr="00565999">
        <w:rPr>
          <w:rFonts w:asciiTheme="minorHAnsi" w:eastAsiaTheme="minorEastAsia" w:hAnsiTheme="minorHAnsi" w:cstheme="minorHAnsi"/>
          <w:szCs w:val="24"/>
        </w:rPr>
        <w:t xml:space="preserve">Kotihoitomme auttaa iäkkäitä asumaan ja toimimaan pidempään heidän omassa kodissaan. </w:t>
      </w:r>
      <w:r w:rsidRPr="00565999">
        <w:rPr>
          <w:rFonts w:asciiTheme="minorHAnsi" w:eastAsia="Trebuchet MS" w:hAnsiTheme="minorHAnsi" w:cstheme="minorHAnsi"/>
          <w:szCs w:val="24"/>
          <w:lang w:eastAsia="fi-FI"/>
        </w:rPr>
        <w:t xml:space="preserve">Toiminnassa olemme jatkuvassa yhteistyössä hyvinvointialueen sosiaali- ja terveyshuollon päättäjien ja muiden ammattiryhmien kanssa. </w:t>
      </w:r>
      <w:r w:rsidRPr="00565999">
        <w:rPr>
          <w:rFonts w:asciiTheme="minorHAnsi" w:eastAsia="Trebuchet MS" w:hAnsiTheme="minorHAnsi" w:cstheme="minorHAnsi"/>
          <w:kern w:val="2"/>
          <w:szCs w:val="24"/>
          <w:lang w:eastAsia="fi-FI"/>
          <w14:ligatures w14:val="standardContextual"/>
        </w:rPr>
        <w:t xml:space="preserve"> </w:t>
      </w:r>
      <w:r w:rsidR="00CD42FA" w:rsidRPr="00565999">
        <w:rPr>
          <w:rFonts w:asciiTheme="minorHAnsi" w:eastAsia="Trebuchet MS" w:hAnsiTheme="minorHAnsi" w:cstheme="minorHAnsi"/>
          <w:szCs w:val="24"/>
          <w:lang w:eastAsia="fi-FI"/>
        </w:rPr>
        <w:t>Toiminnan tarkoitus on tuottaa laadukkaat ja monipuoliset kotihoitopalvelut kiireettömällä työn otteella ja positiivisella asenteella.</w:t>
      </w:r>
      <w:r w:rsidR="00822AB6" w:rsidRPr="00565999">
        <w:rPr>
          <w:rFonts w:asciiTheme="minorHAnsi" w:eastAsia="Trebuchet MS" w:hAnsiTheme="minorHAnsi" w:cstheme="minorHAnsi"/>
          <w:szCs w:val="24"/>
          <w:lang w:eastAsia="fi-FI"/>
        </w:rPr>
        <w:t xml:space="preserve"> </w:t>
      </w:r>
      <w:r w:rsidR="00822AB6" w:rsidRPr="00565999">
        <w:rPr>
          <w:rFonts w:asciiTheme="minorHAnsi" w:eastAsiaTheme="minorEastAsia" w:hAnsiTheme="minorHAnsi" w:cstheme="minorHAnsi"/>
          <w:szCs w:val="24"/>
        </w:rPr>
        <w:t>Palvelut pohjautuvat hoidettavan terveyden ja sairauden arviointiin ja hoitoon, hoitoon kuuluu säännöllinen konsultaatio lääkäriltä asiakkaiden voinnista ja lääkehoidosta, lääkityksen tarkastus ja mahdollisesti apteekin kanssa sopimus lääkkeiden toimituksesta asiakkaille.</w:t>
      </w:r>
    </w:p>
    <w:p w14:paraId="470D1DAF" w14:textId="093B1CA5" w:rsidR="00757FE2" w:rsidRPr="00565999" w:rsidRDefault="00757FE2" w:rsidP="00445110">
      <w:pPr>
        <w:pStyle w:val="Otsikko2"/>
        <w:rPr>
          <w:rFonts w:asciiTheme="minorHAnsi" w:eastAsia="Trebuchet MS" w:hAnsiTheme="minorHAnsi" w:cstheme="minorHAnsi"/>
          <w:kern w:val="2"/>
          <w:szCs w:val="24"/>
          <w:lang w:eastAsia="fi-FI"/>
          <w14:ligatures w14:val="standardContextual"/>
        </w:rPr>
      </w:pPr>
    </w:p>
    <w:p w14:paraId="663DB1C6" w14:textId="0B708A07" w:rsidR="00E671C7" w:rsidRPr="007D3248" w:rsidRDefault="00E671C7" w:rsidP="007D3248">
      <w:pPr>
        <w:pStyle w:val="Otsikko2"/>
        <w:numPr>
          <w:ilvl w:val="0"/>
          <w:numId w:val="22"/>
        </w:numPr>
        <w:rPr>
          <w:rFonts w:asciiTheme="minorHAnsi" w:eastAsia="Trebuchet MS" w:hAnsiTheme="minorHAnsi" w:cstheme="minorHAnsi"/>
          <w:b/>
          <w:bCs/>
          <w:kern w:val="2"/>
          <w:szCs w:val="24"/>
          <w:lang w:eastAsia="fi-FI"/>
          <w14:ligatures w14:val="standardContextual"/>
        </w:rPr>
      </w:pPr>
      <w:bookmarkStart w:id="37" w:name="_Toc153481742"/>
      <w:r w:rsidRPr="007D3248">
        <w:rPr>
          <w:rFonts w:asciiTheme="minorHAnsi" w:eastAsia="Trebuchet MS" w:hAnsiTheme="minorHAnsi" w:cstheme="minorHAnsi"/>
          <w:b/>
          <w:bCs/>
          <w:kern w:val="2"/>
          <w:szCs w:val="24"/>
          <w:lang w:eastAsia="fi-FI"/>
          <w14:ligatures w14:val="standardContextual"/>
        </w:rPr>
        <w:t>Toiminnan kuvaus</w:t>
      </w:r>
      <w:bookmarkEnd w:id="37"/>
    </w:p>
    <w:p w14:paraId="5655BAEB" w14:textId="15B96645" w:rsidR="00C73B30" w:rsidRPr="0028089F" w:rsidRDefault="00C73B30" w:rsidP="0028089F">
      <w:pPr>
        <w:pStyle w:val="Otsikko2"/>
        <w:jc w:val="both"/>
        <w:rPr>
          <w:rFonts w:asciiTheme="minorHAnsi" w:eastAsia="Trebuchet MS" w:hAnsiTheme="minorHAnsi" w:cstheme="minorHAnsi"/>
          <w:sz w:val="24"/>
          <w:szCs w:val="24"/>
          <w:lang w:eastAsia="fi-FI"/>
        </w:rPr>
      </w:pPr>
      <w:r w:rsidRPr="0028089F">
        <w:rPr>
          <w:rFonts w:asciiTheme="minorHAnsi" w:eastAsia="Trebuchet MS" w:hAnsiTheme="minorHAnsi" w:cstheme="minorHAnsi"/>
          <w:sz w:val="24"/>
          <w:szCs w:val="24"/>
          <w:lang w:eastAsia="fi-FI"/>
        </w:rPr>
        <w:t>Toimintamme keskittyy Lahden kaupungin alueella tarjottaviin kotihoitopalveluihin. Palvelumme kattavat</w:t>
      </w:r>
      <w:r w:rsidR="009A1D5D">
        <w:rPr>
          <w:rFonts w:asciiTheme="minorHAnsi" w:eastAsia="Trebuchet MS" w:hAnsiTheme="minorHAnsi" w:cstheme="minorHAnsi"/>
          <w:sz w:val="24"/>
          <w:szCs w:val="24"/>
          <w:lang w:eastAsia="fi-FI"/>
        </w:rPr>
        <w:t xml:space="preserve"> </w:t>
      </w:r>
      <w:r w:rsidRPr="0028089F">
        <w:rPr>
          <w:rFonts w:asciiTheme="minorHAnsi" w:eastAsia="Trebuchet MS" w:hAnsiTheme="minorHAnsi" w:cstheme="minorHAnsi"/>
          <w:sz w:val="24"/>
          <w:szCs w:val="24"/>
          <w:lang w:eastAsia="fi-FI"/>
        </w:rPr>
        <w:t>sekä säännöllisen että tilapäisen kotihoidon, jotka ovat saatavilla viikon jokaisena päivänä kello 6.00–22.00</w:t>
      </w:r>
      <w:r w:rsidR="009A1D5D">
        <w:rPr>
          <w:rFonts w:asciiTheme="minorHAnsi" w:eastAsia="Trebuchet MS" w:hAnsiTheme="minorHAnsi" w:cstheme="minorHAnsi"/>
          <w:sz w:val="24"/>
          <w:szCs w:val="24"/>
          <w:lang w:eastAsia="fi-FI"/>
        </w:rPr>
        <w:t xml:space="preserve"> </w:t>
      </w:r>
      <w:r w:rsidRPr="0028089F">
        <w:rPr>
          <w:rFonts w:asciiTheme="minorHAnsi" w:eastAsia="Trebuchet MS" w:hAnsiTheme="minorHAnsi" w:cstheme="minorHAnsi"/>
          <w:sz w:val="24"/>
          <w:szCs w:val="24"/>
          <w:lang w:eastAsia="fi-FI"/>
        </w:rPr>
        <w:t xml:space="preserve">välisenä aikana. Asiakkaille tarjotaan mahdollisuus valita joko </w:t>
      </w:r>
      <w:r w:rsidR="00645256">
        <w:rPr>
          <w:rFonts w:asciiTheme="minorHAnsi" w:eastAsia="Trebuchet MS" w:hAnsiTheme="minorHAnsi" w:cstheme="minorHAnsi"/>
          <w:sz w:val="24"/>
          <w:szCs w:val="24"/>
          <w:lang w:eastAsia="fi-FI"/>
        </w:rPr>
        <w:t>ostopalvelu</w:t>
      </w:r>
      <w:r w:rsidRPr="0028089F">
        <w:rPr>
          <w:rFonts w:asciiTheme="minorHAnsi" w:eastAsia="Trebuchet MS" w:hAnsiTheme="minorHAnsi" w:cstheme="minorHAnsi"/>
          <w:sz w:val="24"/>
          <w:szCs w:val="24"/>
          <w:lang w:eastAsia="fi-FI"/>
        </w:rPr>
        <w:t>n kautta hankitut palvelut tai</w:t>
      </w:r>
      <w:r w:rsidR="009A1D5D">
        <w:rPr>
          <w:rFonts w:asciiTheme="minorHAnsi" w:eastAsia="Trebuchet MS" w:hAnsiTheme="minorHAnsi" w:cstheme="minorHAnsi"/>
          <w:sz w:val="24"/>
          <w:szCs w:val="24"/>
          <w:lang w:eastAsia="fi-FI"/>
        </w:rPr>
        <w:t xml:space="preserve"> </w:t>
      </w:r>
      <w:r w:rsidRPr="0028089F">
        <w:rPr>
          <w:rFonts w:asciiTheme="minorHAnsi" w:eastAsia="Trebuchet MS" w:hAnsiTheme="minorHAnsi" w:cstheme="minorHAnsi"/>
          <w:sz w:val="24"/>
          <w:szCs w:val="24"/>
          <w:lang w:eastAsia="fi-FI"/>
        </w:rPr>
        <w:t>yksityisen palveluntuottajan tarjoamat hoidot.</w:t>
      </w:r>
    </w:p>
    <w:p w14:paraId="5DF864B1" w14:textId="5557322F" w:rsidR="00C73B30" w:rsidRPr="0028089F" w:rsidRDefault="00C73B30" w:rsidP="0028089F">
      <w:pPr>
        <w:pStyle w:val="Otsikko2"/>
        <w:jc w:val="both"/>
        <w:rPr>
          <w:rFonts w:asciiTheme="minorHAnsi" w:eastAsia="Trebuchet MS" w:hAnsiTheme="minorHAnsi" w:cstheme="minorHAnsi"/>
          <w:sz w:val="24"/>
          <w:szCs w:val="24"/>
          <w:lang w:eastAsia="fi-FI"/>
        </w:rPr>
      </w:pPr>
      <w:r w:rsidRPr="0028089F">
        <w:rPr>
          <w:rFonts w:asciiTheme="minorHAnsi" w:eastAsia="Trebuchet MS" w:hAnsiTheme="minorHAnsi" w:cstheme="minorHAnsi"/>
          <w:sz w:val="24"/>
          <w:szCs w:val="24"/>
          <w:lang w:eastAsia="fi-FI"/>
        </w:rPr>
        <w:t>Palvelumme keskeisenä tavoitteena on huolehtia asiakkaiden henkilökohtaisesta hygieniasta, varmistaa</w:t>
      </w:r>
      <w:r w:rsidR="009A1D5D">
        <w:rPr>
          <w:rFonts w:asciiTheme="minorHAnsi" w:eastAsia="Trebuchet MS" w:hAnsiTheme="minorHAnsi" w:cstheme="minorHAnsi"/>
          <w:sz w:val="24"/>
          <w:szCs w:val="24"/>
          <w:lang w:eastAsia="fi-FI"/>
        </w:rPr>
        <w:t xml:space="preserve"> </w:t>
      </w:r>
      <w:r w:rsidRPr="0028089F">
        <w:rPr>
          <w:rFonts w:asciiTheme="minorHAnsi" w:eastAsia="Trebuchet MS" w:hAnsiTheme="minorHAnsi" w:cstheme="minorHAnsi"/>
          <w:sz w:val="24"/>
          <w:szCs w:val="24"/>
          <w:lang w:eastAsia="fi-FI"/>
        </w:rPr>
        <w:t>iänmukainen ravitsemus sekä tukea heidän toimintakykyään parhaalla mahdollisella tavalla. Tämä sisältää</w:t>
      </w:r>
      <w:r w:rsidR="009A1D5D">
        <w:rPr>
          <w:rFonts w:asciiTheme="minorHAnsi" w:eastAsia="Trebuchet MS" w:hAnsiTheme="minorHAnsi" w:cstheme="minorHAnsi"/>
          <w:sz w:val="24"/>
          <w:szCs w:val="24"/>
          <w:lang w:eastAsia="fi-FI"/>
        </w:rPr>
        <w:t xml:space="preserve"> </w:t>
      </w:r>
      <w:r w:rsidRPr="0028089F">
        <w:rPr>
          <w:rFonts w:asciiTheme="minorHAnsi" w:eastAsia="Trebuchet MS" w:hAnsiTheme="minorHAnsi" w:cstheme="minorHAnsi"/>
          <w:sz w:val="24"/>
          <w:szCs w:val="24"/>
          <w:lang w:eastAsia="fi-FI"/>
        </w:rPr>
        <w:t>monipuolisia palveluita ja tukitoimia, jotka edistävät asiakkaiden hyvinvointia ja itsenäistä selviytymistä</w:t>
      </w:r>
      <w:r w:rsidR="009A1D5D">
        <w:rPr>
          <w:rFonts w:asciiTheme="minorHAnsi" w:eastAsia="Trebuchet MS" w:hAnsiTheme="minorHAnsi" w:cstheme="minorHAnsi"/>
          <w:sz w:val="24"/>
          <w:szCs w:val="24"/>
          <w:lang w:eastAsia="fi-FI"/>
        </w:rPr>
        <w:t xml:space="preserve"> </w:t>
      </w:r>
      <w:r w:rsidRPr="0028089F">
        <w:rPr>
          <w:rFonts w:asciiTheme="minorHAnsi" w:eastAsia="Trebuchet MS" w:hAnsiTheme="minorHAnsi" w:cstheme="minorHAnsi"/>
          <w:sz w:val="24"/>
          <w:szCs w:val="24"/>
          <w:lang w:eastAsia="fi-FI"/>
        </w:rPr>
        <w:t>kotona. Sitoutuminen hyvinvointialueen palvelukuvauksessa mainittuihin vaatimuksiin auttaa kehittämään</w:t>
      </w:r>
      <w:r w:rsidR="009A1D5D">
        <w:rPr>
          <w:rFonts w:asciiTheme="minorHAnsi" w:eastAsia="Trebuchet MS" w:hAnsiTheme="minorHAnsi" w:cstheme="minorHAnsi"/>
          <w:sz w:val="24"/>
          <w:szCs w:val="24"/>
          <w:lang w:eastAsia="fi-FI"/>
        </w:rPr>
        <w:t xml:space="preserve"> </w:t>
      </w:r>
      <w:r w:rsidRPr="0028089F">
        <w:rPr>
          <w:rFonts w:asciiTheme="minorHAnsi" w:eastAsia="Trebuchet MS" w:hAnsiTheme="minorHAnsi" w:cstheme="minorHAnsi"/>
          <w:sz w:val="24"/>
          <w:szCs w:val="24"/>
          <w:lang w:eastAsia="fi-FI"/>
        </w:rPr>
        <w:t>toimintanamme ja palveluitamme jatkuvasti vastaamaan paremmin asiakkaiden tarpeita ja odotuksia.</w:t>
      </w:r>
    </w:p>
    <w:p w14:paraId="7B0BCB53" w14:textId="33F8235B" w:rsidR="00C73B30" w:rsidRPr="0028089F" w:rsidRDefault="00C73B30" w:rsidP="0028089F">
      <w:pPr>
        <w:pStyle w:val="Otsikko2"/>
        <w:jc w:val="both"/>
        <w:rPr>
          <w:rFonts w:asciiTheme="minorHAnsi" w:eastAsia="Trebuchet MS" w:hAnsiTheme="minorHAnsi" w:cstheme="minorHAnsi"/>
          <w:sz w:val="24"/>
          <w:szCs w:val="24"/>
          <w:lang w:eastAsia="fi-FI"/>
        </w:rPr>
      </w:pPr>
      <w:r w:rsidRPr="0028089F">
        <w:rPr>
          <w:rFonts w:asciiTheme="minorHAnsi" w:eastAsia="Trebuchet MS" w:hAnsiTheme="minorHAnsi" w:cstheme="minorHAnsi"/>
          <w:sz w:val="24"/>
          <w:szCs w:val="24"/>
          <w:lang w:eastAsia="fi-FI"/>
        </w:rPr>
        <w:t>Palvelumme kattavat sekä säännöllisen että tilapäisen kotihoidon, jotka ovat saatavilla viikon jokaisena</w:t>
      </w:r>
      <w:r w:rsidR="009A1D5D">
        <w:rPr>
          <w:rFonts w:asciiTheme="minorHAnsi" w:eastAsia="Trebuchet MS" w:hAnsiTheme="minorHAnsi" w:cstheme="minorHAnsi"/>
          <w:sz w:val="24"/>
          <w:szCs w:val="24"/>
          <w:lang w:eastAsia="fi-FI"/>
        </w:rPr>
        <w:t xml:space="preserve"> </w:t>
      </w:r>
      <w:r w:rsidRPr="0028089F">
        <w:rPr>
          <w:rFonts w:asciiTheme="minorHAnsi" w:eastAsia="Trebuchet MS" w:hAnsiTheme="minorHAnsi" w:cstheme="minorHAnsi"/>
          <w:sz w:val="24"/>
          <w:szCs w:val="24"/>
          <w:lang w:eastAsia="fi-FI"/>
        </w:rPr>
        <w:t xml:space="preserve">päivänä kello 6.00–22.00 välisenä aikana. Asiakkaille tarjotaan mahdollisuus valita joko </w:t>
      </w:r>
      <w:r w:rsidR="005D2D82">
        <w:rPr>
          <w:rFonts w:asciiTheme="minorHAnsi" w:eastAsia="Trebuchet MS" w:hAnsiTheme="minorHAnsi" w:cstheme="minorHAnsi"/>
          <w:sz w:val="24"/>
          <w:szCs w:val="24"/>
          <w:lang w:eastAsia="fi-FI"/>
        </w:rPr>
        <w:t>ostopalvelu</w:t>
      </w:r>
      <w:r w:rsidRPr="0028089F">
        <w:rPr>
          <w:rFonts w:asciiTheme="minorHAnsi" w:eastAsia="Trebuchet MS" w:hAnsiTheme="minorHAnsi" w:cstheme="minorHAnsi"/>
          <w:sz w:val="24"/>
          <w:szCs w:val="24"/>
          <w:lang w:eastAsia="fi-FI"/>
        </w:rPr>
        <w:t>n</w:t>
      </w:r>
      <w:r w:rsidR="009A1D5D">
        <w:rPr>
          <w:rFonts w:asciiTheme="minorHAnsi" w:eastAsia="Trebuchet MS" w:hAnsiTheme="minorHAnsi" w:cstheme="minorHAnsi"/>
          <w:sz w:val="24"/>
          <w:szCs w:val="24"/>
          <w:lang w:eastAsia="fi-FI"/>
        </w:rPr>
        <w:t xml:space="preserve"> </w:t>
      </w:r>
      <w:r w:rsidRPr="0028089F">
        <w:rPr>
          <w:rFonts w:asciiTheme="minorHAnsi" w:eastAsia="Trebuchet MS" w:hAnsiTheme="minorHAnsi" w:cstheme="minorHAnsi"/>
          <w:sz w:val="24"/>
          <w:szCs w:val="24"/>
          <w:lang w:eastAsia="fi-FI"/>
        </w:rPr>
        <w:t>kautta hankitut palvelut tai yksityisen palveluntuottajan tarjoamat hoidot. Lisäksi asiakkailla on vapaus</w:t>
      </w:r>
      <w:r w:rsidR="009A1D5D">
        <w:rPr>
          <w:rFonts w:asciiTheme="minorHAnsi" w:eastAsia="Trebuchet MS" w:hAnsiTheme="minorHAnsi" w:cstheme="minorHAnsi"/>
          <w:sz w:val="24"/>
          <w:szCs w:val="24"/>
          <w:lang w:eastAsia="fi-FI"/>
        </w:rPr>
        <w:t xml:space="preserve"> </w:t>
      </w:r>
      <w:r w:rsidRPr="0028089F">
        <w:rPr>
          <w:rFonts w:asciiTheme="minorHAnsi" w:eastAsia="Trebuchet MS" w:hAnsiTheme="minorHAnsi" w:cstheme="minorHAnsi"/>
          <w:sz w:val="24"/>
          <w:szCs w:val="24"/>
          <w:lang w:eastAsia="fi-FI"/>
        </w:rPr>
        <w:t>valita haluamansa palveluntuottaja</w:t>
      </w:r>
      <w:r w:rsidR="000561ED">
        <w:rPr>
          <w:rFonts w:asciiTheme="minorHAnsi" w:eastAsia="Trebuchet MS" w:hAnsiTheme="minorHAnsi" w:cstheme="minorHAnsi"/>
          <w:sz w:val="24"/>
          <w:szCs w:val="24"/>
          <w:lang w:eastAsia="fi-FI"/>
        </w:rPr>
        <w:t>.</w:t>
      </w:r>
    </w:p>
    <w:p w14:paraId="66A9E076" w14:textId="677F2538" w:rsidR="00C73B30" w:rsidRPr="0028089F" w:rsidRDefault="00C73B30" w:rsidP="0028089F">
      <w:pPr>
        <w:pStyle w:val="Otsikko2"/>
        <w:jc w:val="both"/>
        <w:rPr>
          <w:rFonts w:asciiTheme="minorHAnsi" w:eastAsia="Trebuchet MS" w:hAnsiTheme="minorHAnsi" w:cstheme="minorHAnsi"/>
          <w:sz w:val="24"/>
          <w:szCs w:val="24"/>
          <w:lang w:eastAsia="fi-FI"/>
        </w:rPr>
      </w:pPr>
      <w:r w:rsidRPr="0028089F">
        <w:rPr>
          <w:rFonts w:asciiTheme="minorHAnsi" w:eastAsia="Trebuchet MS" w:hAnsiTheme="minorHAnsi" w:cstheme="minorHAnsi"/>
          <w:sz w:val="24"/>
          <w:szCs w:val="24"/>
          <w:lang w:eastAsia="fi-FI"/>
        </w:rPr>
        <w:t>Toteutamme tehtäväämme hyödyntäen tehdyt RAI-arvioinnit, jotka ovat olennainen osa asiakkaiden</w:t>
      </w:r>
      <w:r w:rsidR="000561ED">
        <w:rPr>
          <w:rFonts w:asciiTheme="minorHAnsi" w:eastAsia="Trebuchet MS" w:hAnsiTheme="minorHAnsi" w:cstheme="minorHAnsi"/>
          <w:sz w:val="24"/>
          <w:szCs w:val="24"/>
          <w:lang w:eastAsia="fi-FI"/>
        </w:rPr>
        <w:t xml:space="preserve"> </w:t>
      </w:r>
      <w:r w:rsidRPr="0028089F">
        <w:rPr>
          <w:rFonts w:asciiTheme="minorHAnsi" w:eastAsia="Trebuchet MS" w:hAnsiTheme="minorHAnsi" w:cstheme="minorHAnsi"/>
          <w:sz w:val="24"/>
          <w:szCs w:val="24"/>
          <w:lang w:eastAsia="fi-FI"/>
        </w:rPr>
        <w:t>hoidon suunnittelua ja toteutusta. RAI järjestelmän käytöstä olemme solmineet alilisenssisopimuksen.</w:t>
      </w:r>
      <w:r w:rsidR="000561ED">
        <w:rPr>
          <w:rFonts w:asciiTheme="minorHAnsi" w:eastAsia="Trebuchet MS" w:hAnsiTheme="minorHAnsi" w:cstheme="minorHAnsi"/>
          <w:sz w:val="24"/>
          <w:szCs w:val="24"/>
          <w:lang w:eastAsia="fi-FI"/>
        </w:rPr>
        <w:t xml:space="preserve"> </w:t>
      </w:r>
      <w:r w:rsidRPr="0028089F">
        <w:rPr>
          <w:rFonts w:asciiTheme="minorHAnsi" w:eastAsia="Trebuchet MS" w:hAnsiTheme="minorHAnsi" w:cstheme="minorHAnsi"/>
          <w:sz w:val="24"/>
          <w:szCs w:val="24"/>
          <w:lang w:eastAsia="fi-FI"/>
        </w:rPr>
        <w:t>Näiden arviointien avulla voimme tunnistaa asiakkaiden yksilölliset tarpeet ja kehittää heille sopivia</w:t>
      </w:r>
      <w:r w:rsidR="000561ED">
        <w:rPr>
          <w:rFonts w:asciiTheme="minorHAnsi" w:eastAsia="Trebuchet MS" w:hAnsiTheme="minorHAnsi" w:cstheme="minorHAnsi"/>
          <w:sz w:val="24"/>
          <w:szCs w:val="24"/>
          <w:lang w:eastAsia="fi-FI"/>
        </w:rPr>
        <w:t xml:space="preserve"> </w:t>
      </w:r>
      <w:r w:rsidRPr="0028089F">
        <w:rPr>
          <w:rFonts w:asciiTheme="minorHAnsi" w:eastAsia="Trebuchet MS" w:hAnsiTheme="minorHAnsi" w:cstheme="minorHAnsi"/>
          <w:sz w:val="24"/>
          <w:szCs w:val="24"/>
          <w:lang w:eastAsia="fi-FI"/>
        </w:rPr>
        <w:t>hoitosuunnitelmia. Näin varmistamme, että asiakkaiden tarpeet tulevat huomioiduiksi ja että he saavat</w:t>
      </w:r>
      <w:r w:rsidR="000561ED">
        <w:rPr>
          <w:rFonts w:asciiTheme="minorHAnsi" w:eastAsia="Trebuchet MS" w:hAnsiTheme="minorHAnsi" w:cstheme="minorHAnsi"/>
          <w:sz w:val="24"/>
          <w:szCs w:val="24"/>
          <w:lang w:eastAsia="fi-FI"/>
        </w:rPr>
        <w:t xml:space="preserve"> </w:t>
      </w:r>
      <w:r w:rsidRPr="0028089F">
        <w:rPr>
          <w:rFonts w:asciiTheme="minorHAnsi" w:eastAsia="Trebuchet MS" w:hAnsiTheme="minorHAnsi" w:cstheme="minorHAnsi"/>
          <w:sz w:val="24"/>
          <w:szCs w:val="24"/>
          <w:lang w:eastAsia="fi-FI"/>
        </w:rPr>
        <w:t>parasta mahdollista hoitoa ja tukea oassa arjessaan.</w:t>
      </w:r>
    </w:p>
    <w:p w14:paraId="7FC7625F" w14:textId="704829E3" w:rsidR="00252799" w:rsidRPr="007D3248" w:rsidRDefault="00C73B30" w:rsidP="0028089F">
      <w:pPr>
        <w:pStyle w:val="Otsikko2"/>
        <w:jc w:val="both"/>
        <w:rPr>
          <w:rFonts w:asciiTheme="minorHAnsi" w:eastAsia="Trebuchet MS" w:hAnsiTheme="minorHAnsi" w:cstheme="minorHAnsi"/>
          <w:sz w:val="24"/>
          <w:szCs w:val="24"/>
          <w:lang w:eastAsia="fi-FI"/>
        </w:rPr>
      </w:pPr>
      <w:r w:rsidRPr="0028089F">
        <w:rPr>
          <w:rFonts w:asciiTheme="minorHAnsi" w:eastAsia="Trebuchet MS" w:hAnsiTheme="minorHAnsi" w:cstheme="minorHAnsi"/>
          <w:sz w:val="24"/>
          <w:szCs w:val="24"/>
          <w:lang w:eastAsia="fi-FI"/>
        </w:rPr>
        <w:t>Asiakas saa meiltä avun myös apuvälineiden ja hoitotarvikkeiden hankinnassa. Kotihoitomme palveluihin</w:t>
      </w:r>
      <w:r w:rsidR="007D3248">
        <w:rPr>
          <w:rFonts w:asciiTheme="minorHAnsi" w:eastAsia="Trebuchet MS" w:hAnsiTheme="minorHAnsi" w:cstheme="minorHAnsi"/>
          <w:sz w:val="24"/>
          <w:szCs w:val="24"/>
          <w:lang w:eastAsia="fi-FI"/>
        </w:rPr>
        <w:t xml:space="preserve"> </w:t>
      </w:r>
      <w:r w:rsidRPr="0028089F">
        <w:rPr>
          <w:rFonts w:asciiTheme="minorHAnsi" w:eastAsia="Trebuchet MS" w:hAnsiTheme="minorHAnsi" w:cstheme="minorHAnsi"/>
          <w:sz w:val="24"/>
          <w:szCs w:val="24"/>
          <w:lang w:eastAsia="fi-FI"/>
        </w:rPr>
        <w:t>kuuluu tiskaaminen ja roskien vienti, vaatehuolto, kauppa- ja saattajapalvelu. Tavoitteena on</w:t>
      </w:r>
      <w:r w:rsidR="007D3248">
        <w:rPr>
          <w:rFonts w:asciiTheme="minorHAnsi" w:eastAsia="Trebuchet MS" w:hAnsiTheme="minorHAnsi" w:cstheme="minorHAnsi"/>
          <w:sz w:val="24"/>
          <w:szCs w:val="24"/>
          <w:lang w:eastAsia="fi-FI"/>
        </w:rPr>
        <w:t xml:space="preserve"> </w:t>
      </w:r>
      <w:r w:rsidRPr="0028089F">
        <w:rPr>
          <w:rFonts w:asciiTheme="minorHAnsi" w:eastAsia="Trebuchet MS" w:hAnsiTheme="minorHAnsi" w:cstheme="minorHAnsi"/>
          <w:sz w:val="24"/>
          <w:szCs w:val="24"/>
          <w:lang w:eastAsia="fi-FI"/>
        </w:rPr>
        <w:t>ammattimainen ja nopea reaktio tilanteisiin, asiakkaiden hyvinvointi ja tyytyväisyys annetuista palveluista.</w:t>
      </w:r>
    </w:p>
    <w:p w14:paraId="207F82D3" w14:textId="77462CF7" w:rsidR="00252799" w:rsidRPr="00565999" w:rsidRDefault="002A71AF" w:rsidP="00755C47">
      <w:pPr>
        <w:pStyle w:val="Otsikko2"/>
        <w:numPr>
          <w:ilvl w:val="0"/>
          <w:numId w:val="22"/>
        </w:numPr>
        <w:rPr>
          <w:rFonts w:asciiTheme="minorHAnsi" w:eastAsiaTheme="minorEastAsia" w:hAnsiTheme="minorHAnsi" w:cstheme="minorHAnsi"/>
          <w:b/>
          <w:bCs/>
          <w:szCs w:val="24"/>
        </w:rPr>
      </w:pPr>
      <w:bookmarkStart w:id="38" w:name="_Toc153481743"/>
      <w:r w:rsidRPr="00565999">
        <w:rPr>
          <w:rFonts w:asciiTheme="minorHAnsi" w:eastAsiaTheme="minorEastAsia" w:hAnsiTheme="minorHAnsi" w:cstheme="minorHAnsi"/>
          <w:b/>
          <w:bCs/>
          <w:szCs w:val="24"/>
        </w:rPr>
        <w:t xml:space="preserve">Asiakkaan ja läheisten </w:t>
      </w:r>
      <w:r w:rsidR="00252799" w:rsidRPr="00565999">
        <w:rPr>
          <w:rFonts w:asciiTheme="minorHAnsi" w:eastAsiaTheme="minorEastAsia" w:hAnsiTheme="minorHAnsi" w:cstheme="minorHAnsi"/>
          <w:b/>
          <w:bCs/>
          <w:szCs w:val="24"/>
        </w:rPr>
        <w:t>osallisuus</w:t>
      </w:r>
      <w:bookmarkEnd w:id="38"/>
    </w:p>
    <w:p w14:paraId="4BFD9AD5" w14:textId="77777777" w:rsidR="00252799" w:rsidRPr="00565999" w:rsidRDefault="00252799" w:rsidP="00252799">
      <w:pPr>
        <w:tabs>
          <w:tab w:val="left" w:pos="1304"/>
          <w:tab w:val="left" w:pos="2745"/>
        </w:tabs>
        <w:spacing w:after="0" w:line="240" w:lineRule="auto"/>
        <w:rPr>
          <w:rFonts w:asciiTheme="minorHAnsi" w:eastAsiaTheme="minorEastAsia" w:hAnsiTheme="minorHAnsi" w:cstheme="minorHAnsi"/>
          <w:szCs w:val="24"/>
        </w:rPr>
      </w:pPr>
      <w:r w:rsidRPr="00565999">
        <w:rPr>
          <w:rFonts w:asciiTheme="minorHAnsi" w:eastAsiaTheme="minorEastAsia" w:hAnsiTheme="minorHAnsi" w:cstheme="minorHAnsi"/>
          <w:szCs w:val="24"/>
        </w:rPr>
        <w:t>Toiminnassa tuemme asiakkaan osallisuutta. Teemme yhteistyötä muiden ammattiryhmien kanssa asiakkaan tarpeen huomioon ottaen, kuten esimerkiksi sosiaalityön, fysioterapeutin- tai edunvalvojan kanssa. Tarvittaessa asiakkaat saavat meiltä tulkkiapua päivittäisten asioiden hoitamisessa.</w:t>
      </w:r>
    </w:p>
    <w:p w14:paraId="17E1C98B" w14:textId="77777777" w:rsidR="00252799" w:rsidRPr="00565999" w:rsidRDefault="00252799" w:rsidP="00757FE2">
      <w:pPr>
        <w:tabs>
          <w:tab w:val="left" w:pos="1304"/>
          <w:tab w:val="left" w:pos="2745"/>
        </w:tabs>
        <w:spacing w:after="0" w:line="240" w:lineRule="auto"/>
        <w:rPr>
          <w:rFonts w:asciiTheme="minorHAnsi" w:eastAsiaTheme="minorEastAsia" w:hAnsiTheme="minorHAnsi" w:cstheme="minorHAnsi"/>
          <w:szCs w:val="24"/>
        </w:rPr>
      </w:pPr>
    </w:p>
    <w:p w14:paraId="4F7E8380" w14:textId="4387AABA" w:rsidR="00252799" w:rsidRPr="00565999" w:rsidRDefault="00252799" w:rsidP="00757FE2">
      <w:pPr>
        <w:tabs>
          <w:tab w:val="left" w:pos="1304"/>
          <w:tab w:val="left" w:pos="2745"/>
        </w:tabs>
        <w:spacing w:after="0" w:line="240" w:lineRule="auto"/>
        <w:rPr>
          <w:rFonts w:asciiTheme="minorHAnsi" w:eastAsiaTheme="minorEastAsia" w:hAnsiTheme="minorHAnsi" w:cstheme="minorHAnsi"/>
          <w:szCs w:val="24"/>
        </w:rPr>
      </w:pPr>
      <w:r w:rsidRPr="00565999">
        <w:rPr>
          <w:rFonts w:asciiTheme="minorHAnsi" w:eastAsiaTheme="minorEastAsia" w:hAnsiTheme="minorHAnsi" w:cstheme="minorHAnsi"/>
          <w:szCs w:val="24"/>
        </w:rPr>
        <w:t>Kotihoito myös kannustaa asiakkaita mahdollisuuksien mukaan aktiiviseen elämään kuten esimerkiksi ulkoilut, läheisten kanssa suhteiden ylläpitäminen. Omaisia myös kannustetaan osallistumaan mahdollisesti paljon asiakkaiden elämään. Tarvittaessa yritetään järjestää asiakkaille ystävä- tai ulkoiluseuraa kaupungin vapaehtoistyö-järjestöistä.</w:t>
      </w:r>
    </w:p>
    <w:p w14:paraId="06AF4C8B" w14:textId="77777777" w:rsidR="00042528" w:rsidRPr="00565999" w:rsidRDefault="00042528" w:rsidP="00D2281E">
      <w:pPr>
        <w:spacing w:after="0" w:line="240" w:lineRule="auto"/>
        <w:rPr>
          <w:rFonts w:asciiTheme="minorHAnsi" w:hAnsiTheme="minorHAnsi" w:cstheme="minorHAnsi"/>
          <w:szCs w:val="24"/>
        </w:rPr>
      </w:pPr>
      <w:bookmarkStart w:id="39" w:name="_Toc45556429"/>
    </w:p>
    <w:p w14:paraId="3D4BAAA1" w14:textId="2611D2D1" w:rsidR="00F82420" w:rsidRDefault="00512456" w:rsidP="0087356A">
      <w:pPr>
        <w:pStyle w:val="Otsikko2"/>
        <w:numPr>
          <w:ilvl w:val="0"/>
          <w:numId w:val="22"/>
        </w:numPr>
        <w:rPr>
          <w:rFonts w:asciiTheme="minorHAnsi" w:hAnsiTheme="minorHAnsi" w:cstheme="minorHAnsi"/>
          <w:b/>
          <w:bCs/>
          <w:szCs w:val="24"/>
        </w:rPr>
      </w:pPr>
      <w:bookmarkStart w:id="40" w:name="_Toc153481744"/>
      <w:r w:rsidRPr="00565999">
        <w:rPr>
          <w:rFonts w:asciiTheme="minorHAnsi" w:hAnsiTheme="minorHAnsi" w:cstheme="minorHAnsi"/>
          <w:b/>
          <w:bCs/>
          <w:szCs w:val="24"/>
        </w:rPr>
        <w:t>Arvot ja toimintaperiaatteet</w:t>
      </w:r>
      <w:bookmarkEnd w:id="39"/>
      <w:bookmarkEnd w:id="40"/>
    </w:p>
    <w:p w14:paraId="2FE868F4" w14:textId="77777777" w:rsidR="006675FF" w:rsidRPr="006675FF" w:rsidRDefault="006675FF" w:rsidP="006675FF">
      <w:pPr>
        <w:spacing w:after="0" w:line="240" w:lineRule="auto"/>
        <w:rPr>
          <w:rFonts w:asciiTheme="minorHAnsi" w:eastAsia="Trebuchet MS" w:hAnsiTheme="minorHAnsi" w:cstheme="minorHAnsi"/>
          <w:szCs w:val="24"/>
          <w:lang w:eastAsia="fi-FI"/>
        </w:rPr>
      </w:pPr>
      <w:r w:rsidRPr="006675FF">
        <w:rPr>
          <w:rFonts w:asciiTheme="minorHAnsi" w:eastAsia="Trebuchet MS" w:hAnsiTheme="minorHAnsi" w:cstheme="minorHAnsi"/>
          <w:szCs w:val="24"/>
          <w:lang w:eastAsia="fi-FI"/>
        </w:rPr>
        <w:t>Yrityksemme kotihoidon toimintaa ohjaavat vahvat arvot, jotka heijastavat sitoutumistamme</w:t>
      </w:r>
    </w:p>
    <w:p w14:paraId="1822579F" w14:textId="3E102F46" w:rsidR="006675FF" w:rsidRPr="006675FF" w:rsidRDefault="006675FF" w:rsidP="006675FF">
      <w:pPr>
        <w:spacing w:after="0" w:line="240" w:lineRule="auto"/>
        <w:rPr>
          <w:rFonts w:asciiTheme="minorHAnsi" w:eastAsia="Trebuchet MS" w:hAnsiTheme="minorHAnsi" w:cstheme="minorHAnsi"/>
          <w:szCs w:val="24"/>
          <w:lang w:eastAsia="fi-FI"/>
        </w:rPr>
      </w:pPr>
      <w:r w:rsidRPr="006675FF">
        <w:rPr>
          <w:rFonts w:asciiTheme="minorHAnsi" w:eastAsia="Trebuchet MS" w:hAnsiTheme="minorHAnsi" w:cstheme="minorHAnsi"/>
          <w:szCs w:val="24"/>
          <w:lang w:eastAsia="fi-FI"/>
        </w:rPr>
        <w:lastRenderedPageBreak/>
        <w:t>asiakkaidemme hyvinvointiin ja kunnioitukseemme jokaisen asiakkaan yksilöllisyyttä kohtaan. Näihin</w:t>
      </w:r>
      <w:r>
        <w:rPr>
          <w:rFonts w:asciiTheme="minorHAnsi" w:eastAsia="Trebuchet MS" w:hAnsiTheme="minorHAnsi" w:cstheme="minorHAnsi"/>
          <w:szCs w:val="24"/>
          <w:lang w:eastAsia="fi-FI"/>
        </w:rPr>
        <w:t xml:space="preserve"> </w:t>
      </w:r>
      <w:r w:rsidRPr="006675FF">
        <w:rPr>
          <w:rFonts w:asciiTheme="minorHAnsi" w:eastAsia="Trebuchet MS" w:hAnsiTheme="minorHAnsi" w:cstheme="minorHAnsi"/>
          <w:szCs w:val="24"/>
          <w:lang w:eastAsia="fi-FI"/>
        </w:rPr>
        <w:t>arvoihin sisältyvät ihmisarvon kunnioittaminen, vastuullisuus, oikeudenmukaisuus, asiakkaan</w:t>
      </w:r>
    </w:p>
    <w:p w14:paraId="788838B7" w14:textId="77777777" w:rsidR="006675FF" w:rsidRPr="006675FF" w:rsidRDefault="006675FF" w:rsidP="006675FF">
      <w:pPr>
        <w:spacing w:after="0" w:line="240" w:lineRule="auto"/>
        <w:rPr>
          <w:rFonts w:asciiTheme="minorHAnsi" w:eastAsia="Trebuchet MS" w:hAnsiTheme="minorHAnsi" w:cstheme="minorHAnsi"/>
          <w:szCs w:val="24"/>
          <w:lang w:eastAsia="fi-FI"/>
        </w:rPr>
      </w:pPr>
      <w:r w:rsidRPr="006675FF">
        <w:rPr>
          <w:rFonts w:asciiTheme="minorHAnsi" w:eastAsia="Trebuchet MS" w:hAnsiTheme="minorHAnsi" w:cstheme="minorHAnsi"/>
          <w:szCs w:val="24"/>
          <w:lang w:eastAsia="fi-FI"/>
        </w:rPr>
        <w:t>itsemääräämisoikeuden ja yksilöllisyyden arvostaminen.</w:t>
      </w:r>
    </w:p>
    <w:p w14:paraId="1CF4C00A" w14:textId="77777777" w:rsidR="006675FF" w:rsidRPr="006675FF" w:rsidRDefault="006675FF" w:rsidP="006675FF">
      <w:pPr>
        <w:spacing w:after="0" w:line="240" w:lineRule="auto"/>
        <w:rPr>
          <w:rFonts w:asciiTheme="minorHAnsi" w:eastAsia="Trebuchet MS" w:hAnsiTheme="minorHAnsi" w:cstheme="minorHAnsi"/>
          <w:szCs w:val="24"/>
          <w:lang w:eastAsia="fi-FI"/>
        </w:rPr>
      </w:pPr>
      <w:r w:rsidRPr="006675FF">
        <w:rPr>
          <w:rFonts w:asciiTheme="minorHAnsi" w:eastAsia="Trebuchet MS" w:hAnsiTheme="minorHAnsi" w:cstheme="minorHAnsi"/>
          <w:szCs w:val="24"/>
          <w:lang w:eastAsia="fi-FI"/>
        </w:rPr>
        <w:t>Kohtelemme jokaista asiakasta yksilönä ja teemme tiivistä yhteistyötä sekä asiakkaan että hänen</w:t>
      </w:r>
    </w:p>
    <w:p w14:paraId="74780756" w14:textId="77777777" w:rsidR="006675FF" w:rsidRPr="006675FF" w:rsidRDefault="006675FF" w:rsidP="006675FF">
      <w:pPr>
        <w:spacing w:after="0" w:line="240" w:lineRule="auto"/>
        <w:rPr>
          <w:rFonts w:asciiTheme="minorHAnsi" w:eastAsia="Trebuchet MS" w:hAnsiTheme="minorHAnsi" w:cstheme="minorHAnsi"/>
          <w:szCs w:val="24"/>
          <w:lang w:eastAsia="fi-FI"/>
        </w:rPr>
      </w:pPr>
      <w:r w:rsidRPr="006675FF">
        <w:rPr>
          <w:rFonts w:asciiTheme="minorHAnsi" w:eastAsia="Trebuchet MS" w:hAnsiTheme="minorHAnsi" w:cstheme="minorHAnsi"/>
          <w:szCs w:val="24"/>
          <w:lang w:eastAsia="fi-FI"/>
        </w:rPr>
        <w:t>omaistensa kanssa. Toiminnassamme keskeistä on ammattimaisuus sekä turvallinen, kiireetön ja</w:t>
      </w:r>
    </w:p>
    <w:p w14:paraId="12A5C857" w14:textId="36F6B615" w:rsidR="006675FF" w:rsidRPr="006675FF" w:rsidRDefault="006675FF" w:rsidP="006675FF">
      <w:pPr>
        <w:spacing w:after="0" w:line="240" w:lineRule="auto"/>
        <w:rPr>
          <w:rFonts w:asciiTheme="minorHAnsi" w:eastAsia="Trebuchet MS" w:hAnsiTheme="minorHAnsi" w:cstheme="minorHAnsi"/>
          <w:szCs w:val="24"/>
          <w:lang w:eastAsia="fi-FI"/>
        </w:rPr>
      </w:pPr>
      <w:r w:rsidRPr="006675FF">
        <w:rPr>
          <w:rFonts w:asciiTheme="minorHAnsi" w:eastAsia="Trebuchet MS" w:hAnsiTheme="minorHAnsi" w:cstheme="minorHAnsi"/>
          <w:szCs w:val="24"/>
          <w:lang w:eastAsia="fi-FI"/>
        </w:rPr>
        <w:t>yksilöllinen hoito. Osallistujat noudattavat palveluntuottajan arvoja ja eettisiä periaatteita, mukaan lukien</w:t>
      </w:r>
      <w:r>
        <w:rPr>
          <w:rFonts w:asciiTheme="minorHAnsi" w:eastAsia="Trebuchet MS" w:hAnsiTheme="minorHAnsi" w:cstheme="minorHAnsi"/>
          <w:szCs w:val="24"/>
          <w:lang w:eastAsia="fi-FI"/>
        </w:rPr>
        <w:t xml:space="preserve"> </w:t>
      </w:r>
      <w:r w:rsidRPr="006675FF">
        <w:rPr>
          <w:rFonts w:asciiTheme="minorHAnsi" w:eastAsia="Trebuchet MS" w:hAnsiTheme="minorHAnsi" w:cstheme="minorHAnsi"/>
          <w:szCs w:val="24"/>
          <w:lang w:eastAsia="fi-FI"/>
        </w:rPr>
        <w:t>hyvän hoidon ja hoivan periaatteita.</w:t>
      </w:r>
    </w:p>
    <w:p w14:paraId="6E820F8D" w14:textId="401B8909" w:rsidR="006675FF" w:rsidRPr="006675FF" w:rsidRDefault="006675FF" w:rsidP="006675FF">
      <w:pPr>
        <w:spacing w:after="0" w:line="240" w:lineRule="auto"/>
        <w:rPr>
          <w:rFonts w:asciiTheme="minorHAnsi" w:eastAsia="Trebuchet MS" w:hAnsiTheme="minorHAnsi" w:cstheme="minorHAnsi"/>
          <w:szCs w:val="24"/>
          <w:lang w:eastAsia="fi-FI"/>
        </w:rPr>
      </w:pPr>
      <w:r w:rsidRPr="006675FF">
        <w:rPr>
          <w:rFonts w:asciiTheme="minorHAnsi" w:eastAsia="Trebuchet MS" w:hAnsiTheme="minorHAnsi" w:cstheme="minorHAnsi"/>
          <w:szCs w:val="24"/>
          <w:lang w:eastAsia="fi-FI"/>
        </w:rPr>
        <w:t>Työskentely ihmisten kanssa edellyttää vuorovaikutustaitoja ja luotettavuuden ansaitsemista. Erityisesti</w:t>
      </w:r>
      <w:r>
        <w:rPr>
          <w:rFonts w:asciiTheme="minorHAnsi" w:eastAsia="Trebuchet MS" w:hAnsiTheme="minorHAnsi" w:cstheme="minorHAnsi"/>
          <w:szCs w:val="24"/>
          <w:lang w:eastAsia="fi-FI"/>
        </w:rPr>
        <w:t xml:space="preserve"> </w:t>
      </w:r>
      <w:r w:rsidRPr="006675FF">
        <w:rPr>
          <w:rFonts w:asciiTheme="minorHAnsi" w:eastAsia="Trebuchet MS" w:hAnsiTheme="minorHAnsi" w:cstheme="minorHAnsi"/>
          <w:szCs w:val="24"/>
          <w:lang w:eastAsia="fi-FI"/>
        </w:rPr>
        <w:t>ikääntyneiden tai sairaiden kanssa työskennellessä korostuvat empatian, avoimuuden ja ihmisten</w:t>
      </w:r>
      <w:r>
        <w:rPr>
          <w:rFonts w:asciiTheme="minorHAnsi" w:eastAsia="Trebuchet MS" w:hAnsiTheme="minorHAnsi" w:cstheme="minorHAnsi"/>
          <w:szCs w:val="24"/>
          <w:lang w:eastAsia="fi-FI"/>
        </w:rPr>
        <w:t xml:space="preserve"> </w:t>
      </w:r>
      <w:r w:rsidRPr="006675FF">
        <w:rPr>
          <w:rFonts w:asciiTheme="minorHAnsi" w:eastAsia="Trebuchet MS" w:hAnsiTheme="minorHAnsi" w:cstheme="minorHAnsi"/>
          <w:szCs w:val="24"/>
          <w:lang w:eastAsia="fi-FI"/>
        </w:rPr>
        <w:t>kunnioittamisen tärkeys. Työhön liittyy henkistä kuormitusta, ja siksi työyhteisön hyvä ja turvallinen</w:t>
      </w:r>
      <w:r>
        <w:rPr>
          <w:rFonts w:asciiTheme="minorHAnsi" w:eastAsia="Trebuchet MS" w:hAnsiTheme="minorHAnsi" w:cstheme="minorHAnsi"/>
          <w:szCs w:val="24"/>
          <w:lang w:eastAsia="fi-FI"/>
        </w:rPr>
        <w:t xml:space="preserve"> </w:t>
      </w:r>
      <w:r w:rsidRPr="006675FF">
        <w:rPr>
          <w:rFonts w:asciiTheme="minorHAnsi" w:eastAsia="Trebuchet MS" w:hAnsiTheme="minorHAnsi" w:cstheme="minorHAnsi"/>
          <w:szCs w:val="24"/>
          <w:lang w:eastAsia="fi-FI"/>
        </w:rPr>
        <w:t>ilmapiiri on ensiarvoisen tärkeää.</w:t>
      </w:r>
    </w:p>
    <w:p w14:paraId="0E9B8DD6" w14:textId="77777777" w:rsidR="006675FF" w:rsidRPr="006675FF" w:rsidRDefault="006675FF" w:rsidP="006675FF">
      <w:pPr>
        <w:spacing w:after="0" w:line="240" w:lineRule="auto"/>
        <w:rPr>
          <w:rFonts w:asciiTheme="minorHAnsi" w:eastAsia="Trebuchet MS" w:hAnsiTheme="minorHAnsi" w:cstheme="minorHAnsi"/>
          <w:szCs w:val="24"/>
          <w:lang w:eastAsia="fi-FI"/>
        </w:rPr>
      </w:pPr>
      <w:r w:rsidRPr="006675FF">
        <w:rPr>
          <w:rFonts w:asciiTheme="minorHAnsi" w:eastAsia="Trebuchet MS" w:hAnsiTheme="minorHAnsi" w:cstheme="minorHAnsi"/>
          <w:szCs w:val="24"/>
          <w:lang w:eastAsia="fi-FI"/>
        </w:rPr>
        <w:t>Toimintaperiaatteemme korostavat ammattimaisuutta, ahkeruutta, kiireettömyyttä, jatkuvuutta ja</w:t>
      </w:r>
    </w:p>
    <w:p w14:paraId="009CF6BB" w14:textId="77777777" w:rsidR="006675FF" w:rsidRPr="006675FF" w:rsidRDefault="006675FF" w:rsidP="006675FF">
      <w:pPr>
        <w:spacing w:after="0" w:line="240" w:lineRule="auto"/>
        <w:rPr>
          <w:rFonts w:asciiTheme="minorHAnsi" w:eastAsia="Trebuchet MS" w:hAnsiTheme="minorHAnsi" w:cstheme="minorHAnsi"/>
          <w:szCs w:val="24"/>
          <w:lang w:eastAsia="fi-FI"/>
        </w:rPr>
      </w:pPr>
      <w:r w:rsidRPr="006675FF">
        <w:rPr>
          <w:rFonts w:asciiTheme="minorHAnsi" w:eastAsia="Trebuchet MS" w:hAnsiTheme="minorHAnsi" w:cstheme="minorHAnsi"/>
          <w:szCs w:val="24"/>
          <w:lang w:eastAsia="fi-FI"/>
        </w:rPr>
        <w:t>motivaatiota. Nämä periaatteet ohjaavat työtämme varmistaen, että asiakkaamme saavat parasta</w:t>
      </w:r>
    </w:p>
    <w:p w14:paraId="5431A8DA" w14:textId="20B208F3" w:rsidR="003D6A3A" w:rsidRPr="00565999" w:rsidRDefault="006675FF" w:rsidP="006675FF">
      <w:pPr>
        <w:spacing w:after="0" w:line="240" w:lineRule="auto"/>
        <w:rPr>
          <w:rFonts w:asciiTheme="minorHAnsi" w:hAnsiTheme="minorHAnsi" w:cstheme="minorHAnsi"/>
          <w:szCs w:val="24"/>
        </w:rPr>
      </w:pPr>
      <w:r w:rsidRPr="006675FF">
        <w:rPr>
          <w:rFonts w:asciiTheme="minorHAnsi" w:eastAsia="Trebuchet MS" w:hAnsiTheme="minorHAnsi" w:cstheme="minorHAnsi"/>
          <w:szCs w:val="24"/>
          <w:lang w:eastAsia="fi-FI"/>
        </w:rPr>
        <w:t>mahdollista hoitoa ja tukea elämänsä eri tilanteissa.</w:t>
      </w:r>
    </w:p>
    <w:p w14:paraId="054E5B42" w14:textId="77777777" w:rsidR="00B874E5" w:rsidRDefault="00B874E5" w:rsidP="00AF0FD4">
      <w:pPr>
        <w:spacing w:after="0" w:line="240" w:lineRule="auto"/>
        <w:rPr>
          <w:rFonts w:asciiTheme="minorHAnsi" w:eastAsia="Times New Roman" w:hAnsiTheme="minorHAnsi" w:cstheme="minorHAnsi"/>
          <w:b/>
          <w:bCs/>
          <w:sz w:val="32"/>
          <w:szCs w:val="32"/>
        </w:rPr>
      </w:pPr>
    </w:p>
    <w:p w14:paraId="492084C5" w14:textId="799138B3" w:rsidR="00E03388" w:rsidRPr="00AA2722" w:rsidRDefault="003543E2" w:rsidP="003543E2">
      <w:pPr>
        <w:pStyle w:val="Otsikko1"/>
        <w:rPr>
          <w:rFonts w:asciiTheme="minorHAnsi" w:eastAsia="Times New Roman" w:hAnsiTheme="minorHAnsi" w:cstheme="minorHAnsi"/>
          <w:b/>
          <w:bCs/>
        </w:rPr>
      </w:pPr>
      <w:bookmarkStart w:id="41" w:name="_Toc153481745"/>
      <w:r>
        <w:rPr>
          <w:rFonts w:asciiTheme="minorHAnsi" w:eastAsia="Times New Roman" w:hAnsiTheme="minorHAnsi" w:cstheme="minorHAnsi"/>
          <w:b/>
          <w:bCs/>
        </w:rPr>
        <w:t>4.</w:t>
      </w:r>
      <w:r w:rsidR="000461B5" w:rsidRPr="00AA2722">
        <w:rPr>
          <w:rFonts w:asciiTheme="minorHAnsi" w:eastAsia="Times New Roman" w:hAnsiTheme="minorHAnsi" w:cstheme="minorHAnsi"/>
          <w:b/>
          <w:bCs/>
        </w:rPr>
        <w:t>Palve</w:t>
      </w:r>
      <w:r w:rsidR="00ED5F5D" w:rsidRPr="00AA2722">
        <w:rPr>
          <w:rFonts w:asciiTheme="minorHAnsi" w:eastAsia="Times New Roman" w:hAnsiTheme="minorHAnsi" w:cstheme="minorHAnsi"/>
          <w:b/>
          <w:bCs/>
        </w:rPr>
        <w:t>lut ja toimintamalli</w:t>
      </w:r>
      <w:r w:rsidR="00E03388" w:rsidRPr="00AA2722">
        <w:rPr>
          <w:rFonts w:asciiTheme="minorHAnsi" w:eastAsia="Times New Roman" w:hAnsiTheme="minorHAnsi" w:cstheme="minorHAnsi"/>
          <w:b/>
          <w:bCs/>
        </w:rPr>
        <w:t>.</w:t>
      </w:r>
      <w:bookmarkEnd w:id="41"/>
    </w:p>
    <w:p w14:paraId="2DD3E0F8" w14:textId="1F594027" w:rsidR="00F82420" w:rsidRPr="00AF0FD4" w:rsidRDefault="00F82420" w:rsidP="003543E2">
      <w:pPr>
        <w:pStyle w:val="Otsikko2"/>
        <w:numPr>
          <w:ilvl w:val="0"/>
          <w:numId w:val="24"/>
        </w:numPr>
        <w:rPr>
          <w:rFonts w:asciiTheme="minorHAnsi" w:eastAsia="Times New Roman" w:hAnsiTheme="minorHAnsi" w:cstheme="minorHAnsi"/>
          <w:b/>
          <w:bCs/>
          <w:szCs w:val="24"/>
        </w:rPr>
      </w:pPr>
      <w:bookmarkStart w:id="42" w:name="_Toc153481746"/>
      <w:r w:rsidRPr="00AF0FD4">
        <w:rPr>
          <w:rFonts w:asciiTheme="minorHAnsi" w:eastAsia="Times New Roman" w:hAnsiTheme="minorHAnsi" w:cstheme="minorHAnsi"/>
          <w:b/>
          <w:bCs/>
          <w:szCs w:val="24"/>
        </w:rPr>
        <w:t>Sairaanhoidolliset palvelut.</w:t>
      </w:r>
      <w:bookmarkEnd w:id="42"/>
    </w:p>
    <w:p w14:paraId="346A6668" w14:textId="77777777" w:rsidR="00F82420" w:rsidRPr="00565999" w:rsidRDefault="00F82420" w:rsidP="00F82420">
      <w:pPr>
        <w:shd w:val="clear" w:color="auto" w:fill="FFFFFF" w:themeFill="background1"/>
        <w:spacing w:after="0" w:line="240" w:lineRule="auto"/>
        <w:rPr>
          <w:rFonts w:asciiTheme="minorHAnsi" w:eastAsia="Times New Roman" w:hAnsiTheme="minorHAnsi" w:cstheme="minorHAnsi"/>
          <w:szCs w:val="24"/>
        </w:rPr>
      </w:pPr>
      <w:r w:rsidRPr="00565999">
        <w:rPr>
          <w:rFonts w:asciiTheme="minorHAnsi" w:eastAsia="Times New Roman" w:hAnsiTheme="minorHAnsi" w:cstheme="minorHAnsi"/>
          <w:szCs w:val="24"/>
        </w:rPr>
        <w:t xml:space="preserve">Palvelut sisältävät mm toimenpiteet kuten mittaukset, injektiot, näytteenotot, lääkehuollon, haavahoidon. </w:t>
      </w:r>
    </w:p>
    <w:p w14:paraId="70E7753A" w14:textId="77777777" w:rsidR="00F82420" w:rsidRPr="00565999" w:rsidRDefault="00F82420" w:rsidP="00F82420">
      <w:pPr>
        <w:shd w:val="clear" w:color="auto" w:fill="FFFFFF" w:themeFill="background1"/>
        <w:spacing w:before="100" w:beforeAutospacing="1" w:after="100" w:afterAutospacing="1" w:line="240" w:lineRule="auto"/>
        <w:contextualSpacing/>
        <w:textAlignment w:val="baseline"/>
        <w:rPr>
          <w:rFonts w:asciiTheme="minorHAnsi" w:eastAsia="Times New Roman" w:hAnsiTheme="minorHAnsi" w:cstheme="minorHAnsi"/>
          <w:szCs w:val="24"/>
          <w:lang w:eastAsia="fi-FI"/>
        </w:rPr>
      </w:pPr>
      <w:r w:rsidRPr="00565999">
        <w:rPr>
          <w:rFonts w:asciiTheme="minorHAnsi" w:hAnsiTheme="minorHAnsi" w:cstheme="minorHAnsi"/>
          <w:kern w:val="2"/>
          <w:szCs w:val="24"/>
          <w14:ligatures w14:val="standardContextual"/>
        </w:rPr>
        <w:t>Päijät-Hämeen hyvinvointialueella palveluntuottajilla on käytössään tilaajan järjestämä lääkäripalvelu, jonka tuottaa tällä hetkellä ostopalvelun kautta Pihlajalinna. Pihlajalinnan vastuulääkäripalvelu on tarkoitettu palveluntuottajan säännöllisen kotihoidon asiakkaille.</w:t>
      </w:r>
    </w:p>
    <w:p w14:paraId="238C8D0E" w14:textId="77777777" w:rsidR="009459CD" w:rsidRPr="00565999" w:rsidRDefault="00F82420" w:rsidP="00F82420">
      <w:pPr>
        <w:spacing w:after="0" w:line="240" w:lineRule="auto"/>
        <w:rPr>
          <w:rFonts w:asciiTheme="minorHAnsi" w:eastAsia="Times New Roman" w:hAnsiTheme="minorHAnsi" w:cstheme="minorHAnsi"/>
          <w:szCs w:val="24"/>
        </w:rPr>
      </w:pPr>
      <w:r w:rsidRPr="00565999">
        <w:rPr>
          <w:rFonts w:asciiTheme="minorHAnsi" w:eastAsia="Times New Roman" w:hAnsiTheme="minorHAnsi" w:cstheme="minorHAnsi"/>
          <w:szCs w:val="24"/>
        </w:rPr>
        <w:t xml:space="preserve">Lääkäri tekee säännöllisesti käynnit asiakkaan kotona kartoittamisen tarkoituksella ja lääkärin puhelinkierto tapahtuu joka viikko, jolloin hoidetaan asiakkaan päivittäiset terveyteen liittyvät asiat, lääkäri sairaanhoitajan raportin perusteella antaa mm määräykset hoitokeinoihin, toimenpiteisin, lääkehoitoon. </w:t>
      </w:r>
    </w:p>
    <w:p w14:paraId="0674267E" w14:textId="77777777" w:rsidR="009459CD" w:rsidRPr="00565999" w:rsidRDefault="00F82420" w:rsidP="00F82420">
      <w:pPr>
        <w:spacing w:after="0" w:line="240" w:lineRule="auto"/>
        <w:rPr>
          <w:rFonts w:asciiTheme="minorHAnsi" w:eastAsia="Times New Roman" w:hAnsiTheme="minorHAnsi" w:cstheme="minorHAnsi"/>
          <w:szCs w:val="24"/>
        </w:rPr>
      </w:pPr>
      <w:r w:rsidRPr="00565999">
        <w:rPr>
          <w:rFonts w:asciiTheme="minorHAnsi" w:eastAsia="Times New Roman" w:hAnsiTheme="minorHAnsi" w:cstheme="minorHAnsi"/>
          <w:szCs w:val="24"/>
        </w:rPr>
        <w:t xml:space="preserve">Hoitajat käynneillä seuraavat asiakkaiden vointi, ilmoittavat vastaavalle sairaanhoitajalle mahdollisesta asiakkaan terveystilan muutoksesta, arvioivat sairaanhoidon kiireellisyyden. Tarvittaessa sairaanhoitajalla on mahdollisuus olla yhteydessä lääkäriin heti, jos tilanne vaatii. </w:t>
      </w:r>
    </w:p>
    <w:p w14:paraId="7A891CEA" w14:textId="620C21A8" w:rsidR="00F82420" w:rsidRPr="00565999" w:rsidRDefault="00F82420" w:rsidP="00F82420">
      <w:pPr>
        <w:spacing w:after="0" w:line="240" w:lineRule="auto"/>
        <w:rPr>
          <w:rFonts w:asciiTheme="minorHAnsi" w:eastAsia="Times New Roman" w:hAnsiTheme="minorHAnsi" w:cstheme="minorHAnsi"/>
          <w:szCs w:val="24"/>
        </w:rPr>
      </w:pPr>
      <w:r w:rsidRPr="00565999">
        <w:rPr>
          <w:rFonts w:asciiTheme="minorHAnsi" w:eastAsia="Times New Roman" w:hAnsiTheme="minorHAnsi" w:cstheme="minorHAnsi"/>
          <w:szCs w:val="24"/>
        </w:rPr>
        <w:t>Käytössä on päivystyspalvelu arkipäivinä 8–16 ja virka-ajan ulkopuolella sairaanhoitaja saa yhteyden Päijät-Soten päivystykseen kiireellisissä asioissa.</w:t>
      </w:r>
    </w:p>
    <w:p w14:paraId="79273E1B" w14:textId="549CD8D1" w:rsidR="00F82420" w:rsidRPr="00565999" w:rsidRDefault="00F82420" w:rsidP="00F82420">
      <w:pPr>
        <w:spacing w:after="0" w:line="240" w:lineRule="auto"/>
        <w:rPr>
          <w:rFonts w:asciiTheme="minorHAnsi" w:eastAsia="Times New Roman" w:hAnsiTheme="minorHAnsi" w:cstheme="minorHAnsi"/>
          <w:szCs w:val="24"/>
        </w:rPr>
      </w:pPr>
      <w:r w:rsidRPr="00565999">
        <w:rPr>
          <w:rFonts w:asciiTheme="minorHAnsi" w:eastAsia="Times New Roman" w:hAnsiTheme="minorHAnsi" w:cstheme="minorHAnsi"/>
          <w:szCs w:val="24"/>
        </w:rPr>
        <w:t xml:space="preserve">Asiakasta ja omaisia tiedotetaan tehdyistä lääkemuutoksista ja syistä näihin, tehdyistä tutkimuksista ja näiden tuloksista, he saavat apua tarvittaessa myös kokeiden ja tutkimuksien tuloksien tulkinnassa. </w:t>
      </w:r>
    </w:p>
    <w:p w14:paraId="718690CF" w14:textId="4B2D9FE3" w:rsidR="00F82420" w:rsidRPr="00565999" w:rsidRDefault="00F82420" w:rsidP="00F82420">
      <w:pPr>
        <w:spacing w:after="0" w:line="240" w:lineRule="auto"/>
        <w:rPr>
          <w:rFonts w:asciiTheme="minorHAnsi" w:eastAsia="Times New Roman" w:hAnsiTheme="minorHAnsi" w:cstheme="minorHAnsi"/>
          <w:szCs w:val="24"/>
        </w:rPr>
      </w:pPr>
      <w:r w:rsidRPr="00565999">
        <w:rPr>
          <w:rFonts w:asciiTheme="minorHAnsi" w:eastAsia="Times New Roman" w:hAnsiTheme="minorHAnsi" w:cstheme="minorHAnsi"/>
          <w:szCs w:val="24"/>
        </w:rPr>
        <w:t>Sairaanhoidollisista tehtävistä vastaavat</w:t>
      </w:r>
    </w:p>
    <w:p w14:paraId="0555FC7E" w14:textId="77777777" w:rsidR="00F82420" w:rsidRPr="00565999" w:rsidRDefault="00F82420" w:rsidP="00F82420">
      <w:pPr>
        <w:spacing w:after="0" w:line="240" w:lineRule="auto"/>
        <w:rPr>
          <w:rFonts w:asciiTheme="minorHAnsi" w:eastAsia="Times New Roman" w:hAnsiTheme="minorHAnsi" w:cstheme="minorHAnsi"/>
          <w:szCs w:val="24"/>
        </w:rPr>
      </w:pPr>
      <w:r w:rsidRPr="00565999">
        <w:rPr>
          <w:rFonts w:asciiTheme="minorHAnsi" w:eastAsia="Times New Roman" w:hAnsiTheme="minorHAnsi" w:cstheme="minorHAnsi"/>
          <w:szCs w:val="24"/>
        </w:rPr>
        <w:t xml:space="preserve">Sairaanhoitaja Jämsä Elena </w:t>
      </w:r>
    </w:p>
    <w:p w14:paraId="4EC40E97" w14:textId="77777777" w:rsidR="00F82420" w:rsidRPr="00565999" w:rsidRDefault="00F82420" w:rsidP="00F82420">
      <w:pPr>
        <w:spacing w:after="0" w:line="240" w:lineRule="auto"/>
        <w:rPr>
          <w:rFonts w:asciiTheme="minorHAnsi" w:eastAsia="Times New Roman" w:hAnsiTheme="minorHAnsi" w:cstheme="minorHAnsi"/>
          <w:szCs w:val="24"/>
        </w:rPr>
      </w:pPr>
      <w:r w:rsidRPr="00565999">
        <w:rPr>
          <w:rFonts w:asciiTheme="minorHAnsi" w:eastAsia="Times New Roman" w:hAnsiTheme="minorHAnsi" w:cstheme="minorHAnsi"/>
          <w:szCs w:val="24"/>
        </w:rPr>
        <w:t>0503551136</w:t>
      </w:r>
    </w:p>
    <w:p w14:paraId="5270A620" w14:textId="70EF4DCA" w:rsidR="00F82420" w:rsidRPr="00565999" w:rsidRDefault="00DD5FCE" w:rsidP="00F82420">
      <w:pPr>
        <w:spacing w:after="0" w:line="240" w:lineRule="auto"/>
        <w:rPr>
          <w:rFonts w:asciiTheme="minorHAnsi" w:eastAsia="Times New Roman" w:hAnsiTheme="minorHAnsi" w:cstheme="minorHAnsi"/>
          <w:szCs w:val="24"/>
        </w:rPr>
      </w:pPr>
      <w:hyperlink r:id="rId14" w:history="1">
        <w:r w:rsidRPr="00565999">
          <w:rPr>
            <w:rStyle w:val="Hyperlinkki"/>
            <w:rFonts w:asciiTheme="minorHAnsi" w:hAnsiTheme="minorHAnsi" w:cstheme="minorHAnsi"/>
          </w:rPr>
          <w:t>elena.jamsa@firumed.com</w:t>
        </w:r>
      </w:hyperlink>
      <w:r w:rsidRPr="00565999">
        <w:rPr>
          <w:rFonts w:asciiTheme="minorHAnsi" w:hAnsiTheme="minorHAnsi" w:cstheme="minorHAnsi"/>
        </w:rPr>
        <w:t xml:space="preserve"> </w:t>
      </w:r>
    </w:p>
    <w:p w14:paraId="34684C2C" w14:textId="77777777" w:rsidR="004236FD" w:rsidRDefault="004236FD" w:rsidP="00F82420">
      <w:pPr>
        <w:spacing w:after="0" w:line="240" w:lineRule="auto"/>
        <w:rPr>
          <w:rFonts w:asciiTheme="minorHAnsi" w:eastAsia="Times New Roman" w:hAnsiTheme="minorHAnsi" w:cstheme="minorHAnsi"/>
          <w:szCs w:val="24"/>
        </w:rPr>
      </w:pPr>
    </w:p>
    <w:p w14:paraId="60B3F724" w14:textId="77777777" w:rsidR="001061FC" w:rsidRPr="00565999" w:rsidRDefault="001061FC" w:rsidP="00F82420">
      <w:pPr>
        <w:spacing w:after="0" w:line="240" w:lineRule="auto"/>
        <w:rPr>
          <w:rFonts w:asciiTheme="minorHAnsi" w:eastAsia="Times New Roman" w:hAnsiTheme="minorHAnsi" w:cstheme="minorHAnsi"/>
          <w:szCs w:val="24"/>
        </w:rPr>
      </w:pPr>
    </w:p>
    <w:p w14:paraId="46A1E959" w14:textId="69399DE5" w:rsidR="00F82420" w:rsidRPr="00AF0FD4" w:rsidRDefault="00F82420" w:rsidP="005D4FB4">
      <w:pPr>
        <w:pStyle w:val="Otsikko2"/>
        <w:numPr>
          <w:ilvl w:val="0"/>
          <w:numId w:val="24"/>
        </w:numPr>
        <w:rPr>
          <w:rFonts w:asciiTheme="minorHAnsi" w:eastAsia="Times New Roman" w:hAnsiTheme="minorHAnsi" w:cstheme="minorHAnsi"/>
          <w:b/>
          <w:bCs/>
          <w:szCs w:val="24"/>
        </w:rPr>
      </w:pPr>
      <w:bookmarkStart w:id="43" w:name="_Toc153481747"/>
      <w:r w:rsidRPr="00AF0FD4">
        <w:rPr>
          <w:rFonts w:asciiTheme="minorHAnsi" w:eastAsia="Times New Roman" w:hAnsiTheme="minorHAnsi" w:cstheme="minorHAnsi"/>
          <w:b/>
          <w:bCs/>
          <w:szCs w:val="24"/>
        </w:rPr>
        <w:lastRenderedPageBreak/>
        <w:t>Kotihoidolliset palvelut.</w:t>
      </w:r>
      <w:bookmarkEnd w:id="43"/>
    </w:p>
    <w:p w14:paraId="04D3BEF5" w14:textId="77777777" w:rsidR="00650442" w:rsidRPr="00565999" w:rsidRDefault="00650442" w:rsidP="00650442">
      <w:pPr>
        <w:spacing w:after="0" w:line="240" w:lineRule="auto"/>
        <w:rPr>
          <w:rFonts w:asciiTheme="minorHAnsi" w:eastAsia="Times New Roman" w:hAnsiTheme="minorHAnsi" w:cstheme="minorHAnsi"/>
          <w:b/>
          <w:bCs/>
          <w:sz w:val="20"/>
          <w:szCs w:val="20"/>
        </w:rPr>
      </w:pPr>
    </w:p>
    <w:p w14:paraId="32D26F70" w14:textId="6B7E81FD" w:rsidR="003B73E8" w:rsidRPr="003B73E8" w:rsidRDefault="003B73E8" w:rsidP="003B73E8">
      <w:pPr>
        <w:spacing w:after="0" w:line="240" w:lineRule="auto"/>
        <w:rPr>
          <w:rFonts w:asciiTheme="minorHAnsi" w:eastAsia="Times New Roman" w:hAnsiTheme="minorHAnsi" w:cstheme="minorHAnsi"/>
          <w:szCs w:val="24"/>
        </w:rPr>
      </w:pPr>
      <w:r w:rsidRPr="003B73E8">
        <w:rPr>
          <w:rFonts w:asciiTheme="minorHAnsi" w:eastAsia="Times New Roman" w:hAnsiTheme="minorHAnsi" w:cstheme="minorHAnsi"/>
          <w:szCs w:val="24"/>
        </w:rPr>
        <w:t>Kotikäyntimme sisältävät monipuolisia tehtäviä, jotka ovat suunniteltu asiakkaidemme hyvinvoinnin</w:t>
      </w:r>
      <w:r>
        <w:rPr>
          <w:rFonts w:asciiTheme="minorHAnsi" w:eastAsia="Times New Roman" w:hAnsiTheme="minorHAnsi" w:cstheme="minorHAnsi"/>
          <w:szCs w:val="24"/>
        </w:rPr>
        <w:t xml:space="preserve"> </w:t>
      </w:r>
      <w:r w:rsidRPr="003B73E8">
        <w:rPr>
          <w:rFonts w:asciiTheme="minorHAnsi" w:eastAsia="Times New Roman" w:hAnsiTheme="minorHAnsi" w:cstheme="minorHAnsi"/>
          <w:szCs w:val="24"/>
        </w:rPr>
        <w:t>tukemiseksi ja heidän kodin viihtyisyytensä ylläpitämiseksi.</w:t>
      </w:r>
      <w:r>
        <w:rPr>
          <w:rFonts w:asciiTheme="minorHAnsi" w:eastAsia="Times New Roman" w:hAnsiTheme="minorHAnsi" w:cstheme="minorHAnsi"/>
          <w:szCs w:val="24"/>
        </w:rPr>
        <w:t xml:space="preserve"> </w:t>
      </w:r>
      <w:r w:rsidRPr="003B73E8">
        <w:rPr>
          <w:rFonts w:asciiTheme="minorHAnsi" w:eastAsia="Times New Roman" w:hAnsiTheme="minorHAnsi" w:cstheme="minorHAnsi"/>
          <w:szCs w:val="24"/>
        </w:rPr>
        <w:t>Käyntiemme aikana avustamme asiakkaitamme henkilökohtaisessa hygieniassa, seuraamme heidän</w:t>
      </w:r>
      <w:r>
        <w:rPr>
          <w:rFonts w:asciiTheme="minorHAnsi" w:eastAsia="Times New Roman" w:hAnsiTheme="minorHAnsi" w:cstheme="minorHAnsi"/>
          <w:szCs w:val="24"/>
        </w:rPr>
        <w:t xml:space="preserve"> </w:t>
      </w:r>
      <w:r w:rsidRPr="003B73E8">
        <w:rPr>
          <w:rFonts w:asciiTheme="minorHAnsi" w:eastAsia="Times New Roman" w:hAnsiTheme="minorHAnsi" w:cstheme="minorHAnsi"/>
          <w:szCs w:val="24"/>
        </w:rPr>
        <w:t>ravitsemustaan ja tarjoamme tarvittaessa aterian. Lisäksi hoidamme vaatteiden pikahuollon, huolehdimme</w:t>
      </w:r>
    </w:p>
    <w:p w14:paraId="2487CD07" w14:textId="44A8DA46" w:rsidR="003B73E8" w:rsidRPr="003B73E8" w:rsidRDefault="003B73E8" w:rsidP="003B73E8">
      <w:pPr>
        <w:spacing w:after="0" w:line="240" w:lineRule="auto"/>
        <w:rPr>
          <w:rFonts w:asciiTheme="minorHAnsi" w:eastAsia="Times New Roman" w:hAnsiTheme="minorHAnsi" w:cstheme="minorHAnsi"/>
          <w:szCs w:val="24"/>
        </w:rPr>
      </w:pPr>
      <w:r w:rsidRPr="003B73E8">
        <w:rPr>
          <w:rFonts w:asciiTheme="minorHAnsi" w:eastAsia="Times New Roman" w:hAnsiTheme="minorHAnsi" w:cstheme="minorHAnsi"/>
          <w:szCs w:val="24"/>
        </w:rPr>
        <w:t>pintojen puhtaudesta, avustamme suihkussa ja annamme lääkkeet.</w:t>
      </w:r>
      <w:r>
        <w:rPr>
          <w:rFonts w:asciiTheme="minorHAnsi" w:eastAsia="Times New Roman" w:hAnsiTheme="minorHAnsi" w:cstheme="minorHAnsi"/>
          <w:szCs w:val="24"/>
        </w:rPr>
        <w:t xml:space="preserve"> </w:t>
      </w:r>
      <w:r w:rsidRPr="003B73E8">
        <w:rPr>
          <w:rFonts w:asciiTheme="minorHAnsi" w:eastAsia="Times New Roman" w:hAnsiTheme="minorHAnsi" w:cstheme="minorHAnsi"/>
          <w:szCs w:val="24"/>
        </w:rPr>
        <w:t>Olemme myös ottaneet käyttöön käytännön, jossa asiakkaan ja organisaation välinen dokumentti</w:t>
      </w:r>
      <w:r w:rsidR="004E026D">
        <w:rPr>
          <w:rFonts w:asciiTheme="minorHAnsi" w:eastAsia="Times New Roman" w:hAnsiTheme="minorHAnsi" w:cstheme="minorHAnsi"/>
          <w:szCs w:val="24"/>
        </w:rPr>
        <w:t xml:space="preserve"> </w:t>
      </w:r>
      <w:r w:rsidRPr="003B73E8">
        <w:rPr>
          <w:rFonts w:asciiTheme="minorHAnsi" w:eastAsia="Times New Roman" w:hAnsiTheme="minorHAnsi" w:cstheme="minorHAnsi"/>
          <w:szCs w:val="24"/>
        </w:rPr>
        <w:t>mahdollistaa asiakkaan pyykin pesemisen asiakkaan omalla pyykkikoneella. Näin hoitajamme voivat jättää</w:t>
      </w:r>
      <w:r w:rsidR="004E026D">
        <w:rPr>
          <w:rFonts w:asciiTheme="minorHAnsi" w:eastAsia="Times New Roman" w:hAnsiTheme="minorHAnsi" w:cstheme="minorHAnsi"/>
          <w:szCs w:val="24"/>
        </w:rPr>
        <w:t xml:space="preserve"> </w:t>
      </w:r>
      <w:r w:rsidRPr="003B73E8">
        <w:rPr>
          <w:rFonts w:asciiTheme="minorHAnsi" w:eastAsia="Times New Roman" w:hAnsiTheme="minorHAnsi" w:cstheme="minorHAnsi"/>
          <w:szCs w:val="24"/>
        </w:rPr>
        <w:t>pyykinpesukoneen päälle, vaikka poistuisivatkin asiakkaan luota.</w:t>
      </w:r>
    </w:p>
    <w:p w14:paraId="71061FBA" w14:textId="7DBE9EB6" w:rsidR="0005736C" w:rsidRDefault="003B73E8" w:rsidP="0005736C">
      <w:pPr>
        <w:spacing w:after="0" w:line="240" w:lineRule="auto"/>
        <w:rPr>
          <w:rFonts w:asciiTheme="minorHAnsi" w:eastAsia="Times New Roman" w:hAnsiTheme="minorHAnsi" w:cstheme="minorHAnsi"/>
          <w:szCs w:val="24"/>
        </w:rPr>
      </w:pPr>
      <w:r w:rsidRPr="003B73E8">
        <w:rPr>
          <w:rFonts w:asciiTheme="minorHAnsi" w:eastAsia="Times New Roman" w:hAnsiTheme="minorHAnsi" w:cstheme="minorHAnsi"/>
          <w:szCs w:val="24"/>
        </w:rPr>
        <w:t>Kotikäynnin aikana seuraamme ja kirjaamme asiakkaan yleisvoinnin muutokset sekä mahdolliset uudet</w:t>
      </w:r>
      <w:r w:rsidR="004E026D">
        <w:rPr>
          <w:rFonts w:asciiTheme="minorHAnsi" w:eastAsia="Times New Roman" w:hAnsiTheme="minorHAnsi" w:cstheme="minorHAnsi"/>
          <w:szCs w:val="24"/>
        </w:rPr>
        <w:t xml:space="preserve"> </w:t>
      </w:r>
      <w:r w:rsidRPr="003B73E8">
        <w:rPr>
          <w:rFonts w:asciiTheme="minorHAnsi" w:eastAsia="Times New Roman" w:hAnsiTheme="minorHAnsi" w:cstheme="minorHAnsi"/>
          <w:szCs w:val="24"/>
        </w:rPr>
        <w:t>oireet tai havainnot. Tiedotamme näistä lääkäriä, asiakasta ja tarvittaessa myös hänen omaisiaan. Lisäksi</w:t>
      </w:r>
      <w:r w:rsidR="004E026D">
        <w:rPr>
          <w:rFonts w:asciiTheme="minorHAnsi" w:eastAsia="Times New Roman" w:hAnsiTheme="minorHAnsi" w:cstheme="minorHAnsi"/>
          <w:szCs w:val="24"/>
        </w:rPr>
        <w:t xml:space="preserve"> </w:t>
      </w:r>
      <w:r w:rsidRPr="003B73E8">
        <w:rPr>
          <w:rFonts w:asciiTheme="minorHAnsi" w:eastAsia="Times New Roman" w:hAnsiTheme="minorHAnsi" w:cstheme="minorHAnsi"/>
          <w:szCs w:val="24"/>
        </w:rPr>
        <w:t xml:space="preserve">ylläpidämme säännöllistä raportointia asiakkaiden voinnista hoitoon osallistuvien kesken, jotta </w:t>
      </w:r>
      <w:r w:rsidR="00EB3371" w:rsidRPr="003B73E8">
        <w:rPr>
          <w:rFonts w:asciiTheme="minorHAnsi" w:eastAsia="Times New Roman" w:hAnsiTheme="minorHAnsi" w:cstheme="minorHAnsi"/>
          <w:szCs w:val="24"/>
        </w:rPr>
        <w:t>voimme varmistaa</w:t>
      </w:r>
      <w:r w:rsidRPr="003B73E8">
        <w:rPr>
          <w:rFonts w:asciiTheme="minorHAnsi" w:eastAsia="Times New Roman" w:hAnsiTheme="minorHAnsi" w:cstheme="minorHAnsi"/>
          <w:szCs w:val="24"/>
        </w:rPr>
        <w:t xml:space="preserve"> asiakkaidemme saaman parhaan mahdollisen hoidon ja tuen.</w:t>
      </w:r>
      <w:bookmarkStart w:id="44" w:name="_Toc153481748"/>
    </w:p>
    <w:p w14:paraId="333FC576" w14:textId="77777777" w:rsidR="002304B0" w:rsidRDefault="002304B0" w:rsidP="002304B0">
      <w:pPr>
        <w:spacing w:after="0" w:line="240" w:lineRule="auto"/>
        <w:rPr>
          <w:rFonts w:asciiTheme="minorHAnsi" w:eastAsia="Times New Roman" w:hAnsiTheme="minorHAnsi" w:cstheme="minorHAnsi"/>
          <w:szCs w:val="24"/>
        </w:rPr>
      </w:pPr>
    </w:p>
    <w:p w14:paraId="450C950E" w14:textId="14DF055B" w:rsidR="002304B0" w:rsidRPr="002304B0" w:rsidRDefault="00F82420" w:rsidP="002304B0">
      <w:pPr>
        <w:pStyle w:val="Luettelokappale"/>
        <w:numPr>
          <w:ilvl w:val="0"/>
          <w:numId w:val="24"/>
        </w:numPr>
        <w:spacing w:after="0" w:line="240" w:lineRule="auto"/>
        <w:rPr>
          <w:rFonts w:asciiTheme="minorHAnsi" w:eastAsia="Times New Roman" w:hAnsiTheme="minorHAnsi" w:cstheme="minorHAnsi"/>
          <w:b/>
          <w:bCs/>
          <w:szCs w:val="24"/>
        </w:rPr>
      </w:pPr>
      <w:r w:rsidRPr="002304B0">
        <w:rPr>
          <w:rFonts w:asciiTheme="minorHAnsi" w:eastAsia="Times New Roman" w:hAnsiTheme="minorHAnsi" w:cstheme="minorHAnsi"/>
          <w:b/>
          <w:bCs/>
          <w:szCs w:val="24"/>
        </w:rPr>
        <w:t>Toimintamalli</w:t>
      </w:r>
      <w:bookmarkStart w:id="45" w:name="_Ref45549780"/>
      <w:bookmarkStart w:id="46" w:name="_Toc45556430"/>
      <w:bookmarkStart w:id="47" w:name="_Toc153479349"/>
      <w:bookmarkStart w:id="48" w:name="_Toc153479609"/>
      <w:bookmarkStart w:id="49" w:name="_Toc153479660"/>
      <w:bookmarkStart w:id="50" w:name="_Toc153481749"/>
      <w:bookmarkEnd w:id="44"/>
    </w:p>
    <w:p w14:paraId="55B0E2A5" w14:textId="77777777" w:rsidR="002304B0" w:rsidRDefault="0005736C" w:rsidP="002304B0">
      <w:pPr>
        <w:spacing w:after="0" w:line="240" w:lineRule="auto"/>
        <w:rPr>
          <w:rFonts w:asciiTheme="minorHAnsi" w:eastAsia="Times New Roman" w:hAnsiTheme="minorHAnsi" w:cstheme="minorHAnsi"/>
          <w:szCs w:val="24"/>
        </w:rPr>
      </w:pPr>
      <w:r w:rsidRPr="0005736C">
        <w:rPr>
          <w:rFonts w:asciiTheme="minorHAnsi" w:eastAsia="Times New Roman" w:hAnsiTheme="minorHAnsi" w:cstheme="minorHAnsi"/>
          <w:szCs w:val="24"/>
        </w:rPr>
        <w:t>Tarjoamamme kotihoito perustuu tiiviiseen yhteistyöhön sosiaali- ja terveyshuollon sekä muiden sosiaali- ja</w:t>
      </w:r>
      <w:r>
        <w:rPr>
          <w:rFonts w:asciiTheme="minorHAnsi" w:eastAsia="Times New Roman" w:hAnsiTheme="minorHAnsi" w:cstheme="minorHAnsi"/>
          <w:szCs w:val="24"/>
        </w:rPr>
        <w:t xml:space="preserve"> </w:t>
      </w:r>
      <w:r w:rsidRPr="0005736C">
        <w:rPr>
          <w:rFonts w:asciiTheme="minorHAnsi" w:eastAsia="Times New Roman" w:hAnsiTheme="minorHAnsi" w:cstheme="minorHAnsi"/>
          <w:szCs w:val="24"/>
        </w:rPr>
        <w:t>terveyspalveluntuottajien kanssa. Säännöllisessä kotihoidossa määrittelemme asiakkaalle kiinteän</w:t>
      </w:r>
      <w:r>
        <w:rPr>
          <w:rFonts w:asciiTheme="minorHAnsi" w:eastAsia="Times New Roman" w:hAnsiTheme="minorHAnsi" w:cstheme="minorHAnsi"/>
          <w:szCs w:val="24"/>
        </w:rPr>
        <w:t xml:space="preserve"> </w:t>
      </w:r>
      <w:r w:rsidRPr="0005736C">
        <w:rPr>
          <w:rFonts w:asciiTheme="minorHAnsi" w:eastAsia="Times New Roman" w:hAnsiTheme="minorHAnsi" w:cstheme="minorHAnsi"/>
          <w:szCs w:val="24"/>
        </w:rPr>
        <w:t>kuukausimaksun hoitopalveluista, joka sisältää tarvittavien käyntien määrän, ajankohdat ja niihin liittyvät</w:t>
      </w:r>
      <w:r>
        <w:rPr>
          <w:rFonts w:asciiTheme="minorHAnsi" w:eastAsia="Times New Roman" w:hAnsiTheme="minorHAnsi" w:cstheme="minorHAnsi"/>
          <w:szCs w:val="24"/>
        </w:rPr>
        <w:t xml:space="preserve"> </w:t>
      </w:r>
      <w:r w:rsidRPr="0005736C">
        <w:rPr>
          <w:rFonts w:asciiTheme="minorHAnsi" w:eastAsia="Times New Roman" w:hAnsiTheme="minorHAnsi" w:cstheme="minorHAnsi"/>
          <w:szCs w:val="24"/>
        </w:rPr>
        <w:t>hoitopalvelut. Tämä perustuu tarkkaan arvioon asiakkaan hoitotarpeista.</w:t>
      </w:r>
    </w:p>
    <w:p w14:paraId="3A22FE2A" w14:textId="0EBF2310" w:rsidR="002304B0" w:rsidRDefault="0005736C" w:rsidP="002304B0">
      <w:pPr>
        <w:spacing w:after="0" w:line="240" w:lineRule="auto"/>
        <w:rPr>
          <w:rFonts w:asciiTheme="minorHAnsi" w:eastAsia="Times New Roman" w:hAnsiTheme="minorHAnsi" w:cstheme="minorHAnsi"/>
          <w:szCs w:val="24"/>
        </w:rPr>
      </w:pPr>
      <w:r w:rsidRPr="0005736C">
        <w:rPr>
          <w:rFonts w:asciiTheme="minorHAnsi" w:eastAsia="Times New Roman" w:hAnsiTheme="minorHAnsi" w:cstheme="minorHAnsi"/>
          <w:szCs w:val="24"/>
        </w:rPr>
        <w:t>Tilapäisessä kotihoidossa veloitamme kertamaksun tuntimäärän perusteella. Tällöin laskutamme</w:t>
      </w:r>
      <w:r>
        <w:rPr>
          <w:rFonts w:asciiTheme="minorHAnsi" w:eastAsia="Times New Roman" w:hAnsiTheme="minorHAnsi" w:cstheme="minorHAnsi"/>
          <w:szCs w:val="24"/>
        </w:rPr>
        <w:t xml:space="preserve"> </w:t>
      </w:r>
      <w:r w:rsidRPr="0005736C">
        <w:rPr>
          <w:rFonts w:asciiTheme="minorHAnsi" w:eastAsia="Times New Roman" w:hAnsiTheme="minorHAnsi" w:cstheme="minorHAnsi"/>
          <w:szCs w:val="24"/>
        </w:rPr>
        <w:t>satunnaisista hoitajan käynneistä tai muista annetuista palveluista. Kunnioitamme jokaisen asiakkaan</w:t>
      </w:r>
      <w:r>
        <w:rPr>
          <w:rFonts w:asciiTheme="minorHAnsi" w:eastAsia="Times New Roman" w:hAnsiTheme="minorHAnsi" w:cstheme="minorHAnsi"/>
          <w:szCs w:val="24"/>
        </w:rPr>
        <w:t xml:space="preserve"> </w:t>
      </w:r>
      <w:r w:rsidRPr="0005736C">
        <w:rPr>
          <w:rFonts w:asciiTheme="minorHAnsi" w:eastAsia="Times New Roman" w:hAnsiTheme="minorHAnsi" w:cstheme="minorHAnsi"/>
          <w:szCs w:val="24"/>
        </w:rPr>
        <w:t>yksilöllisyyttä ja elämäntapoja pyrkien järjestämään heille viihtyisän ja siistin asuinympäristön sekä</w:t>
      </w:r>
      <w:r>
        <w:rPr>
          <w:rFonts w:asciiTheme="minorHAnsi" w:eastAsia="Times New Roman" w:hAnsiTheme="minorHAnsi" w:cstheme="minorHAnsi"/>
          <w:szCs w:val="24"/>
        </w:rPr>
        <w:t xml:space="preserve"> </w:t>
      </w:r>
      <w:r w:rsidRPr="0005736C">
        <w:rPr>
          <w:rFonts w:asciiTheme="minorHAnsi" w:eastAsia="Times New Roman" w:hAnsiTheme="minorHAnsi" w:cstheme="minorHAnsi"/>
          <w:szCs w:val="24"/>
        </w:rPr>
        <w:t>pitämään huolta heidän hyvinvoinnistaan</w:t>
      </w:r>
      <w:r w:rsidR="002304B0">
        <w:rPr>
          <w:rFonts w:asciiTheme="minorHAnsi" w:eastAsia="Times New Roman" w:hAnsiTheme="minorHAnsi" w:cstheme="minorHAnsi"/>
          <w:szCs w:val="24"/>
        </w:rPr>
        <w:t xml:space="preserve">. </w:t>
      </w:r>
    </w:p>
    <w:p w14:paraId="7E3A46B3" w14:textId="77777777" w:rsidR="00B16D64" w:rsidRDefault="0005736C" w:rsidP="00B16D64">
      <w:pPr>
        <w:spacing w:after="0" w:line="240" w:lineRule="auto"/>
        <w:rPr>
          <w:rFonts w:asciiTheme="minorHAnsi" w:eastAsia="Times New Roman" w:hAnsiTheme="minorHAnsi" w:cstheme="minorHAnsi"/>
          <w:szCs w:val="24"/>
        </w:rPr>
      </w:pPr>
      <w:r w:rsidRPr="0005736C">
        <w:rPr>
          <w:rFonts w:asciiTheme="minorHAnsi" w:eastAsia="Times New Roman" w:hAnsiTheme="minorHAnsi" w:cstheme="minorHAnsi"/>
          <w:szCs w:val="24"/>
        </w:rPr>
        <w:t>Tavoitteenamme on tarjota asiakkaillemme laadukasta ja yksilöllistä hoivaa ja tukea, jotka vastaavat heidän</w:t>
      </w:r>
      <w:r>
        <w:rPr>
          <w:rFonts w:asciiTheme="minorHAnsi" w:eastAsia="Times New Roman" w:hAnsiTheme="minorHAnsi" w:cstheme="minorHAnsi"/>
          <w:szCs w:val="24"/>
        </w:rPr>
        <w:t xml:space="preserve"> </w:t>
      </w:r>
      <w:r w:rsidRPr="0005736C">
        <w:rPr>
          <w:rFonts w:asciiTheme="minorHAnsi" w:eastAsia="Times New Roman" w:hAnsiTheme="minorHAnsi" w:cstheme="minorHAnsi"/>
          <w:szCs w:val="24"/>
        </w:rPr>
        <w:t>tarpeitaan ja toiveitaan. Yhteistyö muiden palveluntuottajien kanssa varmistaa, että asiakkaat saavat</w:t>
      </w:r>
      <w:r>
        <w:rPr>
          <w:rFonts w:asciiTheme="minorHAnsi" w:eastAsia="Times New Roman" w:hAnsiTheme="minorHAnsi" w:cstheme="minorHAnsi"/>
          <w:szCs w:val="24"/>
        </w:rPr>
        <w:t xml:space="preserve"> </w:t>
      </w:r>
      <w:r w:rsidRPr="0005736C">
        <w:rPr>
          <w:rFonts w:asciiTheme="minorHAnsi" w:eastAsia="Times New Roman" w:hAnsiTheme="minorHAnsi" w:cstheme="minorHAnsi"/>
          <w:szCs w:val="24"/>
        </w:rPr>
        <w:t>tarvitsemaansa hoitoa ja palveluja kokonaisvaltaisesti ja tehokkaasti.</w:t>
      </w:r>
    </w:p>
    <w:p w14:paraId="29240A47" w14:textId="77777777" w:rsidR="00B16D64" w:rsidRDefault="00B16D64" w:rsidP="00B16D64">
      <w:pPr>
        <w:spacing w:after="0" w:line="240" w:lineRule="auto"/>
        <w:rPr>
          <w:rFonts w:asciiTheme="minorHAnsi" w:eastAsia="Times New Roman" w:hAnsiTheme="minorHAnsi" w:cstheme="minorHAnsi"/>
          <w:szCs w:val="24"/>
        </w:rPr>
      </w:pPr>
    </w:p>
    <w:p w14:paraId="6D17BF91" w14:textId="2B8CCDF9" w:rsidR="00457FC8" w:rsidRPr="00394010" w:rsidRDefault="00457FC8" w:rsidP="008E7924">
      <w:pPr>
        <w:pStyle w:val="Otsikko2"/>
        <w:rPr>
          <w:rFonts w:asciiTheme="minorHAnsi" w:hAnsiTheme="minorHAnsi" w:cstheme="minorHAnsi"/>
          <w:b/>
          <w:bCs/>
          <w:sz w:val="24"/>
          <w:szCs w:val="24"/>
          <w:lang w:eastAsia="fi-FI"/>
        </w:rPr>
      </w:pPr>
      <w:bookmarkStart w:id="51" w:name="_Toc153481750"/>
      <w:bookmarkStart w:id="52" w:name="_Toc45556431"/>
      <w:bookmarkEnd w:id="45"/>
      <w:bookmarkEnd w:id="46"/>
      <w:bookmarkEnd w:id="47"/>
      <w:bookmarkEnd w:id="48"/>
      <w:bookmarkEnd w:id="49"/>
      <w:bookmarkEnd w:id="50"/>
      <w:r w:rsidRPr="001C2724">
        <w:rPr>
          <w:rFonts w:asciiTheme="minorHAnsi" w:hAnsiTheme="minorHAnsi" w:cstheme="minorHAnsi"/>
          <w:b/>
          <w:bCs/>
          <w:sz w:val="28"/>
          <w:szCs w:val="28"/>
          <w:lang w:eastAsia="fi-FI"/>
        </w:rPr>
        <w:lastRenderedPageBreak/>
        <w:t>RISKIENHALLINTA</w:t>
      </w:r>
      <w:bookmarkEnd w:id="51"/>
    </w:p>
    <w:p w14:paraId="0413391E" w14:textId="15060FC8" w:rsidR="00F17E42" w:rsidRPr="00565999" w:rsidRDefault="00870BC7" w:rsidP="008E7924">
      <w:pPr>
        <w:pStyle w:val="Otsikko3"/>
        <w:rPr>
          <w:rFonts w:asciiTheme="minorHAnsi" w:hAnsiTheme="minorHAnsi" w:cstheme="minorHAnsi"/>
          <w:b w:val="0"/>
          <w:bCs/>
          <w:lang w:eastAsia="fi-FI"/>
        </w:rPr>
      </w:pPr>
      <w:bookmarkStart w:id="53" w:name="_Toc153481751"/>
      <w:r w:rsidRPr="00870BC7">
        <w:rPr>
          <w:rFonts w:asciiTheme="minorHAnsi" w:hAnsiTheme="minorHAnsi" w:cstheme="minorHAnsi"/>
          <w:lang w:eastAsia="fi-FI"/>
        </w:rPr>
        <w:t>5</w:t>
      </w:r>
      <w:r w:rsidR="00AE3D15" w:rsidRPr="00870BC7">
        <w:rPr>
          <w:rFonts w:asciiTheme="minorHAnsi" w:hAnsiTheme="minorHAnsi" w:cstheme="minorHAnsi"/>
          <w:lang w:eastAsia="fi-FI"/>
        </w:rPr>
        <w:t>.1.1</w:t>
      </w:r>
      <w:r w:rsidR="00A81202">
        <w:rPr>
          <w:rFonts w:asciiTheme="minorHAnsi" w:hAnsiTheme="minorHAnsi" w:cstheme="minorHAnsi"/>
          <w:b w:val="0"/>
          <w:bCs/>
          <w:lang w:eastAsia="fi-FI"/>
        </w:rPr>
        <w:t xml:space="preserve"> </w:t>
      </w:r>
      <w:r w:rsidR="00F17E42" w:rsidRPr="00565999">
        <w:rPr>
          <w:rFonts w:asciiTheme="minorHAnsi" w:hAnsiTheme="minorHAnsi" w:cstheme="minorHAnsi"/>
          <w:bCs/>
          <w:lang w:eastAsia="fi-FI"/>
        </w:rPr>
        <w:t>Riskien ja epäkohtien tunnistaminen ja niiden korjaaminen</w:t>
      </w:r>
      <w:bookmarkEnd w:id="52"/>
      <w:bookmarkEnd w:id="53"/>
    </w:p>
    <w:p w14:paraId="4698BF16" w14:textId="0527DF1A" w:rsidR="00E756C6" w:rsidRPr="00E756C6" w:rsidRDefault="00E756C6" w:rsidP="00E756C6">
      <w:pPr>
        <w:pStyle w:val="Otsikko3"/>
        <w:rPr>
          <w:rFonts w:asciiTheme="minorHAnsi" w:eastAsiaTheme="minorEastAsia" w:hAnsiTheme="minorHAnsi" w:cstheme="minorHAnsi"/>
          <w:b w:val="0"/>
        </w:rPr>
      </w:pPr>
      <w:bookmarkStart w:id="54" w:name="_Toc153481752"/>
      <w:bookmarkStart w:id="55" w:name="_Toc45556433"/>
      <w:r w:rsidRPr="00E756C6">
        <w:rPr>
          <w:rFonts w:asciiTheme="minorHAnsi" w:eastAsiaTheme="minorEastAsia" w:hAnsiTheme="minorHAnsi" w:cstheme="minorHAnsi"/>
          <w:b w:val="0"/>
        </w:rPr>
        <w:t>Riskien ja epäkohtien tunnistaminen sekä niihin puuttuminen ovat olennainen osa turvallisuuskulttuuria ja</w:t>
      </w:r>
      <w:r w:rsidR="00125753">
        <w:rPr>
          <w:rFonts w:asciiTheme="minorHAnsi" w:eastAsiaTheme="minorEastAsia" w:hAnsiTheme="minorHAnsi" w:cstheme="minorHAnsi"/>
          <w:b w:val="0"/>
        </w:rPr>
        <w:t xml:space="preserve"> </w:t>
      </w:r>
      <w:r w:rsidRPr="00E756C6">
        <w:rPr>
          <w:rFonts w:asciiTheme="minorHAnsi" w:eastAsiaTheme="minorEastAsia" w:hAnsiTheme="minorHAnsi" w:cstheme="minorHAnsi"/>
          <w:b w:val="0"/>
        </w:rPr>
        <w:t>laadukasta hoitotyössämme. Korjaustoimenpiteiden tavoitteena pyrimme poistaa tai minimoida havaitut</w:t>
      </w:r>
      <w:r w:rsidR="00125753">
        <w:rPr>
          <w:rFonts w:asciiTheme="minorHAnsi" w:eastAsiaTheme="minorEastAsia" w:hAnsiTheme="minorHAnsi" w:cstheme="minorHAnsi"/>
          <w:b w:val="0"/>
        </w:rPr>
        <w:t xml:space="preserve"> </w:t>
      </w:r>
      <w:r w:rsidRPr="00E756C6">
        <w:rPr>
          <w:rFonts w:asciiTheme="minorHAnsi" w:eastAsiaTheme="minorEastAsia" w:hAnsiTheme="minorHAnsi" w:cstheme="minorHAnsi"/>
          <w:b w:val="0"/>
        </w:rPr>
        <w:t>riskit ja epäkohdat sekä parantaa toimintamme turvallisuutta ja laatua.</w:t>
      </w:r>
    </w:p>
    <w:p w14:paraId="3624E8A5" w14:textId="343C32A8" w:rsidR="00E756C6" w:rsidRPr="00E756C6" w:rsidRDefault="00E756C6" w:rsidP="00E756C6">
      <w:pPr>
        <w:pStyle w:val="Otsikko3"/>
        <w:rPr>
          <w:rFonts w:asciiTheme="minorHAnsi" w:eastAsiaTheme="minorEastAsia" w:hAnsiTheme="minorHAnsi" w:cstheme="minorHAnsi"/>
          <w:b w:val="0"/>
        </w:rPr>
      </w:pPr>
      <w:r w:rsidRPr="00E756C6">
        <w:rPr>
          <w:rFonts w:asciiTheme="minorHAnsi" w:eastAsiaTheme="minorEastAsia" w:hAnsiTheme="minorHAnsi" w:cstheme="minorHAnsi"/>
          <w:b w:val="0"/>
        </w:rPr>
        <w:t>Asiakasvahingot muodostavat merkittävän riskin sosiaali- ja terveyspalveluissa, ja niiden ennaltaehkäisy on</w:t>
      </w:r>
      <w:r w:rsidR="00125753">
        <w:rPr>
          <w:rFonts w:asciiTheme="minorHAnsi" w:eastAsiaTheme="minorEastAsia" w:hAnsiTheme="minorHAnsi" w:cstheme="minorHAnsi"/>
          <w:b w:val="0"/>
        </w:rPr>
        <w:t xml:space="preserve"> </w:t>
      </w:r>
      <w:r w:rsidRPr="00E756C6">
        <w:rPr>
          <w:rFonts w:asciiTheme="minorHAnsi" w:eastAsiaTheme="minorEastAsia" w:hAnsiTheme="minorHAnsi" w:cstheme="minorHAnsi"/>
          <w:b w:val="0"/>
        </w:rPr>
        <w:t>ensiarvoisen tärkeää. Tämä tapahtuu monin eri keinoin, mukaan lukien omavalvontamme ja</w:t>
      </w:r>
      <w:r w:rsidR="00125753">
        <w:rPr>
          <w:rFonts w:asciiTheme="minorHAnsi" w:eastAsiaTheme="minorEastAsia" w:hAnsiTheme="minorHAnsi" w:cstheme="minorHAnsi"/>
          <w:b w:val="0"/>
        </w:rPr>
        <w:t xml:space="preserve"> </w:t>
      </w:r>
      <w:r w:rsidRPr="00E756C6">
        <w:rPr>
          <w:rFonts w:asciiTheme="minorHAnsi" w:eastAsiaTheme="minorEastAsia" w:hAnsiTheme="minorHAnsi" w:cstheme="minorHAnsi"/>
          <w:b w:val="0"/>
        </w:rPr>
        <w:t>laadunhallintamme menettelyjen käyttö sekä turvallisen lääkehoidon suunnitelman laatiminen ja</w:t>
      </w:r>
      <w:r w:rsidR="00125753">
        <w:rPr>
          <w:rFonts w:asciiTheme="minorHAnsi" w:eastAsiaTheme="minorEastAsia" w:hAnsiTheme="minorHAnsi" w:cstheme="minorHAnsi"/>
          <w:b w:val="0"/>
        </w:rPr>
        <w:t xml:space="preserve"> </w:t>
      </w:r>
      <w:r w:rsidRPr="00E756C6">
        <w:rPr>
          <w:rFonts w:asciiTheme="minorHAnsi" w:eastAsiaTheme="minorEastAsia" w:hAnsiTheme="minorHAnsi" w:cstheme="minorHAnsi"/>
          <w:b w:val="0"/>
        </w:rPr>
        <w:t>toteuttaminen.</w:t>
      </w:r>
    </w:p>
    <w:p w14:paraId="4ED52F04" w14:textId="31A5B803" w:rsidR="00E756C6" w:rsidRPr="00E756C6" w:rsidRDefault="00E756C6" w:rsidP="00E756C6">
      <w:pPr>
        <w:pStyle w:val="Otsikko3"/>
        <w:rPr>
          <w:rFonts w:asciiTheme="minorHAnsi" w:eastAsiaTheme="minorEastAsia" w:hAnsiTheme="minorHAnsi" w:cstheme="minorHAnsi"/>
          <w:b w:val="0"/>
        </w:rPr>
      </w:pPr>
      <w:r w:rsidRPr="00E756C6">
        <w:rPr>
          <w:rFonts w:asciiTheme="minorHAnsi" w:eastAsiaTheme="minorEastAsia" w:hAnsiTheme="minorHAnsi" w:cstheme="minorHAnsi"/>
          <w:b w:val="0"/>
        </w:rPr>
        <w:t>Omavalvonta on prosessi, jossa arvioimme omaa toimintanamme ja tunnistamme mahdolliset riskit</w:t>
      </w:r>
      <w:r w:rsidR="00125753">
        <w:rPr>
          <w:rFonts w:asciiTheme="minorHAnsi" w:eastAsiaTheme="minorEastAsia" w:hAnsiTheme="minorHAnsi" w:cstheme="minorHAnsi"/>
          <w:b w:val="0"/>
        </w:rPr>
        <w:t xml:space="preserve"> </w:t>
      </w:r>
      <w:r w:rsidRPr="00E756C6">
        <w:rPr>
          <w:rFonts w:asciiTheme="minorHAnsi" w:eastAsiaTheme="minorEastAsia" w:hAnsiTheme="minorHAnsi" w:cstheme="minorHAnsi"/>
          <w:b w:val="0"/>
        </w:rPr>
        <w:t xml:space="preserve">asiakkaille. Turvallisen lääkehoidon suunnitelma on olennainen osa riskienhallintaa sosiaali- </w:t>
      </w:r>
      <w:r w:rsidR="00125753" w:rsidRPr="00E756C6">
        <w:rPr>
          <w:rFonts w:asciiTheme="minorHAnsi" w:eastAsiaTheme="minorEastAsia" w:hAnsiTheme="minorHAnsi" w:cstheme="minorHAnsi"/>
          <w:b w:val="0"/>
        </w:rPr>
        <w:t>ja</w:t>
      </w:r>
      <w:r w:rsidR="00125753">
        <w:rPr>
          <w:rFonts w:asciiTheme="minorHAnsi" w:eastAsiaTheme="minorEastAsia" w:hAnsiTheme="minorHAnsi" w:cstheme="minorHAnsi"/>
          <w:b w:val="0"/>
        </w:rPr>
        <w:t xml:space="preserve"> terveyspalveluissa</w:t>
      </w:r>
      <w:r w:rsidRPr="00E756C6">
        <w:rPr>
          <w:rFonts w:asciiTheme="minorHAnsi" w:eastAsiaTheme="minorEastAsia" w:hAnsiTheme="minorHAnsi" w:cstheme="minorHAnsi"/>
          <w:b w:val="0"/>
        </w:rPr>
        <w:t>. Se varmistaa, että lääkkeiden antaminen ja hoitoon liittyvät lääkehoidon prosessit ovat</w:t>
      </w:r>
      <w:r w:rsidR="00125753">
        <w:rPr>
          <w:rFonts w:asciiTheme="minorHAnsi" w:eastAsiaTheme="minorEastAsia" w:hAnsiTheme="minorHAnsi" w:cstheme="minorHAnsi"/>
          <w:b w:val="0"/>
        </w:rPr>
        <w:t xml:space="preserve"> </w:t>
      </w:r>
      <w:r w:rsidRPr="00E756C6">
        <w:rPr>
          <w:rFonts w:asciiTheme="minorHAnsi" w:eastAsiaTheme="minorEastAsia" w:hAnsiTheme="minorHAnsi" w:cstheme="minorHAnsi"/>
          <w:b w:val="0"/>
        </w:rPr>
        <w:t>turvallisia ja asianmukaisia. Tähän sisältyy esimerkiksi lääkityksen tarkka seuranta, oikea annostelu ja</w:t>
      </w:r>
      <w:r w:rsidR="00125753">
        <w:rPr>
          <w:rFonts w:asciiTheme="minorHAnsi" w:eastAsiaTheme="minorEastAsia" w:hAnsiTheme="minorHAnsi" w:cstheme="minorHAnsi"/>
          <w:b w:val="0"/>
        </w:rPr>
        <w:t xml:space="preserve"> </w:t>
      </w:r>
      <w:r w:rsidRPr="00E756C6">
        <w:rPr>
          <w:rFonts w:asciiTheme="minorHAnsi" w:eastAsiaTheme="minorEastAsia" w:hAnsiTheme="minorHAnsi" w:cstheme="minorHAnsi"/>
          <w:b w:val="0"/>
        </w:rPr>
        <w:t>lääkeinteraktioiden huomioiminen. Lisäksi jatkuva seuranta ja arviointi auttavat tunnistamaan mahdolliset</w:t>
      </w:r>
      <w:r w:rsidR="00125753">
        <w:rPr>
          <w:rFonts w:asciiTheme="minorHAnsi" w:eastAsiaTheme="minorEastAsia" w:hAnsiTheme="minorHAnsi" w:cstheme="minorHAnsi"/>
          <w:b w:val="0"/>
        </w:rPr>
        <w:t xml:space="preserve"> </w:t>
      </w:r>
      <w:r w:rsidRPr="00E756C6">
        <w:rPr>
          <w:rFonts w:asciiTheme="minorHAnsi" w:eastAsiaTheme="minorEastAsia" w:hAnsiTheme="minorHAnsi" w:cstheme="minorHAnsi"/>
          <w:b w:val="0"/>
        </w:rPr>
        <w:t>puutteet ja mahdollistavat korjaavien toimenpiteiden nopean toteuttamisen.</w:t>
      </w:r>
    </w:p>
    <w:p w14:paraId="4865A906" w14:textId="7A5C37AA" w:rsidR="00E756C6" w:rsidRPr="00E756C6" w:rsidRDefault="00E756C6" w:rsidP="00E756C6">
      <w:pPr>
        <w:pStyle w:val="Otsikko3"/>
        <w:rPr>
          <w:rFonts w:asciiTheme="minorHAnsi" w:eastAsiaTheme="minorEastAsia" w:hAnsiTheme="minorHAnsi" w:cstheme="minorHAnsi"/>
          <w:b w:val="0"/>
        </w:rPr>
      </w:pPr>
      <w:r w:rsidRPr="00E756C6">
        <w:rPr>
          <w:rFonts w:asciiTheme="minorHAnsi" w:eastAsiaTheme="minorEastAsia" w:hAnsiTheme="minorHAnsi" w:cstheme="minorHAnsi"/>
          <w:b w:val="0"/>
        </w:rPr>
        <w:t>Toimintamme ammatillisuus ja tieteellisesti perusteltujen, näyttöön ja hyviin hoito- ja</w:t>
      </w:r>
      <w:r w:rsidR="00B86BD4">
        <w:rPr>
          <w:rFonts w:asciiTheme="minorHAnsi" w:eastAsiaTheme="minorEastAsia" w:hAnsiTheme="minorHAnsi" w:cstheme="minorHAnsi"/>
          <w:b w:val="0"/>
        </w:rPr>
        <w:t xml:space="preserve"> </w:t>
      </w:r>
      <w:r w:rsidRPr="00E756C6">
        <w:rPr>
          <w:rFonts w:asciiTheme="minorHAnsi" w:eastAsiaTheme="minorEastAsia" w:hAnsiTheme="minorHAnsi" w:cstheme="minorHAnsi"/>
          <w:b w:val="0"/>
        </w:rPr>
        <w:t>kuntoutuskäytäntöihin perustuvien menetelmien käyttö ovat keskeisiä laadukkaan ja turvallisen hoidon</w:t>
      </w:r>
      <w:r w:rsidR="00B86BD4">
        <w:rPr>
          <w:rFonts w:asciiTheme="minorHAnsi" w:eastAsiaTheme="minorEastAsia" w:hAnsiTheme="minorHAnsi" w:cstheme="minorHAnsi"/>
          <w:b w:val="0"/>
        </w:rPr>
        <w:t xml:space="preserve"> </w:t>
      </w:r>
      <w:r w:rsidRPr="00E756C6">
        <w:rPr>
          <w:rFonts w:asciiTheme="minorHAnsi" w:eastAsiaTheme="minorEastAsia" w:hAnsiTheme="minorHAnsi" w:cstheme="minorHAnsi"/>
          <w:b w:val="0"/>
        </w:rPr>
        <w:t>tarjoamisessamme. Asiakkaiden ja heidän omaistensa rooli on myös merkittävä hoidon vaikuttavuuden ja</w:t>
      </w:r>
      <w:r w:rsidR="00B86BD4">
        <w:rPr>
          <w:rFonts w:asciiTheme="minorHAnsi" w:eastAsiaTheme="minorEastAsia" w:hAnsiTheme="minorHAnsi" w:cstheme="minorHAnsi"/>
          <w:b w:val="0"/>
        </w:rPr>
        <w:t xml:space="preserve"> </w:t>
      </w:r>
      <w:r w:rsidRPr="00E756C6">
        <w:rPr>
          <w:rFonts w:asciiTheme="minorHAnsi" w:eastAsiaTheme="minorEastAsia" w:hAnsiTheme="minorHAnsi" w:cstheme="minorHAnsi"/>
          <w:b w:val="0"/>
        </w:rPr>
        <w:t>turvallisuuden varmistamisessa.</w:t>
      </w:r>
    </w:p>
    <w:p w14:paraId="460F04C6" w14:textId="0E0994A7" w:rsidR="00E756C6" w:rsidRPr="00E756C6" w:rsidRDefault="00E756C6" w:rsidP="00E756C6">
      <w:pPr>
        <w:pStyle w:val="Otsikko3"/>
        <w:rPr>
          <w:rFonts w:asciiTheme="minorHAnsi" w:eastAsiaTheme="minorEastAsia" w:hAnsiTheme="minorHAnsi" w:cstheme="minorHAnsi"/>
          <w:b w:val="0"/>
        </w:rPr>
      </w:pPr>
      <w:r w:rsidRPr="00E756C6">
        <w:rPr>
          <w:rFonts w:asciiTheme="minorHAnsi" w:eastAsiaTheme="minorEastAsia" w:hAnsiTheme="minorHAnsi" w:cstheme="minorHAnsi"/>
          <w:b w:val="0"/>
        </w:rPr>
        <w:t>Yhteistyömme asiakkaiden ja heidän omaistensa kanssa sekä avoin kommunikaatio mahdollistavat sen, että</w:t>
      </w:r>
      <w:r w:rsidR="00B86BD4">
        <w:rPr>
          <w:rFonts w:asciiTheme="minorHAnsi" w:eastAsiaTheme="minorEastAsia" w:hAnsiTheme="minorHAnsi" w:cstheme="minorHAnsi"/>
          <w:b w:val="0"/>
        </w:rPr>
        <w:t xml:space="preserve"> </w:t>
      </w:r>
      <w:r w:rsidRPr="00E756C6">
        <w:rPr>
          <w:rFonts w:asciiTheme="minorHAnsi" w:eastAsiaTheme="minorEastAsia" w:hAnsiTheme="minorHAnsi" w:cstheme="minorHAnsi"/>
          <w:b w:val="0"/>
        </w:rPr>
        <w:t>hoito ja kuntoutus ovat mahdollisimman tehokkaita ja turvallisia. Asiakkaat antavat arvokasta palautetta</w:t>
      </w:r>
      <w:r w:rsidR="00B86BD4">
        <w:rPr>
          <w:rFonts w:asciiTheme="minorHAnsi" w:eastAsiaTheme="minorEastAsia" w:hAnsiTheme="minorHAnsi" w:cstheme="minorHAnsi"/>
          <w:b w:val="0"/>
        </w:rPr>
        <w:t xml:space="preserve"> </w:t>
      </w:r>
      <w:r w:rsidRPr="00E756C6">
        <w:rPr>
          <w:rFonts w:asciiTheme="minorHAnsi" w:eastAsiaTheme="minorEastAsia" w:hAnsiTheme="minorHAnsi" w:cstheme="minorHAnsi"/>
          <w:b w:val="0"/>
        </w:rPr>
        <w:t>hoidon toimivuudesta ja tietoa omista tarpeistaan ja toiveistaan, mikä auttaa meille tarjoamaan parempaa</w:t>
      </w:r>
      <w:r w:rsidR="00B86BD4">
        <w:rPr>
          <w:rFonts w:asciiTheme="minorHAnsi" w:eastAsiaTheme="minorEastAsia" w:hAnsiTheme="minorHAnsi" w:cstheme="minorHAnsi"/>
          <w:b w:val="0"/>
        </w:rPr>
        <w:t xml:space="preserve"> </w:t>
      </w:r>
      <w:r w:rsidRPr="00E756C6">
        <w:rPr>
          <w:rFonts w:asciiTheme="minorHAnsi" w:eastAsiaTheme="minorEastAsia" w:hAnsiTheme="minorHAnsi" w:cstheme="minorHAnsi"/>
          <w:b w:val="0"/>
        </w:rPr>
        <w:t>ja yksilöllisempää hoitoa.</w:t>
      </w:r>
    </w:p>
    <w:p w14:paraId="3EB7F0F1" w14:textId="61BAE8CE" w:rsidR="00E756C6" w:rsidRPr="00E756C6" w:rsidRDefault="00E756C6" w:rsidP="00E756C6">
      <w:pPr>
        <w:pStyle w:val="Otsikko3"/>
        <w:rPr>
          <w:rFonts w:asciiTheme="minorHAnsi" w:eastAsiaTheme="minorEastAsia" w:hAnsiTheme="minorHAnsi" w:cstheme="minorHAnsi"/>
          <w:b w:val="0"/>
        </w:rPr>
      </w:pPr>
      <w:r w:rsidRPr="00E756C6">
        <w:rPr>
          <w:rFonts w:asciiTheme="minorHAnsi" w:eastAsiaTheme="minorEastAsia" w:hAnsiTheme="minorHAnsi" w:cstheme="minorHAnsi"/>
          <w:b w:val="0"/>
        </w:rPr>
        <w:t>Yksikkömme turvallisuusajattelu, joka kietoutuu potilasturvallisuuden ja hoitotyön menetelmien</w:t>
      </w:r>
      <w:r w:rsidR="00B86BD4">
        <w:rPr>
          <w:rFonts w:asciiTheme="minorHAnsi" w:eastAsiaTheme="minorEastAsia" w:hAnsiTheme="minorHAnsi" w:cstheme="minorHAnsi"/>
          <w:b w:val="0"/>
        </w:rPr>
        <w:t xml:space="preserve"> </w:t>
      </w:r>
      <w:r w:rsidRPr="00E756C6">
        <w:rPr>
          <w:rFonts w:asciiTheme="minorHAnsi" w:eastAsiaTheme="minorEastAsia" w:hAnsiTheme="minorHAnsi" w:cstheme="minorHAnsi"/>
          <w:b w:val="0"/>
        </w:rPr>
        <w:t>turvallisuuden tarkasteluun, varmistaa, että hoitotyö tapahtuu mahdollisimman turvallisissa olosuhteissa</w:t>
      </w:r>
      <w:r w:rsidR="00B86BD4">
        <w:rPr>
          <w:rFonts w:asciiTheme="minorHAnsi" w:eastAsiaTheme="minorEastAsia" w:hAnsiTheme="minorHAnsi" w:cstheme="minorHAnsi"/>
          <w:b w:val="0"/>
        </w:rPr>
        <w:t xml:space="preserve"> </w:t>
      </w:r>
      <w:r w:rsidRPr="00E756C6">
        <w:rPr>
          <w:rFonts w:asciiTheme="minorHAnsi" w:eastAsiaTheme="minorEastAsia" w:hAnsiTheme="minorHAnsi" w:cstheme="minorHAnsi"/>
          <w:b w:val="0"/>
        </w:rPr>
        <w:t>sekä potilaille että hoitohenkilökunnalle. Tämä edistää korkeatasoisen hoidon tarjoamista ja vähentää</w:t>
      </w:r>
      <w:r w:rsidR="00B86BD4">
        <w:rPr>
          <w:rFonts w:asciiTheme="minorHAnsi" w:eastAsiaTheme="minorEastAsia" w:hAnsiTheme="minorHAnsi" w:cstheme="minorHAnsi"/>
          <w:b w:val="0"/>
        </w:rPr>
        <w:t xml:space="preserve"> </w:t>
      </w:r>
      <w:r w:rsidRPr="00E756C6">
        <w:rPr>
          <w:rFonts w:asciiTheme="minorHAnsi" w:eastAsiaTheme="minorEastAsia" w:hAnsiTheme="minorHAnsi" w:cstheme="minorHAnsi"/>
          <w:b w:val="0"/>
        </w:rPr>
        <w:t>riskejä potilaille ja henkilökunnalle. Toimintamme turvallisuus on keskeistä hoitajan työssä monilla eri</w:t>
      </w:r>
      <w:r w:rsidR="00B86BD4">
        <w:rPr>
          <w:rFonts w:asciiTheme="minorHAnsi" w:eastAsiaTheme="minorEastAsia" w:hAnsiTheme="minorHAnsi" w:cstheme="minorHAnsi"/>
          <w:b w:val="0"/>
        </w:rPr>
        <w:t xml:space="preserve"> </w:t>
      </w:r>
      <w:r w:rsidRPr="00E756C6">
        <w:rPr>
          <w:rFonts w:asciiTheme="minorHAnsi" w:eastAsiaTheme="minorEastAsia" w:hAnsiTheme="minorHAnsi" w:cstheme="minorHAnsi"/>
          <w:b w:val="0"/>
        </w:rPr>
        <w:t>tavoilla.</w:t>
      </w:r>
    </w:p>
    <w:p w14:paraId="014A2807" w14:textId="6F4B5074" w:rsidR="00E756C6" w:rsidRPr="00E756C6" w:rsidRDefault="00E756C6" w:rsidP="00E756C6">
      <w:pPr>
        <w:pStyle w:val="Otsikko3"/>
        <w:rPr>
          <w:rFonts w:asciiTheme="minorHAnsi" w:eastAsiaTheme="minorEastAsia" w:hAnsiTheme="minorHAnsi" w:cstheme="minorHAnsi"/>
          <w:b w:val="0"/>
        </w:rPr>
      </w:pPr>
      <w:r w:rsidRPr="00E756C6">
        <w:rPr>
          <w:rFonts w:asciiTheme="minorHAnsi" w:eastAsiaTheme="minorEastAsia" w:hAnsiTheme="minorHAnsi" w:cstheme="minorHAnsi"/>
          <w:b w:val="0"/>
        </w:rPr>
        <w:t>Laitteiden käytössä tarkkaillaan niiden tarkoituksenmukaista toimintaa ja varmistetaan niiden</w:t>
      </w:r>
      <w:r w:rsidR="00B86BD4">
        <w:rPr>
          <w:rFonts w:asciiTheme="minorHAnsi" w:eastAsiaTheme="minorEastAsia" w:hAnsiTheme="minorHAnsi" w:cstheme="minorHAnsi"/>
          <w:b w:val="0"/>
        </w:rPr>
        <w:t xml:space="preserve"> </w:t>
      </w:r>
      <w:r w:rsidRPr="00E756C6">
        <w:rPr>
          <w:rFonts w:asciiTheme="minorHAnsi" w:eastAsiaTheme="minorEastAsia" w:hAnsiTheme="minorHAnsi" w:cstheme="minorHAnsi"/>
          <w:b w:val="0"/>
        </w:rPr>
        <w:t>asianmukainen käyttö. Hygienian ja aseptisen työskentelyn avulla estetään infektioiden leviäminen ja</w:t>
      </w:r>
      <w:r w:rsidR="00B86BD4">
        <w:rPr>
          <w:rFonts w:asciiTheme="minorHAnsi" w:eastAsiaTheme="minorEastAsia" w:hAnsiTheme="minorHAnsi" w:cstheme="minorHAnsi"/>
          <w:b w:val="0"/>
        </w:rPr>
        <w:t xml:space="preserve"> </w:t>
      </w:r>
      <w:r w:rsidRPr="00E756C6">
        <w:rPr>
          <w:rFonts w:asciiTheme="minorHAnsi" w:eastAsiaTheme="minorEastAsia" w:hAnsiTheme="minorHAnsi" w:cstheme="minorHAnsi"/>
          <w:b w:val="0"/>
        </w:rPr>
        <w:t>varmistetaan asiakkaiden ja hoitohenkilökunnan terveys.</w:t>
      </w:r>
    </w:p>
    <w:p w14:paraId="5756AF08" w14:textId="77777777" w:rsidR="00B86BD4" w:rsidRDefault="00E756C6" w:rsidP="00E756C6">
      <w:pPr>
        <w:pStyle w:val="Otsikko3"/>
        <w:rPr>
          <w:rFonts w:asciiTheme="minorHAnsi" w:eastAsiaTheme="minorEastAsia" w:hAnsiTheme="minorHAnsi" w:cstheme="minorHAnsi"/>
          <w:b w:val="0"/>
        </w:rPr>
      </w:pPr>
      <w:r w:rsidRPr="00E756C6">
        <w:rPr>
          <w:rFonts w:asciiTheme="minorHAnsi" w:eastAsiaTheme="minorEastAsia" w:hAnsiTheme="minorHAnsi" w:cstheme="minorHAnsi"/>
          <w:b w:val="0"/>
        </w:rPr>
        <w:t xml:space="preserve">Organisaatio varmista, että työntekijöillä on riittävä tieto ja oikea käsitys </w:t>
      </w:r>
      <w:r w:rsidR="00B86BD4" w:rsidRPr="00E756C6">
        <w:rPr>
          <w:rFonts w:asciiTheme="minorHAnsi" w:eastAsiaTheme="minorEastAsia" w:hAnsiTheme="minorHAnsi" w:cstheme="minorHAnsi"/>
          <w:b w:val="0"/>
        </w:rPr>
        <w:t>turvallisuusasioista. Työturvallisuus</w:t>
      </w:r>
      <w:r w:rsidRPr="00E756C6">
        <w:rPr>
          <w:rFonts w:asciiTheme="minorHAnsi" w:eastAsiaTheme="minorEastAsia" w:hAnsiTheme="minorHAnsi" w:cstheme="minorHAnsi"/>
          <w:b w:val="0"/>
        </w:rPr>
        <w:t xml:space="preserve"> työssä tulee esiin muun muassa ergonomiana, fysikaalisten, kemiallisten ja biologisten</w:t>
      </w:r>
      <w:r w:rsidR="00B86BD4">
        <w:rPr>
          <w:rFonts w:asciiTheme="minorHAnsi" w:eastAsiaTheme="minorEastAsia" w:hAnsiTheme="minorHAnsi" w:cstheme="minorHAnsi"/>
          <w:b w:val="0"/>
        </w:rPr>
        <w:t xml:space="preserve"> </w:t>
      </w:r>
      <w:r w:rsidRPr="00E756C6">
        <w:rPr>
          <w:rFonts w:asciiTheme="minorHAnsi" w:eastAsiaTheme="minorEastAsia" w:hAnsiTheme="minorHAnsi" w:cstheme="minorHAnsi"/>
          <w:b w:val="0"/>
        </w:rPr>
        <w:t>riskien huomioon ottamisena sekä henkisenä hyvinvointina.</w:t>
      </w:r>
    </w:p>
    <w:p w14:paraId="3BBE830B" w14:textId="77777777" w:rsidR="001061FC" w:rsidRPr="001061FC" w:rsidRDefault="001061FC" w:rsidP="001061FC"/>
    <w:p w14:paraId="75B0BB16" w14:textId="1E9BBAB7" w:rsidR="006D31D3" w:rsidRPr="00B86BD4" w:rsidRDefault="00870BC7" w:rsidP="00E756C6">
      <w:pPr>
        <w:pStyle w:val="Otsikko3"/>
        <w:rPr>
          <w:rFonts w:asciiTheme="minorHAnsi" w:eastAsiaTheme="minorEastAsia" w:hAnsiTheme="minorHAnsi" w:cstheme="minorHAnsi"/>
          <w:b w:val="0"/>
        </w:rPr>
      </w:pPr>
      <w:r w:rsidRPr="00870BC7">
        <w:rPr>
          <w:rFonts w:asciiTheme="minorHAnsi" w:eastAsiaTheme="minorEastAsia" w:hAnsiTheme="minorHAnsi" w:cstheme="minorHAnsi"/>
        </w:rPr>
        <w:lastRenderedPageBreak/>
        <w:t>5</w:t>
      </w:r>
      <w:r w:rsidR="00AE3D15" w:rsidRPr="00870BC7">
        <w:rPr>
          <w:rFonts w:asciiTheme="minorHAnsi" w:eastAsiaTheme="minorEastAsia" w:hAnsiTheme="minorHAnsi" w:cstheme="minorHAnsi"/>
        </w:rPr>
        <w:t>.1.2</w:t>
      </w:r>
      <w:r w:rsidR="00AE3D15">
        <w:rPr>
          <w:rFonts w:asciiTheme="minorHAnsi" w:eastAsiaTheme="minorEastAsia" w:hAnsiTheme="minorHAnsi" w:cstheme="minorHAnsi"/>
          <w:b w:val="0"/>
          <w:bCs/>
        </w:rPr>
        <w:t xml:space="preserve"> </w:t>
      </w:r>
      <w:r w:rsidR="009B4AE9" w:rsidRPr="00565999">
        <w:rPr>
          <w:rFonts w:asciiTheme="minorHAnsi" w:eastAsiaTheme="minorEastAsia" w:hAnsiTheme="minorHAnsi" w:cstheme="minorHAnsi"/>
          <w:bCs/>
        </w:rPr>
        <w:t>Turvalaitteet ja apuvälineet.</w:t>
      </w:r>
      <w:bookmarkEnd w:id="54"/>
      <w:r w:rsidR="009B4AE9" w:rsidRPr="00565999">
        <w:rPr>
          <w:rFonts w:asciiTheme="minorHAnsi" w:eastAsiaTheme="minorEastAsia" w:hAnsiTheme="minorHAnsi" w:cstheme="minorHAnsi"/>
          <w:bCs/>
        </w:rPr>
        <w:t xml:space="preserve"> </w:t>
      </w:r>
    </w:p>
    <w:p w14:paraId="6F29CC5B" w14:textId="5DD91B3B" w:rsidR="00182767" w:rsidRPr="00565999" w:rsidRDefault="00182767" w:rsidP="008C6391">
      <w:pPr>
        <w:spacing w:line="240" w:lineRule="auto"/>
        <w:rPr>
          <w:rFonts w:asciiTheme="minorHAnsi" w:eastAsiaTheme="minorEastAsia" w:hAnsiTheme="minorHAnsi" w:cstheme="minorHAnsi"/>
          <w:szCs w:val="24"/>
        </w:rPr>
      </w:pPr>
      <w:r w:rsidRPr="00565999">
        <w:rPr>
          <w:rFonts w:asciiTheme="minorHAnsi" w:eastAsiaTheme="minorEastAsia" w:hAnsiTheme="minorHAnsi" w:cstheme="minorHAnsi"/>
          <w:szCs w:val="24"/>
        </w:rPr>
        <w:t>Kotihoidon henkilökunta huolehtii ja varmistaa että kotihoidon asiakkailla on riittävät ja turvalliset apuvälineet ja heitä opastetaan apuvälineiden käyttöön. Arvioidaan asuinympäristön olosuhteet, poistetaan tai minimoidaan mahdollisimmat riskintekijät.</w:t>
      </w:r>
      <w:r w:rsidR="00F26125" w:rsidRPr="00565999">
        <w:rPr>
          <w:rFonts w:asciiTheme="minorHAnsi" w:eastAsiaTheme="minorEastAsia" w:hAnsiTheme="minorHAnsi" w:cstheme="minorHAnsi"/>
          <w:szCs w:val="24"/>
        </w:rPr>
        <w:t xml:space="preserve"> </w:t>
      </w:r>
      <w:r w:rsidR="00D80F8C" w:rsidRPr="00565999">
        <w:rPr>
          <w:rFonts w:asciiTheme="minorHAnsi" w:eastAsia="Times New Roman" w:hAnsiTheme="minorHAnsi" w:cstheme="minorHAnsi"/>
          <w:szCs w:val="24"/>
          <w:lang w:eastAsia="fi-FI"/>
        </w:rPr>
        <w:t xml:space="preserve">Hoitosuunnitelamaan kirjataan asiakkaan kaatumisen riskeistä, jos semmoiset tulee esiin. Pohditaan ennaltaehkäisyyn keinot. </w:t>
      </w:r>
    </w:p>
    <w:p w14:paraId="02549CF3" w14:textId="714EB567" w:rsidR="002F2895" w:rsidRPr="00565999" w:rsidRDefault="00182767" w:rsidP="008C6391">
      <w:pPr>
        <w:spacing w:line="240" w:lineRule="auto"/>
        <w:rPr>
          <w:rFonts w:asciiTheme="minorHAnsi" w:eastAsiaTheme="minorEastAsia" w:hAnsiTheme="minorHAnsi" w:cstheme="minorHAnsi"/>
          <w:szCs w:val="24"/>
        </w:rPr>
      </w:pPr>
      <w:r w:rsidRPr="00565999">
        <w:rPr>
          <w:rFonts w:asciiTheme="minorHAnsi" w:eastAsiaTheme="minorEastAsia" w:hAnsiTheme="minorHAnsi" w:cstheme="minorHAnsi"/>
          <w:szCs w:val="24"/>
        </w:rPr>
        <w:t xml:space="preserve">Asiakkaan koti pyritään järjestämään mahdollisimman esteettömäksi. Varmistetaan, että asiakas käyttää hänelle tarkoitettuja apuvälineitä. </w:t>
      </w:r>
    </w:p>
    <w:p w14:paraId="4CC25748" w14:textId="7B44328F" w:rsidR="0088572B" w:rsidRPr="00565999" w:rsidRDefault="008C6391" w:rsidP="008C6391">
      <w:pPr>
        <w:spacing w:line="240" w:lineRule="auto"/>
        <w:rPr>
          <w:rFonts w:asciiTheme="minorHAnsi" w:eastAsiaTheme="minorEastAsia" w:hAnsiTheme="minorHAnsi" w:cstheme="minorHAnsi"/>
          <w:szCs w:val="24"/>
        </w:rPr>
      </w:pPr>
      <w:r w:rsidRPr="00565999">
        <w:rPr>
          <w:rFonts w:asciiTheme="minorHAnsi" w:eastAsiaTheme="minorEastAsia" w:hAnsiTheme="minorHAnsi" w:cstheme="minorHAnsi"/>
          <w:szCs w:val="24"/>
        </w:rPr>
        <w:t xml:space="preserve">Turvalaitteiden, palovaroittimien sekä apuvälineiden käyttökunto tarkastetaan säännöllisesti kotihoidon toimesta. </w:t>
      </w:r>
      <w:r w:rsidR="00444891" w:rsidRPr="00565999">
        <w:rPr>
          <w:rFonts w:asciiTheme="minorHAnsi" w:eastAsiaTheme="minorEastAsia" w:hAnsiTheme="minorHAnsi" w:cstheme="minorHAnsi"/>
          <w:szCs w:val="24"/>
        </w:rPr>
        <w:t>Esimerkiksi turvahälyttimien toimivuutta tarkastetaan kerran kuukaudessa</w:t>
      </w:r>
      <w:r w:rsidR="003F7CDE" w:rsidRPr="00565999">
        <w:rPr>
          <w:rFonts w:asciiTheme="minorHAnsi" w:eastAsiaTheme="minorEastAsia" w:hAnsiTheme="minorHAnsi" w:cstheme="minorHAnsi"/>
          <w:szCs w:val="24"/>
        </w:rPr>
        <w:t>.</w:t>
      </w:r>
    </w:p>
    <w:p w14:paraId="39549F27" w14:textId="47D18AB0" w:rsidR="008C6391" w:rsidRPr="00565999" w:rsidRDefault="008C6391" w:rsidP="008C6391">
      <w:pPr>
        <w:spacing w:line="240" w:lineRule="auto"/>
        <w:rPr>
          <w:rFonts w:asciiTheme="minorHAnsi" w:eastAsia="Trebuchet MS" w:hAnsiTheme="minorHAnsi" w:cstheme="minorHAnsi"/>
          <w:szCs w:val="24"/>
        </w:rPr>
      </w:pPr>
      <w:r w:rsidRPr="00565999">
        <w:rPr>
          <w:rFonts w:asciiTheme="minorHAnsi" w:eastAsia="Trebuchet MS" w:hAnsiTheme="minorHAnsi" w:cstheme="minorHAnsi"/>
          <w:szCs w:val="24"/>
        </w:rPr>
        <w:t xml:space="preserve">Toiminnan tarkoituksena on riskien ennaltaehkäisy, nopea puuttuminen tunnistettuihin epäkohtiin. Työntekijät osallistuvat turvallisuus- ja riskien arviointiin, parantavien toimenpiteiden toteutumiseen. </w:t>
      </w:r>
    </w:p>
    <w:p w14:paraId="53DAB7EF" w14:textId="55C00154" w:rsidR="00F17E42" w:rsidRDefault="00870BC7" w:rsidP="008E7924">
      <w:pPr>
        <w:pStyle w:val="Otsikko3"/>
        <w:rPr>
          <w:rFonts w:asciiTheme="minorHAnsi" w:hAnsiTheme="minorHAnsi" w:cstheme="minorHAnsi"/>
          <w:b w:val="0"/>
          <w:bCs/>
          <w:lang w:eastAsia="fi-FI"/>
        </w:rPr>
      </w:pPr>
      <w:bookmarkStart w:id="56" w:name="_Toc153481753"/>
      <w:r w:rsidRPr="00870BC7">
        <w:rPr>
          <w:rFonts w:asciiTheme="minorHAnsi" w:hAnsiTheme="minorHAnsi" w:cstheme="minorHAnsi"/>
          <w:lang w:eastAsia="fi-FI"/>
        </w:rPr>
        <w:t>5</w:t>
      </w:r>
      <w:r w:rsidR="00A81202" w:rsidRPr="00870BC7">
        <w:rPr>
          <w:rFonts w:asciiTheme="minorHAnsi" w:hAnsiTheme="minorHAnsi" w:cstheme="minorHAnsi"/>
          <w:lang w:eastAsia="fi-FI"/>
        </w:rPr>
        <w:t>.1.3</w:t>
      </w:r>
      <w:r w:rsidR="00A81202">
        <w:rPr>
          <w:rFonts w:asciiTheme="minorHAnsi" w:hAnsiTheme="minorHAnsi" w:cstheme="minorHAnsi"/>
          <w:b w:val="0"/>
          <w:bCs/>
          <w:lang w:eastAsia="fi-FI"/>
        </w:rPr>
        <w:t xml:space="preserve"> </w:t>
      </w:r>
      <w:r w:rsidR="00F17E42" w:rsidRPr="00565999">
        <w:rPr>
          <w:rFonts w:asciiTheme="minorHAnsi" w:hAnsiTheme="minorHAnsi" w:cstheme="minorHAnsi"/>
          <w:bCs/>
          <w:lang w:eastAsia="fi-FI"/>
        </w:rPr>
        <w:t>Riskienhallinnan työnjako</w:t>
      </w:r>
      <w:bookmarkEnd w:id="55"/>
      <w:bookmarkEnd w:id="56"/>
    </w:p>
    <w:p w14:paraId="4BF3FBAF" w14:textId="77777777" w:rsidR="0020174C" w:rsidRPr="00565999" w:rsidRDefault="0020174C" w:rsidP="00B163E3">
      <w:pPr>
        <w:spacing w:after="0" w:line="240" w:lineRule="auto"/>
        <w:rPr>
          <w:rFonts w:asciiTheme="minorHAnsi" w:eastAsia="Trebuchet MS" w:hAnsiTheme="minorHAnsi" w:cstheme="minorHAnsi"/>
          <w:szCs w:val="24"/>
        </w:rPr>
      </w:pPr>
      <w:bookmarkStart w:id="57" w:name="_Toc45556435"/>
      <w:r w:rsidRPr="00565999">
        <w:rPr>
          <w:rFonts w:asciiTheme="minorHAnsi" w:eastAsiaTheme="minorEastAsia" w:hAnsiTheme="minorHAnsi" w:cstheme="minorHAnsi"/>
          <w:szCs w:val="24"/>
        </w:rPr>
        <w:t>Työturvallisuutta arvioidaan jokaisella kotihoidon käynnillä, kotihoidon työntekijä vastaa osaltaan riskienhallinnasta toimimalla oman tehtäväkuvan mukaisesti ja noudattamalla annettuja ohjeita. Henkilökunnan tulee lisäksi saattaa esimiehen tietoon viipymättä havaitsemansa riskit ja mahdolliset kehittämisehdotukset.</w:t>
      </w:r>
    </w:p>
    <w:p w14:paraId="6A0B4B07" w14:textId="77777777" w:rsidR="0020174C" w:rsidRPr="00565999" w:rsidRDefault="0020174C" w:rsidP="0020174C">
      <w:pPr>
        <w:spacing w:after="0" w:line="240" w:lineRule="auto"/>
        <w:rPr>
          <w:rFonts w:asciiTheme="minorHAnsi" w:eastAsiaTheme="minorEastAsia" w:hAnsiTheme="minorHAnsi" w:cstheme="minorHAnsi"/>
          <w:szCs w:val="24"/>
        </w:rPr>
      </w:pPr>
      <w:r w:rsidRPr="00565999">
        <w:rPr>
          <w:rFonts w:asciiTheme="minorHAnsi" w:eastAsiaTheme="minorEastAsia" w:hAnsiTheme="minorHAnsi" w:cstheme="minorHAnsi"/>
          <w:szCs w:val="24"/>
        </w:rPr>
        <w:t xml:space="preserve">Turvallisuuden uhan toteutuessa työntekijä soittaa 112. Mikäli itse hoitaja joutuu riskitilanteeseen työpaikalla tai kotihoidon käynnillä, on siitä tehtävä HaiPro -turvallisuusilmoitus. </w:t>
      </w:r>
    </w:p>
    <w:p w14:paraId="4558F6DB" w14:textId="77777777" w:rsidR="00B163E3" w:rsidRPr="00565999" w:rsidRDefault="00B163E3" w:rsidP="0020174C">
      <w:pPr>
        <w:spacing w:after="0" w:line="240" w:lineRule="auto"/>
        <w:rPr>
          <w:rFonts w:asciiTheme="minorHAnsi" w:eastAsiaTheme="minorEastAsia" w:hAnsiTheme="minorHAnsi" w:cstheme="minorHAnsi"/>
          <w:szCs w:val="24"/>
        </w:rPr>
      </w:pPr>
    </w:p>
    <w:p w14:paraId="33FA8CAD" w14:textId="5078CA6B" w:rsidR="00C11F74" w:rsidRPr="00565999" w:rsidRDefault="00C11F74" w:rsidP="00C11F74">
      <w:pPr>
        <w:spacing w:after="0" w:line="240" w:lineRule="auto"/>
        <w:rPr>
          <w:rFonts w:asciiTheme="minorHAnsi" w:eastAsia="Trebuchet MS" w:hAnsiTheme="minorHAnsi" w:cstheme="minorHAnsi"/>
          <w:spacing w:val="2"/>
          <w:szCs w:val="24"/>
          <w:shd w:val="clear" w:color="auto" w:fill="FFFFFF"/>
          <w:lang w:eastAsia="fi-FI"/>
        </w:rPr>
      </w:pPr>
      <w:r w:rsidRPr="00565999">
        <w:rPr>
          <w:rFonts w:asciiTheme="minorHAnsi" w:eastAsia="Trebuchet MS" w:hAnsiTheme="minorHAnsi" w:cstheme="minorHAnsi"/>
          <w:spacing w:val="2"/>
          <w:szCs w:val="24"/>
          <w:shd w:val="clear" w:color="auto" w:fill="FFFFFF"/>
          <w:lang w:eastAsia="fi-FI"/>
        </w:rPr>
        <w:t>Yksikön turvallisuus- ja riskihallinasta vastaa</w:t>
      </w:r>
      <w:r w:rsidR="0094055E">
        <w:rPr>
          <w:rFonts w:asciiTheme="minorHAnsi" w:eastAsia="Trebuchet MS" w:hAnsiTheme="minorHAnsi" w:cstheme="minorHAnsi"/>
          <w:spacing w:val="2"/>
          <w:szCs w:val="24"/>
          <w:shd w:val="clear" w:color="auto" w:fill="FFFFFF"/>
          <w:lang w:eastAsia="fi-FI"/>
        </w:rPr>
        <w:t>vat</w:t>
      </w:r>
    </w:p>
    <w:p w14:paraId="21D5E76B" w14:textId="77777777" w:rsidR="0094055E" w:rsidRPr="00565999" w:rsidRDefault="0094055E" w:rsidP="0094055E">
      <w:pPr>
        <w:spacing w:after="0" w:line="240" w:lineRule="auto"/>
        <w:rPr>
          <w:rFonts w:asciiTheme="minorHAnsi" w:eastAsia="Times New Roman" w:hAnsiTheme="minorHAnsi" w:cstheme="minorHAnsi"/>
          <w:szCs w:val="24"/>
        </w:rPr>
      </w:pPr>
      <w:r w:rsidRPr="00565999">
        <w:rPr>
          <w:rFonts w:asciiTheme="minorHAnsi" w:eastAsia="Times New Roman" w:hAnsiTheme="minorHAnsi" w:cstheme="minorHAnsi"/>
          <w:szCs w:val="24"/>
        </w:rPr>
        <w:t xml:space="preserve">Sairaanhoitaja Jämsä Elena </w:t>
      </w:r>
    </w:p>
    <w:p w14:paraId="261BBBF4" w14:textId="77777777" w:rsidR="0094055E" w:rsidRPr="00565999" w:rsidRDefault="0094055E" w:rsidP="0094055E">
      <w:pPr>
        <w:spacing w:after="0" w:line="240" w:lineRule="auto"/>
        <w:rPr>
          <w:rFonts w:asciiTheme="minorHAnsi" w:eastAsia="Times New Roman" w:hAnsiTheme="minorHAnsi" w:cstheme="minorHAnsi"/>
          <w:szCs w:val="24"/>
        </w:rPr>
      </w:pPr>
      <w:r w:rsidRPr="00565999">
        <w:rPr>
          <w:rFonts w:asciiTheme="minorHAnsi" w:eastAsia="Times New Roman" w:hAnsiTheme="minorHAnsi" w:cstheme="minorHAnsi"/>
          <w:szCs w:val="24"/>
        </w:rPr>
        <w:t>0503551136</w:t>
      </w:r>
    </w:p>
    <w:p w14:paraId="11064F71" w14:textId="77777777" w:rsidR="0094055E" w:rsidRPr="00565999" w:rsidRDefault="0094055E" w:rsidP="0094055E">
      <w:pPr>
        <w:spacing w:after="0" w:line="240" w:lineRule="auto"/>
        <w:rPr>
          <w:rFonts w:asciiTheme="minorHAnsi" w:eastAsia="Times New Roman" w:hAnsiTheme="minorHAnsi" w:cstheme="minorHAnsi"/>
          <w:szCs w:val="24"/>
        </w:rPr>
      </w:pPr>
      <w:hyperlink r:id="rId15" w:history="1">
        <w:r w:rsidRPr="00565999">
          <w:rPr>
            <w:rStyle w:val="Hyperlinkki"/>
            <w:rFonts w:asciiTheme="minorHAnsi" w:hAnsiTheme="minorHAnsi" w:cstheme="minorHAnsi"/>
          </w:rPr>
          <w:t>elena.jamsa@firumed.com</w:t>
        </w:r>
      </w:hyperlink>
      <w:r w:rsidRPr="00565999">
        <w:rPr>
          <w:rFonts w:asciiTheme="minorHAnsi" w:hAnsiTheme="minorHAnsi" w:cstheme="minorHAnsi"/>
        </w:rPr>
        <w:t xml:space="preserve"> </w:t>
      </w:r>
    </w:p>
    <w:p w14:paraId="38DA0059" w14:textId="432E1CF9" w:rsidR="00C11F74" w:rsidRPr="00565999" w:rsidRDefault="0094055E" w:rsidP="00C11F74">
      <w:pPr>
        <w:spacing w:after="0" w:line="240" w:lineRule="auto"/>
        <w:rPr>
          <w:rFonts w:asciiTheme="minorHAnsi" w:eastAsia="Trebuchet MS" w:hAnsiTheme="minorHAnsi" w:cstheme="minorHAnsi"/>
          <w:szCs w:val="24"/>
          <w:lang w:eastAsia="fi-FI"/>
        </w:rPr>
      </w:pPr>
      <w:r>
        <w:rPr>
          <w:rFonts w:asciiTheme="minorHAnsi" w:eastAsia="Trebuchet MS" w:hAnsiTheme="minorHAnsi" w:cstheme="minorHAnsi"/>
          <w:szCs w:val="24"/>
          <w:u w:val="single"/>
          <w:lang w:eastAsia="fi-FI"/>
        </w:rPr>
        <w:t xml:space="preserve"> </w:t>
      </w:r>
    </w:p>
    <w:p w14:paraId="1A28C981" w14:textId="10B1C87D" w:rsidR="00F17E42" w:rsidRPr="00565999" w:rsidRDefault="00870BC7" w:rsidP="008E7924">
      <w:pPr>
        <w:pStyle w:val="Otsikko3"/>
        <w:rPr>
          <w:rFonts w:asciiTheme="minorHAnsi" w:hAnsiTheme="minorHAnsi" w:cstheme="minorHAnsi"/>
          <w:b w:val="0"/>
          <w:bCs/>
          <w:i/>
          <w:iCs/>
          <w:lang w:eastAsia="fi-FI"/>
        </w:rPr>
      </w:pPr>
      <w:bookmarkStart w:id="58" w:name="_Toc153481754"/>
      <w:r w:rsidRPr="00870BC7">
        <w:rPr>
          <w:rFonts w:asciiTheme="minorHAnsi" w:hAnsiTheme="minorHAnsi" w:cstheme="minorHAnsi"/>
          <w:lang w:eastAsia="fi-FI"/>
        </w:rPr>
        <w:t>5</w:t>
      </w:r>
      <w:r w:rsidR="00A81202" w:rsidRPr="00870BC7">
        <w:rPr>
          <w:rFonts w:asciiTheme="minorHAnsi" w:hAnsiTheme="minorHAnsi" w:cstheme="minorHAnsi"/>
          <w:lang w:eastAsia="fi-FI"/>
        </w:rPr>
        <w:t>.1.4</w:t>
      </w:r>
      <w:r w:rsidR="00A81202">
        <w:rPr>
          <w:rFonts w:asciiTheme="minorHAnsi" w:hAnsiTheme="minorHAnsi" w:cstheme="minorHAnsi"/>
          <w:b w:val="0"/>
          <w:bCs/>
          <w:lang w:eastAsia="fi-FI"/>
        </w:rPr>
        <w:t xml:space="preserve"> </w:t>
      </w:r>
      <w:r w:rsidR="00F17E42" w:rsidRPr="00565999">
        <w:rPr>
          <w:rFonts w:asciiTheme="minorHAnsi" w:hAnsiTheme="minorHAnsi" w:cstheme="minorHAnsi"/>
          <w:bCs/>
          <w:lang w:eastAsia="fi-FI"/>
        </w:rPr>
        <w:t>Riskien tunnistaminen</w:t>
      </w:r>
      <w:bookmarkEnd w:id="57"/>
      <w:bookmarkEnd w:id="58"/>
    </w:p>
    <w:p w14:paraId="6531E25A" w14:textId="77777777" w:rsidR="00D53304" w:rsidRPr="00565999" w:rsidRDefault="00D53304" w:rsidP="0094055E">
      <w:pPr>
        <w:spacing w:after="0" w:line="240" w:lineRule="auto"/>
        <w:rPr>
          <w:rFonts w:asciiTheme="minorHAnsi" w:eastAsiaTheme="minorEastAsia" w:hAnsiTheme="minorHAnsi" w:cstheme="minorHAnsi"/>
          <w:szCs w:val="24"/>
        </w:rPr>
      </w:pPr>
      <w:r w:rsidRPr="00565999">
        <w:rPr>
          <w:rFonts w:asciiTheme="minorHAnsi" w:eastAsiaTheme="minorEastAsia" w:hAnsiTheme="minorHAnsi" w:cstheme="minorHAnsi"/>
          <w:szCs w:val="24"/>
        </w:rPr>
        <w:t xml:space="preserve">Organisaatiossa on jatkuva palvelulaadun seuranta ja jokaisella hoitajalla mukana käytössä potilasturvallisuusilmoitus lomake (HaiPro). Havaitusta epäkohdista tai huomautuista virheistä/tapahtumista hoitaja täytä ilmoituslomakkeen, jossa tulee ilmi poikkeaman/tapahtuman luonne, tyyppi, ajankohta, olosuhteet, seuraukset sekä poikkeamaan/tapahtumaan liittyvät ennaltaehkäisyn mahdolliset toimenpiteet. </w:t>
      </w:r>
    </w:p>
    <w:p w14:paraId="45C59506" w14:textId="77777777" w:rsidR="00D53304" w:rsidRPr="00565999" w:rsidRDefault="00D53304" w:rsidP="00D53304">
      <w:pPr>
        <w:spacing w:after="0" w:line="240" w:lineRule="auto"/>
        <w:rPr>
          <w:rFonts w:asciiTheme="minorHAnsi" w:eastAsiaTheme="minorEastAsia" w:hAnsiTheme="minorHAnsi" w:cstheme="minorHAnsi"/>
          <w:szCs w:val="24"/>
        </w:rPr>
      </w:pPr>
      <w:r w:rsidRPr="00565999">
        <w:rPr>
          <w:rFonts w:asciiTheme="minorHAnsi" w:eastAsiaTheme="minorEastAsia" w:hAnsiTheme="minorHAnsi" w:cstheme="minorHAnsi"/>
          <w:szCs w:val="24"/>
        </w:rPr>
        <w:t xml:space="preserve">Tapahtumatyypit ovat esimerkiksi lääkehoitoon, tiedonkulkuun, laitteisiin ja näiden käyttöön, aseptiikkaan, hygieniaan ja tapaturmaan liittyvät. </w:t>
      </w:r>
    </w:p>
    <w:p w14:paraId="47F2EA76" w14:textId="77777777" w:rsidR="00D53304" w:rsidRDefault="00D53304" w:rsidP="00D53304">
      <w:pPr>
        <w:spacing w:after="0" w:line="240" w:lineRule="auto"/>
        <w:rPr>
          <w:rFonts w:asciiTheme="minorHAnsi" w:eastAsia="Trebuchet MS" w:hAnsiTheme="minorHAnsi" w:cstheme="minorHAnsi"/>
          <w:szCs w:val="24"/>
          <w:lang w:eastAsia="fi-FI"/>
        </w:rPr>
      </w:pPr>
      <w:r w:rsidRPr="00565999">
        <w:rPr>
          <w:rFonts w:asciiTheme="minorHAnsi" w:eastAsiaTheme="minorEastAsia" w:hAnsiTheme="minorHAnsi" w:cstheme="minorHAnsi"/>
          <w:szCs w:val="24"/>
        </w:rPr>
        <w:t>Palveluista vastaavat muiden hoitoon osallistuvien kanssa käsittelevät ilmoitukset kuukausittain ja suunnittelevat tarvittavat jatko- ja kehitystoimenpiteet,</w:t>
      </w:r>
      <w:r w:rsidRPr="00565999">
        <w:rPr>
          <w:rFonts w:asciiTheme="minorHAnsi" w:eastAsia="Trebuchet MS" w:hAnsiTheme="minorHAnsi" w:cstheme="minorHAnsi"/>
          <w:szCs w:val="24"/>
          <w:lang w:eastAsia="fi-FI"/>
        </w:rPr>
        <w:t xml:space="preserve"> tiedotetaan muu henkilökuntaa korjaamisen toimenpiteistä ja ajankohdista, dokumentoidaan pöytäkirjaan käsittelyt asiat ja päätökset. Seurataan korjaavien toimenpiteiden toteutumista.</w:t>
      </w:r>
    </w:p>
    <w:p w14:paraId="31CAE843" w14:textId="77777777" w:rsidR="0098672A" w:rsidRDefault="0098672A" w:rsidP="00D53304">
      <w:pPr>
        <w:spacing w:after="0" w:line="240" w:lineRule="auto"/>
        <w:rPr>
          <w:rFonts w:asciiTheme="minorHAnsi" w:eastAsia="Trebuchet MS" w:hAnsiTheme="minorHAnsi" w:cstheme="minorHAnsi"/>
          <w:szCs w:val="24"/>
          <w:lang w:eastAsia="fi-FI"/>
        </w:rPr>
      </w:pPr>
    </w:p>
    <w:p w14:paraId="1E045759" w14:textId="77777777" w:rsidR="0098672A" w:rsidRDefault="0098672A" w:rsidP="0098672A">
      <w:pPr>
        <w:spacing w:after="0" w:line="240" w:lineRule="auto"/>
        <w:rPr>
          <w:rFonts w:asciiTheme="minorHAnsi" w:eastAsia="Trebuchet MS" w:hAnsiTheme="minorHAnsi" w:cstheme="minorHAnsi"/>
          <w:b/>
          <w:bCs/>
          <w:szCs w:val="24"/>
          <w:lang w:eastAsia="fi-FI"/>
        </w:rPr>
      </w:pPr>
    </w:p>
    <w:p w14:paraId="000D65B4" w14:textId="77777777" w:rsidR="0098672A" w:rsidRDefault="0098672A" w:rsidP="0098672A">
      <w:pPr>
        <w:spacing w:after="0" w:line="240" w:lineRule="auto"/>
        <w:rPr>
          <w:rFonts w:asciiTheme="minorHAnsi" w:eastAsia="Trebuchet MS" w:hAnsiTheme="minorHAnsi" w:cstheme="minorHAnsi"/>
          <w:b/>
          <w:bCs/>
          <w:szCs w:val="24"/>
          <w:lang w:eastAsia="fi-FI"/>
        </w:rPr>
      </w:pPr>
    </w:p>
    <w:p w14:paraId="39E03BB7" w14:textId="77777777" w:rsidR="001061FC" w:rsidRDefault="001061FC" w:rsidP="0098672A">
      <w:pPr>
        <w:spacing w:after="0" w:line="240" w:lineRule="auto"/>
        <w:rPr>
          <w:rFonts w:asciiTheme="minorHAnsi" w:eastAsia="Trebuchet MS" w:hAnsiTheme="minorHAnsi" w:cstheme="minorHAnsi"/>
          <w:b/>
          <w:bCs/>
          <w:szCs w:val="24"/>
          <w:lang w:eastAsia="fi-FI"/>
        </w:rPr>
      </w:pPr>
    </w:p>
    <w:p w14:paraId="6E15B5BF" w14:textId="731CFB43" w:rsidR="0098672A" w:rsidRPr="0098672A" w:rsidRDefault="0006510F" w:rsidP="0098672A">
      <w:pPr>
        <w:spacing w:after="0" w:line="240" w:lineRule="auto"/>
        <w:rPr>
          <w:rFonts w:asciiTheme="minorHAnsi" w:eastAsia="Trebuchet MS" w:hAnsiTheme="minorHAnsi" w:cstheme="minorHAnsi"/>
          <w:szCs w:val="24"/>
          <w:lang w:eastAsia="fi-FI"/>
        </w:rPr>
      </w:pPr>
      <w:r>
        <w:rPr>
          <w:rFonts w:asciiTheme="minorHAnsi" w:eastAsia="Trebuchet MS" w:hAnsiTheme="minorHAnsi" w:cstheme="minorHAnsi"/>
          <w:b/>
          <w:bCs/>
          <w:szCs w:val="24"/>
          <w:lang w:eastAsia="fi-FI"/>
        </w:rPr>
        <w:lastRenderedPageBreak/>
        <w:t xml:space="preserve">5.1.5 </w:t>
      </w:r>
      <w:r w:rsidR="0098672A" w:rsidRPr="0098672A">
        <w:rPr>
          <w:rFonts w:asciiTheme="minorHAnsi" w:eastAsia="Trebuchet MS" w:hAnsiTheme="minorHAnsi" w:cstheme="minorHAnsi"/>
          <w:b/>
          <w:bCs/>
          <w:szCs w:val="24"/>
          <w:lang w:eastAsia="fi-FI"/>
        </w:rPr>
        <w:t>Riskitapahtuman käsittelyprosessi</w:t>
      </w:r>
    </w:p>
    <w:p w14:paraId="51EA5007" w14:textId="77777777" w:rsidR="0098672A" w:rsidRPr="0098672A" w:rsidRDefault="0098672A" w:rsidP="0098672A">
      <w:pPr>
        <w:spacing w:after="0" w:line="240" w:lineRule="auto"/>
        <w:rPr>
          <w:rFonts w:asciiTheme="minorHAnsi" w:eastAsia="Trebuchet MS" w:hAnsiTheme="minorHAnsi" w:cstheme="minorHAnsi"/>
          <w:szCs w:val="24"/>
          <w:lang w:eastAsia="fi-FI"/>
        </w:rPr>
      </w:pPr>
      <w:r w:rsidRPr="0098672A">
        <w:rPr>
          <w:rFonts w:asciiTheme="minorHAnsi" w:eastAsia="Trebuchet MS" w:hAnsiTheme="minorHAnsi" w:cstheme="minorHAnsi"/>
          <w:szCs w:val="24"/>
          <w:lang w:eastAsia="fi-FI"/>
        </w:rPr>
        <w:t> </w:t>
      </w:r>
    </w:p>
    <w:p w14:paraId="250D0F43" w14:textId="77777777" w:rsidR="0098672A" w:rsidRPr="0098672A" w:rsidRDefault="0098672A" w:rsidP="0098672A">
      <w:pPr>
        <w:spacing w:after="0" w:line="240" w:lineRule="auto"/>
        <w:rPr>
          <w:rFonts w:asciiTheme="minorHAnsi" w:eastAsia="Trebuchet MS" w:hAnsiTheme="minorHAnsi" w:cstheme="minorHAnsi"/>
          <w:szCs w:val="24"/>
          <w:lang w:eastAsia="fi-FI"/>
        </w:rPr>
      </w:pPr>
      <w:r w:rsidRPr="0098672A">
        <w:rPr>
          <w:rFonts w:asciiTheme="minorHAnsi" w:eastAsia="Trebuchet MS" w:hAnsiTheme="minorHAnsi" w:cstheme="minorHAnsi"/>
          <w:szCs w:val="24"/>
          <w:lang w:eastAsia="fi-FI"/>
        </w:rPr>
        <w:t>- Mitä tapahtui: milloin tapahtui, missä, ketä oli paikalla, olosuhteet, syyt?</w:t>
      </w:r>
    </w:p>
    <w:p w14:paraId="010F3457" w14:textId="77777777" w:rsidR="0098672A" w:rsidRPr="0098672A" w:rsidRDefault="0098672A" w:rsidP="0098672A">
      <w:pPr>
        <w:spacing w:after="0" w:line="240" w:lineRule="auto"/>
        <w:rPr>
          <w:rFonts w:asciiTheme="minorHAnsi" w:eastAsia="Trebuchet MS" w:hAnsiTheme="minorHAnsi" w:cstheme="minorHAnsi"/>
          <w:szCs w:val="24"/>
          <w:lang w:eastAsia="fi-FI"/>
        </w:rPr>
      </w:pPr>
      <w:r w:rsidRPr="0098672A">
        <w:rPr>
          <w:rFonts w:asciiTheme="minorHAnsi" w:eastAsia="Trebuchet MS" w:hAnsiTheme="minorHAnsi" w:cstheme="minorHAnsi"/>
          <w:szCs w:val="24"/>
          <w:lang w:eastAsia="fi-FI"/>
        </w:rPr>
        <w:t>- Miten toimittiin: ketkä toimivat, mitä tehtiin, miksi?</w:t>
      </w:r>
    </w:p>
    <w:p w14:paraId="3F57AD85" w14:textId="77777777" w:rsidR="0098672A" w:rsidRPr="0098672A" w:rsidRDefault="0098672A" w:rsidP="0098672A">
      <w:pPr>
        <w:spacing w:after="0" w:line="240" w:lineRule="auto"/>
        <w:rPr>
          <w:rFonts w:asciiTheme="minorHAnsi" w:eastAsia="Trebuchet MS" w:hAnsiTheme="minorHAnsi" w:cstheme="minorHAnsi"/>
          <w:szCs w:val="24"/>
          <w:lang w:eastAsia="fi-FI"/>
        </w:rPr>
      </w:pPr>
      <w:r w:rsidRPr="0098672A">
        <w:rPr>
          <w:rFonts w:asciiTheme="minorHAnsi" w:eastAsia="Trebuchet MS" w:hAnsiTheme="minorHAnsi" w:cstheme="minorHAnsi"/>
          <w:szCs w:val="24"/>
          <w:lang w:eastAsia="fi-FI"/>
        </w:rPr>
        <w:t>- Arviointi: läpikäyminen, johtopäätökset, jatkotoimenpiteet, ennaltaehkäisy</w:t>
      </w:r>
    </w:p>
    <w:p w14:paraId="21A89ED6" w14:textId="77777777" w:rsidR="0098672A" w:rsidRPr="0098672A" w:rsidRDefault="0098672A" w:rsidP="0098672A">
      <w:pPr>
        <w:spacing w:after="0" w:line="240" w:lineRule="auto"/>
        <w:rPr>
          <w:rFonts w:asciiTheme="minorHAnsi" w:eastAsia="Trebuchet MS" w:hAnsiTheme="minorHAnsi" w:cstheme="minorHAnsi"/>
          <w:szCs w:val="24"/>
          <w:lang w:eastAsia="fi-FI"/>
        </w:rPr>
      </w:pPr>
      <w:r w:rsidRPr="0098672A">
        <w:rPr>
          <w:rFonts w:asciiTheme="minorHAnsi" w:eastAsia="Trebuchet MS" w:hAnsiTheme="minorHAnsi" w:cstheme="minorHAnsi"/>
          <w:szCs w:val="24"/>
          <w:lang w:eastAsia="fi-FI"/>
        </w:rPr>
        <w:t>- Seuranta: tiedoksi, kenelle ilmoitettava, tapahtumatietojen kerääminen ja analysointi</w:t>
      </w:r>
    </w:p>
    <w:p w14:paraId="555BF7D0" w14:textId="77777777" w:rsidR="0098672A" w:rsidRPr="00565999" w:rsidRDefault="0098672A" w:rsidP="00D53304">
      <w:pPr>
        <w:spacing w:after="0" w:line="240" w:lineRule="auto"/>
        <w:rPr>
          <w:rFonts w:asciiTheme="minorHAnsi" w:eastAsia="Trebuchet MS" w:hAnsiTheme="minorHAnsi" w:cstheme="minorHAnsi"/>
          <w:szCs w:val="24"/>
          <w:lang w:eastAsia="fi-FI"/>
        </w:rPr>
      </w:pPr>
    </w:p>
    <w:p w14:paraId="02B3F024" w14:textId="77777777" w:rsidR="00B163E3" w:rsidRPr="00565999" w:rsidRDefault="00B163E3" w:rsidP="00D53304">
      <w:pPr>
        <w:spacing w:after="0" w:line="240" w:lineRule="auto"/>
        <w:rPr>
          <w:rFonts w:asciiTheme="minorHAnsi" w:eastAsia="Trebuchet MS" w:hAnsiTheme="minorHAnsi" w:cstheme="minorHAnsi"/>
          <w:szCs w:val="24"/>
          <w:lang w:eastAsia="fi-FI"/>
        </w:rPr>
      </w:pPr>
    </w:p>
    <w:p w14:paraId="098FCAED" w14:textId="236F250D" w:rsidR="00B163E3" w:rsidRPr="002B1FB2" w:rsidRDefault="00751B5F" w:rsidP="00B163E3">
      <w:pPr>
        <w:spacing w:after="0" w:line="240" w:lineRule="auto"/>
        <w:rPr>
          <w:rFonts w:asciiTheme="minorHAnsi" w:eastAsia="Trebuchet MS" w:hAnsiTheme="minorHAnsi" w:cstheme="minorHAnsi"/>
          <w:b/>
          <w:bCs/>
          <w:sz w:val="28"/>
          <w:szCs w:val="28"/>
          <w:lang w:eastAsia="fi-FI"/>
        </w:rPr>
      </w:pPr>
      <w:r>
        <w:rPr>
          <w:rFonts w:asciiTheme="minorHAnsi" w:eastAsia="Trebuchet MS" w:hAnsiTheme="minorHAnsi" w:cstheme="minorHAnsi"/>
          <w:b/>
          <w:bCs/>
          <w:sz w:val="28"/>
          <w:szCs w:val="28"/>
          <w:lang w:eastAsia="fi-FI"/>
        </w:rPr>
        <w:t>5</w:t>
      </w:r>
      <w:r w:rsidR="00FD209B" w:rsidRPr="002B1FB2">
        <w:rPr>
          <w:rFonts w:asciiTheme="minorHAnsi" w:eastAsia="Trebuchet MS" w:hAnsiTheme="minorHAnsi" w:cstheme="minorHAnsi"/>
          <w:b/>
          <w:bCs/>
          <w:sz w:val="28"/>
          <w:szCs w:val="28"/>
          <w:lang w:eastAsia="fi-FI"/>
        </w:rPr>
        <w:t xml:space="preserve">.2 </w:t>
      </w:r>
      <w:r w:rsidR="00B163E3" w:rsidRPr="002B1FB2">
        <w:rPr>
          <w:rFonts w:asciiTheme="minorHAnsi" w:eastAsia="Trebuchet MS" w:hAnsiTheme="minorHAnsi" w:cstheme="minorHAnsi"/>
          <w:b/>
          <w:bCs/>
          <w:sz w:val="28"/>
          <w:szCs w:val="28"/>
          <w:lang w:eastAsia="fi-FI"/>
        </w:rPr>
        <w:t>Luettelo riskienhallinnan/omavalvonnan toimeenpanon ohjeista</w:t>
      </w:r>
    </w:p>
    <w:p w14:paraId="0A5777D8" w14:textId="77777777" w:rsidR="00F16BF2" w:rsidRPr="00565999" w:rsidRDefault="00F16BF2" w:rsidP="00B163E3">
      <w:pPr>
        <w:spacing w:after="0" w:line="240" w:lineRule="auto"/>
        <w:rPr>
          <w:rFonts w:asciiTheme="minorHAnsi" w:eastAsia="Trebuchet MS" w:hAnsiTheme="minorHAnsi" w:cstheme="minorHAnsi"/>
          <w:b/>
          <w:bCs/>
          <w:szCs w:val="24"/>
          <w:lang w:eastAsia="fi-FI"/>
        </w:rPr>
      </w:pPr>
    </w:p>
    <w:p w14:paraId="0F965F5D" w14:textId="523A1A2F" w:rsidR="00E55927" w:rsidRPr="00E55927" w:rsidRDefault="00E55927" w:rsidP="00E55927">
      <w:pPr>
        <w:spacing w:after="0" w:line="240" w:lineRule="auto"/>
        <w:rPr>
          <w:rFonts w:asciiTheme="minorHAnsi" w:eastAsia="Trebuchet MS" w:hAnsiTheme="minorHAnsi" w:cstheme="minorHAnsi"/>
          <w:szCs w:val="24"/>
          <w:lang w:eastAsia="fi-FI"/>
        </w:rPr>
      </w:pPr>
      <w:r w:rsidRPr="00E55927">
        <w:rPr>
          <w:rFonts w:asciiTheme="minorHAnsi" w:eastAsia="Trebuchet MS" w:hAnsiTheme="minorHAnsi" w:cstheme="minorHAnsi"/>
          <w:szCs w:val="24"/>
          <w:lang w:eastAsia="fi-FI"/>
        </w:rPr>
        <w:t>-       yrityksen toimintasuunnitelma, organisaation yleisiä käytäntöjä.</w:t>
      </w:r>
    </w:p>
    <w:p w14:paraId="16D531BA" w14:textId="77777777" w:rsidR="00E55927" w:rsidRPr="00E55927" w:rsidRDefault="00E55927" w:rsidP="00E55927">
      <w:pPr>
        <w:spacing w:after="0" w:line="240" w:lineRule="auto"/>
        <w:rPr>
          <w:rFonts w:asciiTheme="minorHAnsi" w:eastAsia="Trebuchet MS" w:hAnsiTheme="minorHAnsi" w:cstheme="minorHAnsi"/>
          <w:szCs w:val="24"/>
          <w:lang w:eastAsia="fi-FI"/>
        </w:rPr>
      </w:pPr>
      <w:r w:rsidRPr="00E55927">
        <w:rPr>
          <w:rFonts w:asciiTheme="minorHAnsi" w:eastAsia="Trebuchet MS" w:hAnsiTheme="minorHAnsi" w:cstheme="minorHAnsi"/>
          <w:szCs w:val="24"/>
          <w:lang w:eastAsia="fi-FI"/>
        </w:rPr>
        <w:t>Toiminnan tulee olla ammatillisesti ja tieteellisesti asianmukaista ja perusteltua, näyttöön ja hyviin hoito- ja kuntoutus käytäntöihin perustuvaa sekä laadukasta ja turvallista. Työntekijät saavat hyvän perehdytyksen ja heidän pätevyytensä ja ominaisuuksia kartoitetaan.</w:t>
      </w:r>
    </w:p>
    <w:p w14:paraId="0BE1763A" w14:textId="77777777" w:rsidR="00E55927" w:rsidRPr="00E55927" w:rsidRDefault="00E55927" w:rsidP="00E55927">
      <w:pPr>
        <w:spacing w:after="0" w:line="240" w:lineRule="auto"/>
        <w:rPr>
          <w:rFonts w:asciiTheme="minorHAnsi" w:eastAsia="Trebuchet MS" w:hAnsiTheme="minorHAnsi" w:cstheme="minorHAnsi"/>
          <w:szCs w:val="24"/>
          <w:lang w:eastAsia="fi-FI"/>
        </w:rPr>
      </w:pPr>
      <w:r w:rsidRPr="00E55927">
        <w:rPr>
          <w:rFonts w:asciiTheme="minorHAnsi" w:eastAsia="Trebuchet MS" w:hAnsiTheme="minorHAnsi" w:cstheme="minorHAnsi"/>
          <w:szCs w:val="24"/>
          <w:lang w:eastAsia="fi-FI"/>
        </w:rPr>
        <w:t>Työntekijöiden työsuorituksia seurataan ja arvioidaan, tarvittaessa opastetaan jossain toiminnoissa. Työntekijät ovat motivoitu parantaa tai kehittää osaamisia, osallistua ammattilisiin koulutuksiin.</w:t>
      </w:r>
    </w:p>
    <w:p w14:paraId="638157C0" w14:textId="77777777" w:rsidR="00E55927" w:rsidRPr="00E55927" w:rsidRDefault="00E55927" w:rsidP="00E55927">
      <w:pPr>
        <w:spacing w:after="0" w:line="240" w:lineRule="auto"/>
        <w:rPr>
          <w:rFonts w:asciiTheme="minorHAnsi" w:eastAsia="Trebuchet MS" w:hAnsiTheme="minorHAnsi" w:cstheme="minorHAnsi"/>
          <w:szCs w:val="24"/>
          <w:lang w:eastAsia="fi-FI"/>
        </w:rPr>
      </w:pPr>
      <w:r w:rsidRPr="00E55927">
        <w:rPr>
          <w:rFonts w:asciiTheme="minorHAnsi" w:eastAsia="Trebuchet MS" w:hAnsiTheme="minorHAnsi" w:cstheme="minorHAnsi"/>
          <w:szCs w:val="24"/>
          <w:lang w:eastAsia="fi-FI"/>
        </w:rPr>
        <w:t>-       paloturvallisuuden ohjeet</w:t>
      </w:r>
    </w:p>
    <w:p w14:paraId="741041EE" w14:textId="77777777" w:rsidR="00E55927" w:rsidRPr="00E55927" w:rsidRDefault="00E55927" w:rsidP="00E55927">
      <w:pPr>
        <w:spacing w:after="0" w:line="240" w:lineRule="auto"/>
        <w:rPr>
          <w:rFonts w:asciiTheme="minorHAnsi" w:eastAsia="Trebuchet MS" w:hAnsiTheme="minorHAnsi" w:cstheme="minorHAnsi"/>
          <w:szCs w:val="24"/>
          <w:lang w:eastAsia="fi-FI"/>
        </w:rPr>
      </w:pPr>
      <w:r w:rsidRPr="00E55927">
        <w:rPr>
          <w:rFonts w:asciiTheme="minorHAnsi" w:eastAsia="Trebuchet MS" w:hAnsiTheme="minorHAnsi" w:cstheme="minorHAnsi"/>
          <w:szCs w:val="24"/>
          <w:lang w:eastAsia="fi-FI"/>
        </w:rPr>
        <w:t>Kotona asumisen pitää olla turvallista. Jokainen hoitoon osallistuja käynnillä arvioi ympäristön turvallisuutta kuten esimerkiksi kulkureittien esteettömyys (ovesta voi kulkea apuvälineen kanssa), valaistus. Hoitajat tarkistavat säännöllisesti, että valaisimien johdot ja kytkimet ovat ehjiä ja palovaroitin on toimiva, ilmoittavat palveluista vastaaville tehdyistä havainnosta.</w:t>
      </w:r>
    </w:p>
    <w:p w14:paraId="2EBE37DB" w14:textId="77777777" w:rsidR="00E55927" w:rsidRPr="00E55927" w:rsidRDefault="00E55927" w:rsidP="00E55927">
      <w:pPr>
        <w:spacing w:after="0" w:line="240" w:lineRule="auto"/>
        <w:rPr>
          <w:rFonts w:asciiTheme="minorHAnsi" w:eastAsia="Trebuchet MS" w:hAnsiTheme="minorHAnsi" w:cstheme="minorHAnsi"/>
          <w:szCs w:val="24"/>
          <w:lang w:eastAsia="fi-FI"/>
        </w:rPr>
      </w:pPr>
      <w:r w:rsidRPr="00E55927">
        <w:rPr>
          <w:rFonts w:asciiTheme="minorHAnsi" w:eastAsia="Trebuchet MS" w:hAnsiTheme="minorHAnsi" w:cstheme="minorHAnsi"/>
          <w:szCs w:val="24"/>
          <w:lang w:eastAsia="fi-FI"/>
        </w:rPr>
        <w:t>-       lääkehoito</w:t>
      </w:r>
    </w:p>
    <w:p w14:paraId="527191B7" w14:textId="77777777" w:rsidR="00E55927" w:rsidRPr="00E55927" w:rsidRDefault="00E55927" w:rsidP="00E55927">
      <w:pPr>
        <w:spacing w:after="0" w:line="240" w:lineRule="auto"/>
        <w:rPr>
          <w:rFonts w:asciiTheme="minorHAnsi" w:eastAsia="Trebuchet MS" w:hAnsiTheme="minorHAnsi" w:cstheme="minorHAnsi"/>
          <w:szCs w:val="24"/>
          <w:lang w:eastAsia="fi-FI"/>
        </w:rPr>
      </w:pPr>
      <w:r w:rsidRPr="00E55927">
        <w:rPr>
          <w:rFonts w:asciiTheme="minorHAnsi" w:eastAsia="Trebuchet MS" w:hAnsiTheme="minorHAnsi" w:cstheme="minorHAnsi"/>
          <w:szCs w:val="24"/>
          <w:lang w:eastAsia="fi-FI"/>
        </w:rPr>
        <w:t>Lääkehoitoon kohdistuu eniten riskejä kuten virheellinen jako, antotapaa, asiattoman käyttö, lääkkeiden säilytyksessä virheet. Lääkehoitosuunnitelma on lääkehoidon perusta, työntekijät tutustuneet tarkasti yksikön lääkehoidon periaatteisiin ja käytäntöihin, sitoutuneet suorittaa lääkehoitoa vaaditulla tasolla tarkasti ja vastuullisesti. Työntekijöiden kanssa säännöllisesti käsitellään lääkehoitoon liittyvät vaara/haittatilanteet ja kehitetään toimintamallit virheiden estämiseksi.</w:t>
      </w:r>
    </w:p>
    <w:p w14:paraId="69F00C6B" w14:textId="77777777" w:rsidR="00E55927" w:rsidRPr="00E55927" w:rsidRDefault="00E55927" w:rsidP="00E55927">
      <w:pPr>
        <w:spacing w:after="0" w:line="240" w:lineRule="auto"/>
        <w:rPr>
          <w:rFonts w:asciiTheme="minorHAnsi" w:eastAsia="Trebuchet MS" w:hAnsiTheme="minorHAnsi" w:cstheme="minorHAnsi"/>
          <w:szCs w:val="24"/>
          <w:lang w:eastAsia="fi-FI"/>
        </w:rPr>
      </w:pPr>
      <w:r w:rsidRPr="00E55927">
        <w:rPr>
          <w:rFonts w:asciiTheme="minorHAnsi" w:eastAsia="Trebuchet MS" w:hAnsiTheme="minorHAnsi" w:cstheme="minorHAnsi"/>
          <w:szCs w:val="24"/>
          <w:lang w:eastAsia="fi-FI"/>
        </w:rPr>
        <w:t>-       ammattitaitoinen ja riittävä henkilökunta, asianmukainen perehdytys</w:t>
      </w:r>
    </w:p>
    <w:p w14:paraId="39195723" w14:textId="77777777" w:rsidR="00E55927" w:rsidRPr="00E55927" w:rsidRDefault="00E55927" w:rsidP="00E55927">
      <w:pPr>
        <w:spacing w:after="0" w:line="240" w:lineRule="auto"/>
        <w:rPr>
          <w:rFonts w:asciiTheme="minorHAnsi" w:eastAsia="Trebuchet MS" w:hAnsiTheme="minorHAnsi" w:cstheme="minorHAnsi"/>
          <w:szCs w:val="24"/>
          <w:lang w:eastAsia="fi-FI"/>
        </w:rPr>
      </w:pPr>
      <w:r w:rsidRPr="00E55927">
        <w:rPr>
          <w:rFonts w:asciiTheme="minorHAnsi" w:eastAsia="Trebuchet MS" w:hAnsiTheme="minorHAnsi" w:cstheme="minorHAnsi"/>
          <w:szCs w:val="24"/>
          <w:lang w:eastAsia="fi-FI"/>
        </w:rPr>
        <w:t>Työntekijöiden koulutus, työkokemus ja osaaminen varmistetaan, perehdytetään asiakastyöhön. Kartoitetaan soveltavuutta työskennellä ikääntyneiden kanssa heidän kotonansa, hakijan eettiset ja moraaliset ominaisuudet. Tulevan hoitajan tiedot tarkistetaan Terhikki rekisteristä ja rekisterinumero kirjataan työsopimukseen.</w:t>
      </w:r>
    </w:p>
    <w:p w14:paraId="1C30B3A2" w14:textId="77777777" w:rsidR="00E55927" w:rsidRPr="00E55927" w:rsidRDefault="00E55927" w:rsidP="00E55927">
      <w:pPr>
        <w:spacing w:after="0" w:line="240" w:lineRule="auto"/>
        <w:rPr>
          <w:rFonts w:asciiTheme="minorHAnsi" w:eastAsia="Trebuchet MS" w:hAnsiTheme="minorHAnsi" w:cstheme="minorHAnsi"/>
          <w:szCs w:val="24"/>
          <w:lang w:eastAsia="fi-FI"/>
        </w:rPr>
      </w:pPr>
      <w:r w:rsidRPr="00E55927">
        <w:rPr>
          <w:rFonts w:asciiTheme="minorHAnsi" w:eastAsia="Trebuchet MS" w:hAnsiTheme="minorHAnsi" w:cstheme="minorHAnsi"/>
          <w:szCs w:val="24"/>
          <w:lang w:eastAsia="fi-FI"/>
        </w:rPr>
        <w:t>-       tietosuoja ja salassapito</w:t>
      </w:r>
    </w:p>
    <w:p w14:paraId="13680022" w14:textId="77777777" w:rsidR="00E55927" w:rsidRPr="00E55927" w:rsidRDefault="00E55927" w:rsidP="00E55927">
      <w:pPr>
        <w:spacing w:after="0" w:line="240" w:lineRule="auto"/>
        <w:rPr>
          <w:rFonts w:asciiTheme="minorHAnsi" w:eastAsia="Trebuchet MS" w:hAnsiTheme="minorHAnsi" w:cstheme="minorHAnsi"/>
          <w:szCs w:val="24"/>
          <w:lang w:eastAsia="fi-FI"/>
        </w:rPr>
      </w:pPr>
      <w:r w:rsidRPr="00E55927">
        <w:rPr>
          <w:rFonts w:asciiTheme="minorHAnsi" w:eastAsia="Trebuchet MS" w:hAnsiTheme="minorHAnsi" w:cstheme="minorHAnsi"/>
          <w:szCs w:val="24"/>
          <w:lang w:eastAsia="fi-FI"/>
        </w:rPr>
        <w:t>Kotihoito noudattaa kaikessa henkilötietojen käsittelyssä korkeatasoista tietosuojan ja tietoturvan tasoa, hoitotyössä työskenteleville korostetaan salassapito- ja vaitiolosäännösten merkitys.  Oikeudet henkilötietojen käyttöön annetaan työtehtävien mukaisesti. Käytössä olevat tietojärjestelmät vastaavat lainsäännössä määritteleville turvallisuuden sekä tietojen käsittelyn luottamuksellisuuden säännöksille. Työskennellyssä organisaation henkilöstö käsittelee kaikkia henkilötietoja tietoturvallisesti ja lainsäädännön edellyttämällä tavalla sekä tarkastaa tietoturvallisuutta järjestelmällisesti. Asiakastietojen sisältävien paperien tulostuksia vähennetty, tarvittaviin tietoihin pääseminen tapahtuu ohjelmien ja sovelluksien kautta.</w:t>
      </w:r>
    </w:p>
    <w:p w14:paraId="17D9C742" w14:textId="7F101D8D" w:rsidR="00E55927" w:rsidRPr="00E55927" w:rsidRDefault="00E55927" w:rsidP="00E55927">
      <w:pPr>
        <w:spacing w:after="0" w:line="240" w:lineRule="auto"/>
        <w:rPr>
          <w:rFonts w:asciiTheme="minorHAnsi" w:eastAsia="Trebuchet MS" w:hAnsiTheme="minorHAnsi" w:cstheme="minorHAnsi"/>
          <w:szCs w:val="24"/>
          <w:lang w:eastAsia="fi-FI"/>
        </w:rPr>
      </w:pPr>
      <w:r w:rsidRPr="00E55927">
        <w:rPr>
          <w:rFonts w:asciiTheme="minorHAnsi" w:eastAsia="Trebuchet MS" w:hAnsiTheme="minorHAnsi" w:cstheme="minorHAnsi"/>
          <w:szCs w:val="24"/>
          <w:lang w:eastAsia="fi-FI"/>
        </w:rPr>
        <w:t>-       </w:t>
      </w:r>
      <w:r w:rsidR="0028705D">
        <w:rPr>
          <w:rFonts w:asciiTheme="minorHAnsi" w:eastAsia="Trebuchet MS" w:hAnsiTheme="minorHAnsi" w:cstheme="minorHAnsi"/>
          <w:szCs w:val="24"/>
          <w:lang w:eastAsia="fi-FI"/>
        </w:rPr>
        <w:t>o</w:t>
      </w:r>
      <w:r w:rsidRPr="00E55927">
        <w:rPr>
          <w:rFonts w:asciiTheme="minorHAnsi" w:eastAsia="Trebuchet MS" w:hAnsiTheme="minorHAnsi" w:cstheme="minorHAnsi"/>
          <w:szCs w:val="24"/>
          <w:lang w:eastAsia="fi-FI"/>
        </w:rPr>
        <w:t>hjeet toiminnasta sairaalan ulkopuolisessa kuolemantapauksessa</w:t>
      </w:r>
    </w:p>
    <w:p w14:paraId="18BDFD94" w14:textId="77777777" w:rsidR="00E55927" w:rsidRPr="00E55927" w:rsidRDefault="00E55927" w:rsidP="00E55927">
      <w:pPr>
        <w:spacing w:after="0" w:line="240" w:lineRule="auto"/>
        <w:rPr>
          <w:rFonts w:asciiTheme="minorHAnsi" w:eastAsia="Trebuchet MS" w:hAnsiTheme="minorHAnsi" w:cstheme="minorHAnsi"/>
          <w:szCs w:val="24"/>
          <w:lang w:eastAsia="fi-FI"/>
        </w:rPr>
      </w:pPr>
      <w:r w:rsidRPr="00E55927">
        <w:rPr>
          <w:rFonts w:asciiTheme="minorHAnsi" w:eastAsia="Trebuchet MS" w:hAnsiTheme="minorHAnsi" w:cstheme="minorHAnsi"/>
          <w:szCs w:val="24"/>
          <w:lang w:eastAsia="fi-FI"/>
        </w:rPr>
        <w:t>Hoitajat perehdytetään kuolematapauksen tilanteisiin ja heillä on mukana siihen liittyvät ohjeet</w:t>
      </w:r>
    </w:p>
    <w:p w14:paraId="4BB5DEFF" w14:textId="77777777" w:rsidR="00E55927" w:rsidRPr="00E55927" w:rsidRDefault="00E55927" w:rsidP="00E55927">
      <w:pPr>
        <w:spacing w:after="0" w:line="240" w:lineRule="auto"/>
        <w:rPr>
          <w:rFonts w:asciiTheme="minorHAnsi" w:eastAsia="Trebuchet MS" w:hAnsiTheme="minorHAnsi" w:cstheme="minorHAnsi"/>
          <w:szCs w:val="24"/>
          <w:lang w:eastAsia="fi-FI"/>
        </w:rPr>
      </w:pPr>
      <w:r w:rsidRPr="00E55927">
        <w:rPr>
          <w:rFonts w:asciiTheme="minorHAnsi" w:eastAsia="Trebuchet MS" w:hAnsiTheme="minorHAnsi" w:cstheme="minorHAnsi"/>
          <w:szCs w:val="24"/>
          <w:lang w:eastAsia="fi-FI"/>
        </w:rPr>
        <w:t>-       sähkö- ja lämmönjakeluhäiriöt</w:t>
      </w:r>
    </w:p>
    <w:p w14:paraId="1B38BA60" w14:textId="77777777" w:rsidR="00E55927" w:rsidRPr="00E55927" w:rsidRDefault="00E55927" w:rsidP="00E55927">
      <w:pPr>
        <w:spacing w:after="0" w:line="240" w:lineRule="auto"/>
        <w:rPr>
          <w:rFonts w:asciiTheme="minorHAnsi" w:eastAsia="Trebuchet MS" w:hAnsiTheme="minorHAnsi" w:cstheme="minorHAnsi"/>
          <w:szCs w:val="24"/>
          <w:lang w:eastAsia="fi-FI"/>
        </w:rPr>
      </w:pPr>
      <w:r w:rsidRPr="00E55927">
        <w:rPr>
          <w:rFonts w:asciiTheme="minorHAnsi" w:eastAsia="Trebuchet MS" w:hAnsiTheme="minorHAnsi" w:cstheme="minorHAnsi"/>
          <w:szCs w:val="24"/>
          <w:lang w:eastAsia="fi-FI"/>
        </w:rPr>
        <w:lastRenderedPageBreak/>
        <w:t>Mahdollisen sähköpulan aikana syntyy sähkön katkaisemisen riski. Myös lämmönjakelussa häiriöt ovat mahdollisia. Palveluista vastaava selvitä häiriöiden laajuus ja kestot, toimi asiantuntijoiden antamien ohjeiden mukaisesti.</w:t>
      </w:r>
    </w:p>
    <w:p w14:paraId="6A52B144" w14:textId="77777777" w:rsidR="00E55927" w:rsidRPr="00E55927" w:rsidRDefault="00E55927" w:rsidP="00E55927">
      <w:pPr>
        <w:spacing w:after="0" w:line="240" w:lineRule="auto"/>
        <w:rPr>
          <w:rFonts w:asciiTheme="minorHAnsi" w:eastAsia="Trebuchet MS" w:hAnsiTheme="minorHAnsi" w:cstheme="minorHAnsi"/>
          <w:szCs w:val="24"/>
          <w:lang w:eastAsia="fi-FI"/>
        </w:rPr>
      </w:pPr>
      <w:r w:rsidRPr="00E55927">
        <w:rPr>
          <w:rFonts w:asciiTheme="minorHAnsi" w:eastAsia="Trebuchet MS" w:hAnsiTheme="minorHAnsi" w:cstheme="minorHAnsi"/>
          <w:szCs w:val="24"/>
          <w:lang w:eastAsia="fi-FI"/>
        </w:rPr>
        <w:t>Kotihoidolle, jolla on hoidettavana iäkkäät, -monisairaat ja usein muistisairaat tulee varautua toimimaan ja auttamaan asiakkaita selviytymään tilanteesta.</w:t>
      </w:r>
    </w:p>
    <w:p w14:paraId="016766FB" w14:textId="77777777" w:rsidR="00E55927" w:rsidRPr="00E55927" w:rsidRDefault="00E55927" w:rsidP="00E55927">
      <w:pPr>
        <w:spacing w:after="0" w:line="240" w:lineRule="auto"/>
        <w:rPr>
          <w:rFonts w:asciiTheme="minorHAnsi" w:eastAsia="Trebuchet MS" w:hAnsiTheme="minorHAnsi" w:cstheme="minorHAnsi"/>
          <w:szCs w:val="24"/>
          <w:lang w:eastAsia="fi-FI"/>
        </w:rPr>
      </w:pPr>
      <w:r w:rsidRPr="00E55927">
        <w:rPr>
          <w:rFonts w:asciiTheme="minorHAnsi" w:eastAsia="Trebuchet MS" w:hAnsiTheme="minorHAnsi" w:cstheme="minorHAnsi"/>
          <w:szCs w:val="24"/>
          <w:lang w:eastAsia="fi-FI"/>
        </w:rPr>
        <w:t>Asiakkaita ja heidän omaisiansa opastetaan miten toimia sähkön katkaisun aikana.</w:t>
      </w:r>
    </w:p>
    <w:p w14:paraId="76E66686" w14:textId="77777777" w:rsidR="00E55927" w:rsidRPr="00E55927" w:rsidRDefault="00E55927" w:rsidP="00E55927">
      <w:pPr>
        <w:spacing w:after="0" w:line="240" w:lineRule="auto"/>
        <w:rPr>
          <w:rFonts w:asciiTheme="minorHAnsi" w:eastAsia="Trebuchet MS" w:hAnsiTheme="minorHAnsi" w:cstheme="minorHAnsi"/>
          <w:szCs w:val="24"/>
          <w:lang w:eastAsia="fi-FI"/>
        </w:rPr>
      </w:pPr>
      <w:r w:rsidRPr="00E55927">
        <w:rPr>
          <w:rFonts w:asciiTheme="minorHAnsi" w:eastAsia="Trebuchet MS" w:hAnsiTheme="minorHAnsi" w:cstheme="minorHAnsi"/>
          <w:szCs w:val="24"/>
          <w:lang w:eastAsia="fi-FI"/>
        </w:rPr>
        <w:t>Kotihoidon palveluista vastaavat harkitsevat mahdollisuuksia saada sähkön katkaisun ajalle yksin asuville asiakkaille seuraa kotiin, esimerkiksi omainen, sijainen tai vuorossa oleva työntekijä. Tällä hetkellä kotihoidossa ei ole asiakkaita, joilla on hengentärkeitä sähkölaitteita.</w:t>
      </w:r>
    </w:p>
    <w:p w14:paraId="7FF81D7C" w14:textId="77777777" w:rsidR="00E55927" w:rsidRPr="00E55927" w:rsidRDefault="00E55927" w:rsidP="00E55927">
      <w:pPr>
        <w:spacing w:after="0" w:line="240" w:lineRule="auto"/>
        <w:rPr>
          <w:rFonts w:asciiTheme="minorHAnsi" w:eastAsia="Trebuchet MS" w:hAnsiTheme="minorHAnsi" w:cstheme="minorHAnsi"/>
          <w:szCs w:val="24"/>
          <w:lang w:eastAsia="fi-FI"/>
        </w:rPr>
      </w:pPr>
      <w:r w:rsidRPr="00E55927">
        <w:rPr>
          <w:rFonts w:asciiTheme="minorHAnsi" w:eastAsia="Trebuchet MS" w:hAnsiTheme="minorHAnsi" w:cstheme="minorHAnsi"/>
          <w:szCs w:val="24"/>
          <w:lang w:eastAsia="fi-FI"/>
        </w:rPr>
        <w:t>-       matkapuhelinverkkohäiriöt/ asiakasjärjestelmähäiriöt</w:t>
      </w:r>
    </w:p>
    <w:p w14:paraId="6C901EB2" w14:textId="77777777" w:rsidR="00E55927" w:rsidRPr="00E55927" w:rsidRDefault="00E55927" w:rsidP="00E55927">
      <w:pPr>
        <w:spacing w:after="0" w:line="240" w:lineRule="auto"/>
        <w:rPr>
          <w:rFonts w:asciiTheme="minorHAnsi" w:eastAsia="Trebuchet MS" w:hAnsiTheme="minorHAnsi" w:cstheme="minorHAnsi"/>
          <w:szCs w:val="24"/>
          <w:lang w:eastAsia="fi-FI"/>
        </w:rPr>
      </w:pPr>
      <w:r w:rsidRPr="00E55927">
        <w:rPr>
          <w:rFonts w:asciiTheme="minorHAnsi" w:eastAsia="Trebuchet MS" w:hAnsiTheme="minorHAnsi" w:cstheme="minorHAnsi"/>
          <w:szCs w:val="24"/>
          <w:lang w:eastAsia="fi-FI"/>
        </w:rPr>
        <w:t>Organisaation työntekijöillä työn aikana on käytössä mobiiliasiakasjärjestelmä. Häiriön huomattaessa hoitaja selvitä häiriön laajuus toisilta kentällä olevilta ja ilmoita tarvittaessa palveluista vastaavalle, joka puolestaan selvitä asiaa operaattorilta tai järjestelmän ylläpitäjältä. Asiakkailla on kotona kotihoitokansiot, jotka sisältävät: lääkelista, epikriisi sekä hoitosuunnitelma. Lääkelista päivitetään kerran kuukaudessa.</w:t>
      </w:r>
    </w:p>
    <w:p w14:paraId="6FF68E38" w14:textId="77777777" w:rsidR="00E55927" w:rsidRPr="00E55927" w:rsidRDefault="00E55927" w:rsidP="00E55927">
      <w:pPr>
        <w:spacing w:after="0" w:line="240" w:lineRule="auto"/>
        <w:rPr>
          <w:rFonts w:asciiTheme="minorHAnsi" w:eastAsia="Trebuchet MS" w:hAnsiTheme="minorHAnsi" w:cstheme="minorHAnsi"/>
          <w:szCs w:val="24"/>
          <w:lang w:eastAsia="fi-FI"/>
        </w:rPr>
      </w:pPr>
      <w:r w:rsidRPr="00E55927">
        <w:rPr>
          <w:rFonts w:asciiTheme="minorHAnsi" w:eastAsia="Trebuchet MS" w:hAnsiTheme="minorHAnsi" w:cstheme="minorHAnsi"/>
          <w:szCs w:val="24"/>
          <w:lang w:eastAsia="fi-FI"/>
        </w:rPr>
        <w:t>-       hellejaksot</w:t>
      </w:r>
    </w:p>
    <w:p w14:paraId="60BAE869" w14:textId="77777777" w:rsidR="00E55927" w:rsidRPr="00E55927" w:rsidRDefault="00E55927" w:rsidP="00E55927">
      <w:pPr>
        <w:spacing w:after="0" w:line="240" w:lineRule="auto"/>
        <w:rPr>
          <w:rFonts w:asciiTheme="minorHAnsi" w:eastAsia="Trebuchet MS" w:hAnsiTheme="minorHAnsi" w:cstheme="minorHAnsi"/>
          <w:szCs w:val="24"/>
          <w:lang w:eastAsia="fi-FI"/>
        </w:rPr>
      </w:pPr>
      <w:r w:rsidRPr="00E55927">
        <w:rPr>
          <w:rFonts w:asciiTheme="minorHAnsi" w:eastAsia="Trebuchet MS" w:hAnsiTheme="minorHAnsi" w:cstheme="minorHAnsi"/>
          <w:szCs w:val="24"/>
          <w:lang w:eastAsia="fi-FI"/>
        </w:rPr>
        <w:t>Hellejaksojen aikana huolehditaan, että asiakkaan asunnon ikkunat ja parvekkeet ovat kiinni, säleverhoilla suojataan tilat auringosta. Kiinnitetään erityishuomion asiakkaiden riittävään nesteytykseen helleaikana.</w:t>
      </w:r>
    </w:p>
    <w:p w14:paraId="718928F0" w14:textId="77777777" w:rsidR="00236696" w:rsidRPr="00565999" w:rsidRDefault="00236696" w:rsidP="00103DC9">
      <w:pPr>
        <w:spacing w:after="0" w:line="240" w:lineRule="auto"/>
        <w:rPr>
          <w:rFonts w:asciiTheme="minorHAnsi" w:hAnsiTheme="minorHAnsi" w:cstheme="minorHAnsi"/>
          <w:b/>
          <w:bCs/>
          <w:szCs w:val="24"/>
          <w:lang w:eastAsia="fi-FI"/>
        </w:rPr>
      </w:pPr>
    </w:p>
    <w:p w14:paraId="191F9B68" w14:textId="77777777" w:rsidR="004A24A3" w:rsidRDefault="004A24A3" w:rsidP="00103DC9">
      <w:pPr>
        <w:spacing w:after="0" w:line="240" w:lineRule="auto"/>
        <w:rPr>
          <w:rFonts w:asciiTheme="minorHAnsi" w:hAnsiTheme="minorHAnsi" w:cstheme="minorHAnsi"/>
          <w:b/>
          <w:bCs/>
          <w:szCs w:val="24"/>
          <w:lang w:eastAsia="fi-FI"/>
        </w:rPr>
      </w:pPr>
    </w:p>
    <w:p w14:paraId="6F3E9754" w14:textId="1AFB4A89" w:rsidR="00236696" w:rsidRPr="00394010" w:rsidRDefault="00751B5F" w:rsidP="00103DC9">
      <w:pPr>
        <w:spacing w:after="0" w:line="240" w:lineRule="auto"/>
        <w:rPr>
          <w:rFonts w:asciiTheme="minorHAnsi" w:hAnsiTheme="minorHAnsi" w:cstheme="minorHAnsi"/>
          <w:b/>
          <w:bCs/>
          <w:sz w:val="28"/>
          <w:szCs w:val="28"/>
          <w:lang w:eastAsia="fi-FI"/>
        </w:rPr>
      </w:pPr>
      <w:r>
        <w:rPr>
          <w:rFonts w:asciiTheme="minorHAnsi" w:hAnsiTheme="minorHAnsi" w:cstheme="minorHAnsi"/>
          <w:b/>
          <w:bCs/>
          <w:sz w:val="28"/>
          <w:szCs w:val="28"/>
          <w:lang w:eastAsia="fi-FI"/>
        </w:rPr>
        <w:t>5</w:t>
      </w:r>
      <w:r w:rsidR="00FD209B" w:rsidRPr="00394010">
        <w:rPr>
          <w:rFonts w:asciiTheme="minorHAnsi" w:hAnsiTheme="minorHAnsi" w:cstheme="minorHAnsi"/>
          <w:b/>
          <w:bCs/>
          <w:sz w:val="28"/>
          <w:szCs w:val="28"/>
          <w:lang w:eastAsia="fi-FI"/>
        </w:rPr>
        <w:t xml:space="preserve">.3 </w:t>
      </w:r>
      <w:r w:rsidR="005B3689" w:rsidRPr="00394010">
        <w:rPr>
          <w:rFonts w:asciiTheme="minorHAnsi" w:hAnsiTheme="minorHAnsi" w:cstheme="minorHAnsi"/>
          <w:b/>
          <w:bCs/>
          <w:sz w:val="28"/>
          <w:szCs w:val="28"/>
          <w:lang w:eastAsia="fi-FI"/>
        </w:rPr>
        <w:t>Ilmoitusvelvollisuus</w:t>
      </w:r>
      <w:bookmarkStart w:id="59" w:name="_Toc45556436"/>
    </w:p>
    <w:p w14:paraId="190A21B0" w14:textId="77777777" w:rsidR="00103DC9" w:rsidRPr="00565999" w:rsidRDefault="00103DC9" w:rsidP="00103DC9">
      <w:pPr>
        <w:spacing w:after="0" w:line="240" w:lineRule="auto"/>
        <w:rPr>
          <w:rFonts w:asciiTheme="minorHAnsi" w:hAnsiTheme="minorHAnsi" w:cstheme="minorHAnsi"/>
          <w:b/>
          <w:bCs/>
          <w:szCs w:val="24"/>
          <w:lang w:eastAsia="fi-FI"/>
        </w:rPr>
      </w:pPr>
    </w:p>
    <w:p w14:paraId="35186C4E" w14:textId="77777777" w:rsidR="0031236E" w:rsidRPr="0031236E" w:rsidRDefault="0031236E" w:rsidP="0031236E">
      <w:pPr>
        <w:spacing w:line="240" w:lineRule="auto"/>
        <w:rPr>
          <w:rFonts w:asciiTheme="minorHAnsi" w:eastAsia="Trebuchet MS" w:hAnsiTheme="minorHAnsi" w:cstheme="minorHAnsi"/>
          <w:b/>
          <w:bCs/>
          <w:szCs w:val="24"/>
          <w:lang w:eastAsia="fi-FI"/>
        </w:rPr>
      </w:pPr>
      <w:r w:rsidRPr="0031236E">
        <w:rPr>
          <w:rFonts w:asciiTheme="minorHAnsi" w:eastAsia="Trebuchet MS" w:hAnsiTheme="minorHAnsi" w:cstheme="minorHAnsi"/>
          <w:b/>
          <w:bCs/>
          <w:szCs w:val="24"/>
          <w:lang w:eastAsia="fi-FI"/>
        </w:rPr>
        <w:t>Ohje Ilmoitusvelvollisuudesta – Laki Sosiaali- ja Terveydenhuollon Valvonnasta (741/2023)</w:t>
      </w:r>
    </w:p>
    <w:p w14:paraId="04FFBD30" w14:textId="77777777" w:rsidR="0031236E" w:rsidRPr="0031236E" w:rsidRDefault="0031236E" w:rsidP="0031236E">
      <w:pPr>
        <w:spacing w:line="240" w:lineRule="auto"/>
        <w:rPr>
          <w:rFonts w:asciiTheme="minorHAnsi" w:eastAsia="Trebuchet MS" w:hAnsiTheme="minorHAnsi" w:cstheme="minorHAnsi"/>
          <w:szCs w:val="24"/>
          <w:lang w:eastAsia="fi-FI"/>
        </w:rPr>
      </w:pPr>
      <w:r w:rsidRPr="0031236E">
        <w:rPr>
          <w:rFonts w:asciiTheme="minorHAnsi" w:eastAsia="Trebuchet MS" w:hAnsiTheme="minorHAnsi" w:cstheme="minorHAnsi"/>
          <w:szCs w:val="24"/>
          <w:lang w:eastAsia="fi-FI"/>
        </w:rPr>
        <w:t>1.1.2024 voimaan astunut laki (741/2023) sosiaali- ja terveydenhuollon valvonnasta tuo uusia velvoitteita sekä yksityisille että julkisille palveluntuottajille. Alla on tiivistetty ohje ilmoitusvelvollisuudesta lain mukaisesti.</w:t>
      </w:r>
    </w:p>
    <w:p w14:paraId="62098D89" w14:textId="13EEF7E4" w:rsidR="0031236E" w:rsidRPr="0031236E" w:rsidRDefault="0031236E" w:rsidP="0031236E">
      <w:pPr>
        <w:spacing w:line="240" w:lineRule="auto"/>
        <w:rPr>
          <w:rFonts w:asciiTheme="minorHAnsi" w:eastAsia="Trebuchet MS" w:hAnsiTheme="minorHAnsi" w:cstheme="minorHAnsi"/>
          <w:b/>
          <w:bCs/>
          <w:szCs w:val="24"/>
          <w:lang w:eastAsia="fi-FI"/>
        </w:rPr>
      </w:pPr>
      <w:r w:rsidRPr="0031236E">
        <w:rPr>
          <w:rFonts w:asciiTheme="minorHAnsi" w:eastAsia="Trebuchet MS" w:hAnsiTheme="minorHAnsi" w:cstheme="minorHAnsi"/>
          <w:b/>
          <w:bCs/>
          <w:szCs w:val="24"/>
          <w:lang w:eastAsia="fi-FI"/>
        </w:rPr>
        <w:t xml:space="preserve"> Mikä on ilmoitusvelvollisuus?</w:t>
      </w:r>
    </w:p>
    <w:p w14:paraId="2387BC54" w14:textId="77777777" w:rsidR="0031236E" w:rsidRPr="0031236E" w:rsidRDefault="0031236E" w:rsidP="0031236E">
      <w:pPr>
        <w:spacing w:line="240" w:lineRule="auto"/>
        <w:rPr>
          <w:rFonts w:asciiTheme="minorHAnsi" w:eastAsia="Trebuchet MS" w:hAnsiTheme="minorHAnsi" w:cstheme="minorHAnsi"/>
          <w:szCs w:val="24"/>
          <w:lang w:eastAsia="fi-FI"/>
        </w:rPr>
      </w:pPr>
      <w:r w:rsidRPr="0031236E">
        <w:rPr>
          <w:rFonts w:asciiTheme="minorHAnsi" w:eastAsia="Trebuchet MS" w:hAnsiTheme="minorHAnsi" w:cstheme="minorHAnsi"/>
          <w:szCs w:val="24"/>
          <w:lang w:eastAsia="fi-FI"/>
        </w:rPr>
        <w:t>Ilmoitusvelvollisuus tarkoittaa velvollisuutta ilmoittaa valvontaviranomaisille (kuten Valvira tai aluehallintovirasto) sosiaali- ja terveydenhuollon palveluissa havaitut epäkohdat, virheet tai potilas- ja asiakasturvallisuutta vaarantavat tilanteet. Tämä koskee kaikkia sosiaali- ja terveydenhuollon toimijoita.</w:t>
      </w:r>
    </w:p>
    <w:p w14:paraId="2950AA26" w14:textId="77777777" w:rsidR="0031236E" w:rsidRPr="0031236E" w:rsidRDefault="0031236E" w:rsidP="0031236E">
      <w:pPr>
        <w:spacing w:line="240" w:lineRule="auto"/>
        <w:rPr>
          <w:rFonts w:asciiTheme="minorHAnsi" w:eastAsia="Trebuchet MS" w:hAnsiTheme="minorHAnsi" w:cstheme="minorHAnsi"/>
          <w:b/>
          <w:bCs/>
          <w:szCs w:val="24"/>
          <w:lang w:eastAsia="fi-FI"/>
        </w:rPr>
      </w:pPr>
      <w:r w:rsidRPr="0031236E">
        <w:rPr>
          <w:rFonts w:asciiTheme="minorHAnsi" w:eastAsia="Trebuchet MS" w:hAnsiTheme="minorHAnsi" w:cstheme="minorHAnsi"/>
          <w:b/>
          <w:bCs/>
          <w:szCs w:val="24"/>
          <w:lang w:eastAsia="fi-FI"/>
        </w:rPr>
        <w:t>2. Kuka on ilmoitusvelvollinen?</w:t>
      </w:r>
    </w:p>
    <w:p w14:paraId="169C4029" w14:textId="77777777" w:rsidR="0031236E" w:rsidRPr="0031236E" w:rsidRDefault="0031236E" w:rsidP="0031236E">
      <w:pPr>
        <w:spacing w:line="240" w:lineRule="auto"/>
        <w:rPr>
          <w:rFonts w:asciiTheme="minorHAnsi" w:eastAsia="Trebuchet MS" w:hAnsiTheme="minorHAnsi" w:cstheme="minorHAnsi"/>
          <w:szCs w:val="24"/>
          <w:lang w:eastAsia="fi-FI"/>
        </w:rPr>
      </w:pPr>
      <w:r w:rsidRPr="0031236E">
        <w:rPr>
          <w:rFonts w:asciiTheme="minorHAnsi" w:eastAsia="Trebuchet MS" w:hAnsiTheme="minorHAnsi" w:cstheme="minorHAnsi"/>
          <w:szCs w:val="24"/>
          <w:lang w:eastAsia="fi-FI"/>
        </w:rPr>
        <w:t>Ilmoitusvelvollisuus koskee:</w:t>
      </w:r>
    </w:p>
    <w:p w14:paraId="03561BE5" w14:textId="77777777" w:rsidR="0031236E" w:rsidRPr="0031236E" w:rsidRDefault="0031236E" w:rsidP="0031236E">
      <w:pPr>
        <w:numPr>
          <w:ilvl w:val="0"/>
          <w:numId w:val="28"/>
        </w:numPr>
        <w:spacing w:line="240" w:lineRule="auto"/>
        <w:rPr>
          <w:rFonts w:asciiTheme="minorHAnsi" w:eastAsia="Trebuchet MS" w:hAnsiTheme="minorHAnsi" w:cstheme="minorHAnsi"/>
          <w:szCs w:val="24"/>
          <w:lang w:eastAsia="fi-FI"/>
        </w:rPr>
      </w:pPr>
      <w:r w:rsidRPr="0031236E">
        <w:rPr>
          <w:rFonts w:asciiTheme="minorHAnsi" w:eastAsia="Trebuchet MS" w:hAnsiTheme="minorHAnsi" w:cstheme="minorHAnsi"/>
          <w:szCs w:val="24"/>
          <w:lang w:eastAsia="fi-FI"/>
        </w:rPr>
        <w:t>Sosiaali- ja terveydenhuollon toimintayksiköiden johtajia ja vastuuhenkilöitä.</w:t>
      </w:r>
    </w:p>
    <w:p w14:paraId="1978E01C" w14:textId="77777777" w:rsidR="0031236E" w:rsidRPr="0031236E" w:rsidRDefault="0031236E" w:rsidP="0031236E">
      <w:pPr>
        <w:numPr>
          <w:ilvl w:val="0"/>
          <w:numId w:val="28"/>
        </w:numPr>
        <w:spacing w:line="240" w:lineRule="auto"/>
        <w:rPr>
          <w:rFonts w:asciiTheme="minorHAnsi" w:eastAsia="Trebuchet MS" w:hAnsiTheme="minorHAnsi" w:cstheme="minorHAnsi"/>
          <w:szCs w:val="24"/>
          <w:lang w:eastAsia="fi-FI"/>
        </w:rPr>
      </w:pPr>
      <w:r w:rsidRPr="0031236E">
        <w:rPr>
          <w:rFonts w:asciiTheme="minorHAnsi" w:eastAsia="Trebuchet MS" w:hAnsiTheme="minorHAnsi" w:cstheme="minorHAnsi"/>
          <w:szCs w:val="24"/>
          <w:lang w:eastAsia="fi-FI"/>
        </w:rPr>
        <w:t>Palveluntuottajia, jotka tarjoavat yksityisiä tai julkisia palveluita.</w:t>
      </w:r>
    </w:p>
    <w:p w14:paraId="4D3A4353" w14:textId="77777777" w:rsidR="0031236E" w:rsidRPr="0031236E" w:rsidRDefault="0031236E" w:rsidP="0031236E">
      <w:pPr>
        <w:numPr>
          <w:ilvl w:val="0"/>
          <w:numId w:val="28"/>
        </w:numPr>
        <w:spacing w:line="240" w:lineRule="auto"/>
        <w:rPr>
          <w:rFonts w:asciiTheme="minorHAnsi" w:eastAsia="Trebuchet MS" w:hAnsiTheme="minorHAnsi" w:cstheme="minorHAnsi"/>
          <w:szCs w:val="24"/>
          <w:lang w:eastAsia="fi-FI"/>
        </w:rPr>
      </w:pPr>
      <w:r w:rsidRPr="0031236E">
        <w:rPr>
          <w:rFonts w:asciiTheme="minorHAnsi" w:eastAsia="Trebuchet MS" w:hAnsiTheme="minorHAnsi" w:cstheme="minorHAnsi"/>
          <w:szCs w:val="24"/>
          <w:lang w:eastAsia="fi-FI"/>
        </w:rPr>
        <w:t>Terveydenhuollon ammattihenkilöitä ja muuta henkilökuntaa, jos he havaitsevat vakavia vaaratilanteita tai puutteita palveluissa.</w:t>
      </w:r>
    </w:p>
    <w:p w14:paraId="14E42638" w14:textId="77777777" w:rsidR="00C2231E" w:rsidRDefault="00C2231E" w:rsidP="0031236E">
      <w:pPr>
        <w:spacing w:line="240" w:lineRule="auto"/>
        <w:rPr>
          <w:rFonts w:asciiTheme="minorHAnsi" w:eastAsia="Trebuchet MS" w:hAnsiTheme="minorHAnsi" w:cstheme="minorHAnsi"/>
          <w:b/>
          <w:bCs/>
          <w:szCs w:val="24"/>
          <w:lang w:eastAsia="fi-FI"/>
        </w:rPr>
      </w:pPr>
    </w:p>
    <w:p w14:paraId="4F35A6FC" w14:textId="748E5F1F" w:rsidR="0031236E" w:rsidRPr="0031236E" w:rsidRDefault="0031236E" w:rsidP="0031236E">
      <w:pPr>
        <w:spacing w:line="240" w:lineRule="auto"/>
        <w:rPr>
          <w:rFonts w:asciiTheme="minorHAnsi" w:eastAsia="Trebuchet MS" w:hAnsiTheme="minorHAnsi" w:cstheme="minorHAnsi"/>
          <w:b/>
          <w:bCs/>
          <w:szCs w:val="24"/>
          <w:lang w:eastAsia="fi-FI"/>
        </w:rPr>
      </w:pPr>
      <w:r w:rsidRPr="0031236E">
        <w:rPr>
          <w:rFonts w:asciiTheme="minorHAnsi" w:eastAsia="Trebuchet MS" w:hAnsiTheme="minorHAnsi" w:cstheme="minorHAnsi"/>
          <w:b/>
          <w:bCs/>
          <w:szCs w:val="24"/>
          <w:lang w:eastAsia="fi-FI"/>
        </w:rPr>
        <w:lastRenderedPageBreak/>
        <w:t>3. Mitä ilmoitetaan?</w:t>
      </w:r>
    </w:p>
    <w:p w14:paraId="5853F799" w14:textId="77777777" w:rsidR="0031236E" w:rsidRPr="0031236E" w:rsidRDefault="0031236E" w:rsidP="0031236E">
      <w:pPr>
        <w:spacing w:line="240" w:lineRule="auto"/>
        <w:rPr>
          <w:rFonts w:asciiTheme="minorHAnsi" w:eastAsia="Trebuchet MS" w:hAnsiTheme="minorHAnsi" w:cstheme="minorHAnsi"/>
          <w:szCs w:val="24"/>
          <w:lang w:eastAsia="fi-FI"/>
        </w:rPr>
      </w:pPr>
      <w:r w:rsidRPr="0031236E">
        <w:rPr>
          <w:rFonts w:asciiTheme="minorHAnsi" w:eastAsia="Trebuchet MS" w:hAnsiTheme="minorHAnsi" w:cstheme="minorHAnsi"/>
          <w:szCs w:val="24"/>
          <w:lang w:eastAsia="fi-FI"/>
        </w:rPr>
        <w:t>Ilmoitusvelvollisuuden piiriin kuuluvat seuraavat tilanteet:</w:t>
      </w:r>
    </w:p>
    <w:p w14:paraId="284E918F" w14:textId="77777777" w:rsidR="0031236E" w:rsidRPr="0031236E" w:rsidRDefault="0031236E" w:rsidP="0031236E">
      <w:pPr>
        <w:numPr>
          <w:ilvl w:val="0"/>
          <w:numId w:val="29"/>
        </w:numPr>
        <w:spacing w:line="240" w:lineRule="auto"/>
        <w:rPr>
          <w:rFonts w:asciiTheme="minorHAnsi" w:eastAsia="Trebuchet MS" w:hAnsiTheme="minorHAnsi" w:cstheme="minorHAnsi"/>
          <w:szCs w:val="24"/>
          <w:lang w:eastAsia="fi-FI"/>
        </w:rPr>
      </w:pPr>
      <w:r w:rsidRPr="0031236E">
        <w:rPr>
          <w:rFonts w:asciiTheme="minorHAnsi" w:eastAsia="Trebuchet MS" w:hAnsiTheme="minorHAnsi" w:cstheme="minorHAnsi"/>
          <w:szCs w:val="24"/>
          <w:lang w:eastAsia="fi-FI"/>
        </w:rPr>
        <w:t>Epäkohdat tai puutteet, jotka voivat vaarantaa potilas- tai asiakasturvallisuuden.</w:t>
      </w:r>
    </w:p>
    <w:p w14:paraId="6932E0C8" w14:textId="77777777" w:rsidR="0031236E" w:rsidRPr="0031236E" w:rsidRDefault="0031236E" w:rsidP="0031236E">
      <w:pPr>
        <w:numPr>
          <w:ilvl w:val="0"/>
          <w:numId w:val="29"/>
        </w:numPr>
        <w:spacing w:line="240" w:lineRule="auto"/>
        <w:rPr>
          <w:rFonts w:asciiTheme="minorHAnsi" w:eastAsia="Trebuchet MS" w:hAnsiTheme="minorHAnsi" w:cstheme="minorHAnsi"/>
          <w:szCs w:val="24"/>
          <w:lang w:eastAsia="fi-FI"/>
        </w:rPr>
      </w:pPr>
      <w:r w:rsidRPr="0031236E">
        <w:rPr>
          <w:rFonts w:asciiTheme="minorHAnsi" w:eastAsia="Trebuchet MS" w:hAnsiTheme="minorHAnsi" w:cstheme="minorHAnsi"/>
          <w:szCs w:val="24"/>
          <w:lang w:eastAsia="fi-FI"/>
        </w:rPr>
        <w:t>Vakavat läheltä piti -tilanteet.</w:t>
      </w:r>
    </w:p>
    <w:p w14:paraId="5FE63D95" w14:textId="77777777" w:rsidR="0031236E" w:rsidRPr="0031236E" w:rsidRDefault="0031236E" w:rsidP="0031236E">
      <w:pPr>
        <w:numPr>
          <w:ilvl w:val="0"/>
          <w:numId w:val="29"/>
        </w:numPr>
        <w:spacing w:line="240" w:lineRule="auto"/>
        <w:rPr>
          <w:rFonts w:asciiTheme="minorHAnsi" w:eastAsia="Trebuchet MS" w:hAnsiTheme="minorHAnsi" w:cstheme="minorHAnsi"/>
          <w:szCs w:val="24"/>
          <w:lang w:eastAsia="fi-FI"/>
        </w:rPr>
      </w:pPr>
      <w:r w:rsidRPr="0031236E">
        <w:rPr>
          <w:rFonts w:asciiTheme="minorHAnsi" w:eastAsia="Trebuchet MS" w:hAnsiTheme="minorHAnsi" w:cstheme="minorHAnsi"/>
          <w:szCs w:val="24"/>
          <w:lang w:eastAsia="fi-FI"/>
        </w:rPr>
        <w:t>Toiminnan puutteet, jotka voivat johtaa laadun tai turvallisuuden vaarantumiseen.</w:t>
      </w:r>
    </w:p>
    <w:p w14:paraId="1ED570AC" w14:textId="77777777" w:rsidR="0031236E" w:rsidRPr="0031236E" w:rsidRDefault="0031236E" w:rsidP="0031236E">
      <w:pPr>
        <w:numPr>
          <w:ilvl w:val="0"/>
          <w:numId w:val="29"/>
        </w:numPr>
        <w:spacing w:line="240" w:lineRule="auto"/>
        <w:rPr>
          <w:rFonts w:asciiTheme="minorHAnsi" w:eastAsia="Trebuchet MS" w:hAnsiTheme="minorHAnsi" w:cstheme="minorHAnsi"/>
          <w:szCs w:val="24"/>
          <w:lang w:eastAsia="fi-FI"/>
        </w:rPr>
      </w:pPr>
      <w:r w:rsidRPr="0031236E">
        <w:rPr>
          <w:rFonts w:asciiTheme="minorHAnsi" w:eastAsia="Trebuchet MS" w:hAnsiTheme="minorHAnsi" w:cstheme="minorHAnsi"/>
          <w:szCs w:val="24"/>
          <w:lang w:eastAsia="fi-FI"/>
        </w:rPr>
        <w:t>Laiton tai epäeettinen toiminta.</w:t>
      </w:r>
    </w:p>
    <w:p w14:paraId="7D502D67" w14:textId="77777777" w:rsidR="0031236E" w:rsidRPr="0031236E" w:rsidRDefault="0031236E" w:rsidP="0031236E">
      <w:pPr>
        <w:numPr>
          <w:ilvl w:val="0"/>
          <w:numId w:val="29"/>
        </w:numPr>
        <w:spacing w:line="240" w:lineRule="auto"/>
        <w:rPr>
          <w:rFonts w:asciiTheme="minorHAnsi" w:eastAsia="Trebuchet MS" w:hAnsiTheme="minorHAnsi" w:cstheme="minorHAnsi"/>
          <w:szCs w:val="24"/>
          <w:lang w:eastAsia="fi-FI"/>
        </w:rPr>
      </w:pPr>
      <w:r w:rsidRPr="0031236E">
        <w:rPr>
          <w:rFonts w:asciiTheme="minorHAnsi" w:eastAsia="Trebuchet MS" w:hAnsiTheme="minorHAnsi" w:cstheme="minorHAnsi"/>
          <w:szCs w:val="24"/>
          <w:lang w:eastAsia="fi-FI"/>
        </w:rPr>
        <w:t>Puutteet henkilöstön osaamisessa tai resurssien riittävyydessä.</w:t>
      </w:r>
    </w:p>
    <w:p w14:paraId="07EACE18" w14:textId="77777777" w:rsidR="0031236E" w:rsidRPr="0031236E" w:rsidRDefault="0031236E" w:rsidP="0031236E">
      <w:pPr>
        <w:spacing w:line="240" w:lineRule="auto"/>
        <w:rPr>
          <w:rFonts w:asciiTheme="minorHAnsi" w:eastAsia="Trebuchet MS" w:hAnsiTheme="minorHAnsi" w:cstheme="minorHAnsi"/>
          <w:b/>
          <w:bCs/>
          <w:szCs w:val="24"/>
          <w:lang w:eastAsia="fi-FI"/>
        </w:rPr>
      </w:pPr>
      <w:r w:rsidRPr="0031236E">
        <w:rPr>
          <w:rFonts w:asciiTheme="minorHAnsi" w:eastAsia="Trebuchet MS" w:hAnsiTheme="minorHAnsi" w:cstheme="minorHAnsi"/>
          <w:b/>
          <w:bCs/>
          <w:szCs w:val="24"/>
          <w:lang w:eastAsia="fi-FI"/>
        </w:rPr>
        <w:t>4. Miten ilmoitus tehdään?</w:t>
      </w:r>
    </w:p>
    <w:p w14:paraId="55F123FE" w14:textId="77777777" w:rsidR="0031236E" w:rsidRPr="0031236E" w:rsidRDefault="0031236E" w:rsidP="0031236E">
      <w:pPr>
        <w:spacing w:line="240" w:lineRule="auto"/>
        <w:rPr>
          <w:rFonts w:asciiTheme="minorHAnsi" w:eastAsia="Trebuchet MS" w:hAnsiTheme="minorHAnsi" w:cstheme="minorHAnsi"/>
          <w:szCs w:val="24"/>
          <w:lang w:eastAsia="fi-FI"/>
        </w:rPr>
      </w:pPr>
      <w:r w:rsidRPr="0031236E">
        <w:rPr>
          <w:rFonts w:asciiTheme="minorHAnsi" w:eastAsia="Trebuchet MS" w:hAnsiTheme="minorHAnsi" w:cstheme="minorHAnsi"/>
          <w:szCs w:val="24"/>
          <w:lang w:eastAsia="fi-FI"/>
        </w:rPr>
        <w:t>Ilmoitus tulee tehdä kirjallisesti joko Valviralle tai aluehallintovirastolle riippuen tapauksesta. Ilmoituksen voi tehdä myös sähköisen järjestelmän kautta, jos sellainen on käytössä organisaatiossa.</w:t>
      </w:r>
    </w:p>
    <w:p w14:paraId="1EFEA6BC" w14:textId="77777777" w:rsidR="0031236E" w:rsidRPr="0031236E" w:rsidRDefault="0031236E" w:rsidP="0031236E">
      <w:pPr>
        <w:spacing w:line="240" w:lineRule="auto"/>
        <w:rPr>
          <w:rFonts w:asciiTheme="minorHAnsi" w:eastAsia="Trebuchet MS" w:hAnsiTheme="minorHAnsi" w:cstheme="minorHAnsi"/>
          <w:szCs w:val="24"/>
          <w:lang w:eastAsia="fi-FI"/>
        </w:rPr>
      </w:pPr>
      <w:r w:rsidRPr="0031236E">
        <w:rPr>
          <w:rFonts w:asciiTheme="minorHAnsi" w:eastAsia="Trebuchet MS" w:hAnsiTheme="minorHAnsi" w:cstheme="minorHAnsi"/>
          <w:szCs w:val="24"/>
          <w:lang w:eastAsia="fi-FI"/>
        </w:rPr>
        <w:t>Ilmoituksessa tulee mainita:</w:t>
      </w:r>
    </w:p>
    <w:p w14:paraId="2A4F3D82" w14:textId="77777777" w:rsidR="0031236E" w:rsidRPr="0031236E" w:rsidRDefault="0031236E" w:rsidP="0031236E">
      <w:pPr>
        <w:numPr>
          <w:ilvl w:val="0"/>
          <w:numId w:val="30"/>
        </w:numPr>
        <w:spacing w:line="240" w:lineRule="auto"/>
        <w:rPr>
          <w:rFonts w:asciiTheme="minorHAnsi" w:eastAsia="Trebuchet MS" w:hAnsiTheme="minorHAnsi" w:cstheme="minorHAnsi"/>
          <w:szCs w:val="24"/>
          <w:lang w:eastAsia="fi-FI"/>
        </w:rPr>
      </w:pPr>
      <w:r w:rsidRPr="0031236E">
        <w:rPr>
          <w:rFonts w:asciiTheme="minorHAnsi" w:eastAsia="Trebuchet MS" w:hAnsiTheme="minorHAnsi" w:cstheme="minorHAnsi"/>
          <w:szCs w:val="24"/>
          <w:lang w:eastAsia="fi-FI"/>
        </w:rPr>
        <w:t>Ilmoituksen kohteena oleva tapahtuma tai tilanne.</w:t>
      </w:r>
    </w:p>
    <w:p w14:paraId="3CF77B72" w14:textId="77777777" w:rsidR="0031236E" w:rsidRPr="0031236E" w:rsidRDefault="0031236E" w:rsidP="0031236E">
      <w:pPr>
        <w:numPr>
          <w:ilvl w:val="0"/>
          <w:numId w:val="30"/>
        </w:numPr>
        <w:spacing w:line="240" w:lineRule="auto"/>
        <w:rPr>
          <w:rFonts w:asciiTheme="minorHAnsi" w:eastAsia="Trebuchet MS" w:hAnsiTheme="minorHAnsi" w:cstheme="minorHAnsi"/>
          <w:szCs w:val="24"/>
          <w:lang w:eastAsia="fi-FI"/>
        </w:rPr>
      </w:pPr>
      <w:r w:rsidRPr="0031236E">
        <w:rPr>
          <w:rFonts w:asciiTheme="minorHAnsi" w:eastAsia="Trebuchet MS" w:hAnsiTheme="minorHAnsi" w:cstheme="minorHAnsi"/>
          <w:szCs w:val="24"/>
          <w:lang w:eastAsia="fi-FI"/>
        </w:rPr>
        <w:t>Ilmoituksen perusteena olevat seikat ja havainnot.</w:t>
      </w:r>
    </w:p>
    <w:p w14:paraId="7D47885F" w14:textId="77777777" w:rsidR="0031236E" w:rsidRPr="0031236E" w:rsidRDefault="0031236E" w:rsidP="0031236E">
      <w:pPr>
        <w:numPr>
          <w:ilvl w:val="0"/>
          <w:numId w:val="30"/>
        </w:numPr>
        <w:spacing w:line="240" w:lineRule="auto"/>
        <w:rPr>
          <w:rFonts w:asciiTheme="minorHAnsi" w:eastAsia="Trebuchet MS" w:hAnsiTheme="minorHAnsi" w:cstheme="minorHAnsi"/>
          <w:szCs w:val="24"/>
          <w:lang w:eastAsia="fi-FI"/>
        </w:rPr>
      </w:pPr>
      <w:r w:rsidRPr="0031236E">
        <w:rPr>
          <w:rFonts w:asciiTheme="minorHAnsi" w:eastAsia="Trebuchet MS" w:hAnsiTheme="minorHAnsi" w:cstheme="minorHAnsi"/>
          <w:szCs w:val="24"/>
          <w:lang w:eastAsia="fi-FI"/>
        </w:rPr>
        <w:t>Toimenpiteet, joita tilanteen korjaamiseksi on tehty tai suunnitellaan tehtäväksi.</w:t>
      </w:r>
    </w:p>
    <w:p w14:paraId="3C479B0D" w14:textId="77777777" w:rsidR="0031236E" w:rsidRPr="0031236E" w:rsidRDefault="0031236E" w:rsidP="0031236E">
      <w:pPr>
        <w:spacing w:line="240" w:lineRule="auto"/>
        <w:rPr>
          <w:rFonts w:asciiTheme="minorHAnsi" w:eastAsia="Trebuchet MS" w:hAnsiTheme="minorHAnsi" w:cstheme="minorHAnsi"/>
          <w:b/>
          <w:bCs/>
          <w:szCs w:val="24"/>
          <w:lang w:eastAsia="fi-FI"/>
        </w:rPr>
      </w:pPr>
      <w:r w:rsidRPr="0031236E">
        <w:rPr>
          <w:rFonts w:asciiTheme="minorHAnsi" w:eastAsia="Trebuchet MS" w:hAnsiTheme="minorHAnsi" w:cstheme="minorHAnsi"/>
          <w:b/>
          <w:bCs/>
          <w:szCs w:val="24"/>
          <w:lang w:eastAsia="fi-FI"/>
        </w:rPr>
        <w:t>5. Miten toimia, jos huomaat ilmoitusvelvollisuuden piiriin kuuluvan asian?</w:t>
      </w:r>
    </w:p>
    <w:p w14:paraId="221402FD" w14:textId="77777777" w:rsidR="0031236E" w:rsidRPr="0031236E" w:rsidRDefault="0031236E" w:rsidP="0031236E">
      <w:pPr>
        <w:numPr>
          <w:ilvl w:val="0"/>
          <w:numId w:val="31"/>
        </w:numPr>
        <w:spacing w:line="240" w:lineRule="auto"/>
        <w:rPr>
          <w:rFonts w:asciiTheme="minorHAnsi" w:eastAsia="Trebuchet MS" w:hAnsiTheme="minorHAnsi" w:cstheme="minorHAnsi"/>
          <w:szCs w:val="24"/>
          <w:lang w:eastAsia="fi-FI"/>
        </w:rPr>
      </w:pPr>
      <w:r w:rsidRPr="0031236E">
        <w:rPr>
          <w:rFonts w:asciiTheme="minorHAnsi" w:eastAsia="Trebuchet MS" w:hAnsiTheme="minorHAnsi" w:cstheme="minorHAnsi"/>
          <w:szCs w:val="24"/>
          <w:lang w:eastAsia="fi-FI"/>
        </w:rPr>
        <w:t>Kerro havainnostasi ensisijaisesti omalle esihenkilöllesi tai palveluntuottajalle.</w:t>
      </w:r>
    </w:p>
    <w:p w14:paraId="74C35F66" w14:textId="77777777" w:rsidR="0031236E" w:rsidRPr="0031236E" w:rsidRDefault="0031236E" w:rsidP="0031236E">
      <w:pPr>
        <w:numPr>
          <w:ilvl w:val="0"/>
          <w:numId w:val="31"/>
        </w:numPr>
        <w:spacing w:line="240" w:lineRule="auto"/>
        <w:rPr>
          <w:rFonts w:asciiTheme="minorHAnsi" w:eastAsia="Trebuchet MS" w:hAnsiTheme="minorHAnsi" w:cstheme="minorHAnsi"/>
          <w:szCs w:val="24"/>
          <w:lang w:eastAsia="fi-FI"/>
        </w:rPr>
      </w:pPr>
      <w:r w:rsidRPr="0031236E">
        <w:rPr>
          <w:rFonts w:asciiTheme="minorHAnsi" w:eastAsia="Trebuchet MS" w:hAnsiTheme="minorHAnsi" w:cstheme="minorHAnsi"/>
          <w:szCs w:val="24"/>
          <w:lang w:eastAsia="fi-FI"/>
        </w:rPr>
        <w:t>Jos tilanne ei korjaannu tai se on vakava, tee ilmoitus valvontaviranomaiselle suoraan.</w:t>
      </w:r>
    </w:p>
    <w:p w14:paraId="062FD4CD" w14:textId="77777777" w:rsidR="0031236E" w:rsidRPr="0031236E" w:rsidRDefault="0031236E" w:rsidP="0031236E">
      <w:pPr>
        <w:numPr>
          <w:ilvl w:val="0"/>
          <w:numId w:val="31"/>
        </w:numPr>
        <w:spacing w:line="240" w:lineRule="auto"/>
        <w:rPr>
          <w:rFonts w:asciiTheme="minorHAnsi" w:eastAsia="Trebuchet MS" w:hAnsiTheme="minorHAnsi" w:cstheme="minorHAnsi"/>
          <w:szCs w:val="24"/>
          <w:lang w:eastAsia="fi-FI"/>
        </w:rPr>
      </w:pPr>
      <w:r w:rsidRPr="0031236E">
        <w:rPr>
          <w:rFonts w:asciiTheme="minorHAnsi" w:eastAsia="Trebuchet MS" w:hAnsiTheme="minorHAnsi" w:cstheme="minorHAnsi"/>
          <w:szCs w:val="24"/>
          <w:lang w:eastAsia="fi-FI"/>
        </w:rPr>
        <w:t>Dokumentoi havaitsemasi tilanne tarkasti: mitä tapahtui, milloin ja keitä oli mukana.</w:t>
      </w:r>
    </w:p>
    <w:p w14:paraId="740382FA" w14:textId="77777777" w:rsidR="0031236E" w:rsidRPr="0031236E" w:rsidRDefault="0031236E" w:rsidP="0031236E">
      <w:pPr>
        <w:spacing w:line="240" w:lineRule="auto"/>
        <w:rPr>
          <w:rFonts w:asciiTheme="minorHAnsi" w:eastAsia="Trebuchet MS" w:hAnsiTheme="minorHAnsi" w:cstheme="minorHAnsi"/>
          <w:b/>
          <w:bCs/>
          <w:szCs w:val="24"/>
          <w:lang w:eastAsia="fi-FI"/>
        </w:rPr>
      </w:pPr>
      <w:r w:rsidRPr="0031236E">
        <w:rPr>
          <w:rFonts w:asciiTheme="minorHAnsi" w:eastAsia="Trebuchet MS" w:hAnsiTheme="minorHAnsi" w:cstheme="minorHAnsi"/>
          <w:b/>
          <w:bCs/>
          <w:szCs w:val="24"/>
          <w:lang w:eastAsia="fi-FI"/>
        </w:rPr>
        <w:t>6. Vastuu ja seuraamukset</w:t>
      </w:r>
    </w:p>
    <w:p w14:paraId="45C4AE1A" w14:textId="77777777" w:rsidR="0031236E" w:rsidRPr="0031236E" w:rsidRDefault="0031236E" w:rsidP="0031236E">
      <w:pPr>
        <w:spacing w:line="240" w:lineRule="auto"/>
        <w:rPr>
          <w:rFonts w:asciiTheme="minorHAnsi" w:eastAsia="Trebuchet MS" w:hAnsiTheme="minorHAnsi" w:cstheme="minorHAnsi"/>
          <w:szCs w:val="24"/>
          <w:lang w:eastAsia="fi-FI"/>
        </w:rPr>
      </w:pPr>
      <w:r w:rsidRPr="0031236E">
        <w:rPr>
          <w:rFonts w:asciiTheme="minorHAnsi" w:eastAsia="Trebuchet MS" w:hAnsiTheme="minorHAnsi" w:cstheme="minorHAnsi"/>
          <w:szCs w:val="24"/>
          <w:lang w:eastAsia="fi-FI"/>
        </w:rPr>
        <w:t>Laiminlyönti ilmoitusvelvollisuuden noudattamisesta voi johtaa seuraamuksiin. Vakavissa tapauksissa voidaan ryhtyä valvontatoimenpiteisiin, kuten toiminnan keskeyttämiseen tai määräyksiin puutteiden korjaamiseksi. Yksityisissä palveluissa tämä voi johtaa toimiluvan peruuttamiseen.</w:t>
      </w:r>
    </w:p>
    <w:p w14:paraId="6A616F34" w14:textId="77777777" w:rsidR="0031236E" w:rsidRPr="0031236E" w:rsidRDefault="0031236E" w:rsidP="0031236E">
      <w:pPr>
        <w:spacing w:line="240" w:lineRule="auto"/>
        <w:rPr>
          <w:rFonts w:asciiTheme="minorHAnsi" w:eastAsia="Trebuchet MS" w:hAnsiTheme="minorHAnsi" w:cstheme="minorHAnsi"/>
          <w:szCs w:val="24"/>
          <w:lang w:eastAsia="fi-FI"/>
        </w:rPr>
      </w:pPr>
      <w:r w:rsidRPr="0031236E">
        <w:rPr>
          <w:rFonts w:asciiTheme="minorHAnsi" w:eastAsia="Trebuchet MS" w:hAnsiTheme="minorHAnsi" w:cstheme="minorHAnsi"/>
          <w:szCs w:val="24"/>
          <w:lang w:eastAsia="fi-FI"/>
        </w:rPr>
        <w:t>Tämä ohje on laadittu helpottamaan ilmoitusvelvollisuuden noudattamista sosiaali- ja terveydenhuollon yksiköissä ja tukemaan potilas- ja asiakasturvallisuuden varmistamista vuoden 2024 lakimuutoksen mukaisesti.</w:t>
      </w:r>
    </w:p>
    <w:p w14:paraId="5A77C7E8" w14:textId="77777777" w:rsidR="0031236E" w:rsidRDefault="0031236E" w:rsidP="00E87C51">
      <w:pPr>
        <w:spacing w:line="240" w:lineRule="auto"/>
        <w:rPr>
          <w:rFonts w:asciiTheme="minorHAnsi" w:eastAsia="Trebuchet MS" w:hAnsiTheme="minorHAnsi" w:cstheme="minorHAnsi"/>
          <w:szCs w:val="24"/>
          <w:lang w:eastAsia="fi-FI"/>
        </w:rPr>
      </w:pPr>
    </w:p>
    <w:p w14:paraId="29B93654" w14:textId="617D4988" w:rsidR="003F2FE2" w:rsidRDefault="00236696" w:rsidP="00236696">
      <w:pPr>
        <w:spacing w:line="360" w:lineRule="auto"/>
        <w:rPr>
          <w:rFonts w:asciiTheme="minorHAnsi" w:eastAsia="Trebuchet MS" w:hAnsiTheme="minorHAnsi" w:cstheme="minorHAnsi"/>
          <w:szCs w:val="24"/>
          <w:u w:val="single"/>
          <w:lang w:eastAsia="fi-FI"/>
        </w:rPr>
      </w:pPr>
      <w:hyperlink r:id="rId16" w:history="1">
        <w:r w:rsidRPr="00565999">
          <w:rPr>
            <w:rFonts w:asciiTheme="minorHAnsi" w:eastAsia="Trebuchet MS" w:hAnsiTheme="minorHAnsi" w:cstheme="minorHAnsi"/>
            <w:szCs w:val="24"/>
            <w:u w:val="single"/>
            <w:lang w:eastAsia="fi-FI"/>
          </w:rPr>
          <w:t>https://valvira.fi/sosiaali-ja-terveydenhuolto/ammattihenkilon-ilmoitusvelvollisuudet-ja-oikeudet</w:t>
        </w:r>
      </w:hyperlink>
    </w:p>
    <w:p w14:paraId="6CE42AE7" w14:textId="68C7773B" w:rsidR="00EE6F88" w:rsidRPr="00EE6F88" w:rsidRDefault="00EE6F88" w:rsidP="00EE6F88">
      <w:pPr>
        <w:spacing w:line="360" w:lineRule="auto"/>
        <w:rPr>
          <w:rFonts w:asciiTheme="minorHAnsi" w:eastAsia="Trebuchet MS" w:hAnsiTheme="minorHAnsi" w:cstheme="minorHAnsi"/>
          <w:szCs w:val="24"/>
          <w:u w:val="single"/>
          <w:lang w:eastAsia="fi-FI"/>
        </w:rPr>
      </w:pPr>
      <w:r w:rsidRPr="00EE6F88">
        <w:rPr>
          <w:rFonts w:asciiTheme="minorHAnsi" w:eastAsia="Trebuchet MS" w:hAnsiTheme="minorHAnsi" w:cstheme="minorHAnsi"/>
          <w:szCs w:val="24"/>
          <w:u w:val="single"/>
          <w:lang w:eastAsia="fi-FI"/>
        </w:rPr>
        <w:t>30 §</w:t>
      </w:r>
      <w:r w:rsidR="00EC015C">
        <w:rPr>
          <w:rFonts w:asciiTheme="minorHAnsi" w:eastAsia="Trebuchet MS" w:hAnsiTheme="minorHAnsi" w:cstheme="minorHAnsi"/>
          <w:szCs w:val="24"/>
          <w:u w:val="single"/>
          <w:lang w:eastAsia="fi-FI"/>
        </w:rPr>
        <w:t xml:space="preserve"> </w:t>
      </w:r>
      <w:r w:rsidRPr="00EE6F88">
        <w:rPr>
          <w:rFonts w:asciiTheme="minorHAnsi" w:eastAsia="Trebuchet MS" w:hAnsiTheme="minorHAnsi" w:cstheme="minorHAnsi"/>
          <w:szCs w:val="24"/>
          <w:u w:val="single"/>
          <w:lang w:eastAsia="fi-FI"/>
        </w:rPr>
        <w:t>Palveluntuottajan velvollisuus tiedottaa henkilöstön ilmoitusvelvollisuudesta</w:t>
      </w:r>
    </w:p>
    <w:p w14:paraId="4F2E2E95" w14:textId="77777777" w:rsidR="00EE6F88" w:rsidRDefault="00EE6F88" w:rsidP="00236696">
      <w:pPr>
        <w:spacing w:line="360" w:lineRule="auto"/>
        <w:rPr>
          <w:rFonts w:asciiTheme="minorHAnsi" w:eastAsia="Trebuchet MS" w:hAnsiTheme="minorHAnsi" w:cstheme="minorHAnsi"/>
          <w:szCs w:val="24"/>
          <w:u w:val="single"/>
          <w:lang w:eastAsia="fi-FI"/>
        </w:rPr>
      </w:pPr>
    </w:p>
    <w:p w14:paraId="6E98FA07" w14:textId="4F1C1418" w:rsidR="00F17E42" w:rsidRPr="00394010" w:rsidRDefault="00751B5F" w:rsidP="00236696">
      <w:pPr>
        <w:spacing w:line="360" w:lineRule="auto"/>
        <w:rPr>
          <w:rFonts w:asciiTheme="minorHAnsi" w:hAnsiTheme="minorHAnsi" w:cstheme="minorHAnsi"/>
          <w:b/>
          <w:bCs/>
          <w:sz w:val="28"/>
          <w:szCs w:val="28"/>
          <w:lang w:eastAsia="fi-FI"/>
        </w:rPr>
      </w:pPr>
      <w:r>
        <w:rPr>
          <w:rFonts w:asciiTheme="minorHAnsi" w:hAnsiTheme="minorHAnsi" w:cstheme="minorHAnsi"/>
          <w:b/>
          <w:bCs/>
          <w:sz w:val="28"/>
          <w:szCs w:val="28"/>
          <w:lang w:eastAsia="fi-FI"/>
        </w:rPr>
        <w:lastRenderedPageBreak/>
        <w:t>5</w:t>
      </w:r>
      <w:r w:rsidR="00FD209B" w:rsidRPr="00394010">
        <w:rPr>
          <w:rFonts w:asciiTheme="minorHAnsi" w:hAnsiTheme="minorHAnsi" w:cstheme="minorHAnsi"/>
          <w:b/>
          <w:bCs/>
          <w:sz w:val="28"/>
          <w:szCs w:val="28"/>
          <w:lang w:eastAsia="fi-FI"/>
        </w:rPr>
        <w:t xml:space="preserve">.4 </w:t>
      </w:r>
      <w:r w:rsidR="00F17E42" w:rsidRPr="00394010">
        <w:rPr>
          <w:rFonts w:asciiTheme="minorHAnsi" w:hAnsiTheme="minorHAnsi" w:cstheme="minorHAnsi"/>
          <w:b/>
          <w:bCs/>
          <w:sz w:val="28"/>
          <w:szCs w:val="28"/>
          <w:lang w:eastAsia="fi-FI"/>
        </w:rPr>
        <w:t>Riskien ja esille tulleiden epäkohtien käsitteleminen</w:t>
      </w:r>
      <w:bookmarkEnd w:id="59"/>
    </w:p>
    <w:p w14:paraId="2F7468C8" w14:textId="6733A52D" w:rsidR="007F1561" w:rsidRPr="00565999" w:rsidRDefault="007F1561" w:rsidP="007F1561">
      <w:pPr>
        <w:spacing w:after="0" w:line="240" w:lineRule="auto"/>
        <w:rPr>
          <w:rFonts w:asciiTheme="minorHAnsi" w:eastAsia="Trebuchet MS" w:hAnsiTheme="minorHAnsi" w:cstheme="minorHAnsi"/>
          <w:szCs w:val="24"/>
          <w:lang w:eastAsia="fi-FI"/>
        </w:rPr>
      </w:pPr>
      <w:r w:rsidRPr="00565999">
        <w:rPr>
          <w:rFonts w:asciiTheme="minorHAnsi" w:eastAsia="Trebuchet MS" w:hAnsiTheme="minorHAnsi" w:cstheme="minorHAnsi"/>
          <w:szCs w:val="24"/>
          <w:lang w:eastAsia="fi-FI"/>
        </w:rPr>
        <w:t>Asiakkaiden ja omaisten kanssa käydään avoimet keskustelut ja arvioinnit, opastetaan turvallisuuden asioista. Asiakkaalla sekä omaisilla on hoitajien yhteystiedot. Asiakkaat ja omaiset voivat soittaa päivystävään numeroon klo 6–22</w:t>
      </w:r>
      <w:r w:rsidR="003F2FE2">
        <w:rPr>
          <w:rFonts w:asciiTheme="minorHAnsi" w:eastAsia="Trebuchet MS" w:hAnsiTheme="minorHAnsi" w:cstheme="minorHAnsi"/>
          <w:szCs w:val="24"/>
          <w:lang w:eastAsia="fi-FI"/>
        </w:rPr>
        <w:t xml:space="preserve">. </w:t>
      </w:r>
    </w:p>
    <w:p w14:paraId="3DE726C3" w14:textId="77777777" w:rsidR="00E87C51" w:rsidRPr="00565999" w:rsidRDefault="007F1561" w:rsidP="007F1561">
      <w:pPr>
        <w:spacing w:after="0" w:line="240" w:lineRule="auto"/>
        <w:rPr>
          <w:rFonts w:asciiTheme="minorHAnsi" w:eastAsia="Trebuchet MS" w:hAnsiTheme="minorHAnsi" w:cstheme="minorHAnsi"/>
          <w:spacing w:val="2"/>
          <w:szCs w:val="24"/>
          <w:shd w:val="clear" w:color="auto" w:fill="FFFFFF"/>
          <w:lang w:eastAsia="fi-FI"/>
        </w:rPr>
      </w:pPr>
      <w:r w:rsidRPr="00565999">
        <w:rPr>
          <w:rFonts w:asciiTheme="minorHAnsi" w:eastAsia="Trebuchet MS" w:hAnsiTheme="minorHAnsi" w:cstheme="minorHAnsi"/>
          <w:spacing w:val="2"/>
          <w:szCs w:val="24"/>
          <w:shd w:val="clear" w:color="auto" w:fill="FFFFFF"/>
          <w:lang w:eastAsia="fi-FI"/>
        </w:rPr>
        <w:t xml:space="preserve">Yksikön turvallisen toiminnan varten laadittu tietoturvasuunnitelma. </w:t>
      </w:r>
    </w:p>
    <w:p w14:paraId="1FE493E7" w14:textId="00D31C09" w:rsidR="007F1561" w:rsidRPr="00565999" w:rsidRDefault="007F1561" w:rsidP="007F1561">
      <w:pPr>
        <w:spacing w:after="0" w:line="240" w:lineRule="auto"/>
        <w:rPr>
          <w:rFonts w:asciiTheme="minorHAnsi" w:eastAsiaTheme="minorEastAsia" w:hAnsiTheme="minorHAnsi" w:cstheme="minorHAnsi"/>
          <w:szCs w:val="24"/>
        </w:rPr>
      </w:pPr>
      <w:r w:rsidRPr="00565999">
        <w:rPr>
          <w:rFonts w:asciiTheme="minorHAnsi" w:eastAsiaTheme="minorEastAsia" w:hAnsiTheme="minorHAnsi" w:cstheme="minorHAnsi"/>
          <w:szCs w:val="24"/>
        </w:rPr>
        <w:t>Hoitotyössä työskenteleville korostetaan tietosuoja-, salassapito- ja vaitiolosäännösten merkitys. Työssä organisaation henkilöstö käsittelee kaikkia henkilötietoja tietoturvallisesti ja lainsäädännön edellyttämällä tavalla sekä tarkastaa tietoturvallisuutta järjestelmällisesti.</w:t>
      </w:r>
    </w:p>
    <w:p w14:paraId="1F0AD731" w14:textId="77777777" w:rsidR="007F1561" w:rsidRPr="00565999" w:rsidRDefault="007F1561" w:rsidP="007F1561">
      <w:pPr>
        <w:spacing w:after="0" w:line="240" w:lineRule="auto"/>
        <w:rPr>
          <w:rFonts w:asciiTheme="minorHAnsi" w:eastAsiaTheme="minorEastAsia" w:hAnsiTheme="minorHAnsi" w:cstheme="minorHAnsi"/>
          <w:szCs w:val="24"/>
        </w:rPr>
      </w:pPr>
    </w:p>
    <w:p w14:paraId="7DEE3735" w14:textId="347A3B50" w:rsidR="007F1561" w:rsidRPr="00394010" w:rsidRDefault="00FC360B" w:rsidP="00C10547">
      <w:pPr>
        <w:pStyle w:val="Otsikko2"/>
        <w:rPr>
          <w:rFonts w:asciiTheme="minorHAnsi" w:eastAsia="Trebuchet MS" w:hAnsiTheme="minorHAnsi" w:cstheme="minorHAnsi"/>
          <w:sz w:val="28"/>
          <w:szCs w:val="28"/>
          <w:lang w:eastAsia="fi-FI"/>
        </w:rPr>
      </w:pPr>
      <w:bookmarkStart w:id="60" w:name="_Toc153481755"/>
      <w:r>
        <w:rPr>
          <w:rFonts w:asciiTheme="minorHAnsi" w:eastAsia="Trebuchet MS" w:hAnsiTheme="minorHAnsi" w:cstheme="minorHAnsi"/>
          <w:b/>
          <w:bCs/>
          <w:sz w:val="28"/>
          <w:szCs w:val="28"/>
          <w:lang w:eastAsia="fi-FI"/>
        </w:rPr>
        <w:t>6</w:t>
      </w:r>
      <w:r w:rsidR="007B42E4" w:rsidRPr="00394010">
        <w:rPr>
          <w:rFonts w:asciiTheme="minorHAnsi" w:eastAsia="Trebuchet MS" w:hAnsiTheme="minorHAnsi" w:cstheme="minorHAnsi"/>
          <w:b/>
          <w:bCs/>
          <w:sz w:val="28"/>
          <w:szCs w:val="28"/>
          <w:lang w:eastAsia="fi-FI"/>
        </w:rPr>
        <w:t xml:space="preserve">. </w:t>
      </w:r>
      <w:r w:rsidR="007F1561" w:rsidRPr="00394010">
        <w:rPr>
          <w:rFonts w:asciiTheme="minorHAnsi" w:eastAsia="Trebuchet MS" w:hAnsiTheme="minorHAnsi" w:cstheme="minorHAnsi"/>
          <w:b/>
          <w:bCs/>
          <w:sz w:val="28"/>
          <w:szCs w:val="28"/>
          <w:lang w:eastAsia="fi-FI"/>
        </w:rPr>
        <w:t>T</w:t>
      </w:r>
      <w:r w:rsidR="006F62C0" w:rsidRPr="00394010">
        <w:rPr>
          <w:rFonts w:asciiTheme="minorHAnsi" w:eastAsia="Trebuchet MS" w:hAnsiTheme="minorHAnsi" w:cstheme="minorHAnsi"/>
          <w:b/>
          <w:bCs/>
          <w:sz w:val="28"/>
          <w:szCs w:val="28"/>
          <w:lang w:eastAsia="fi-FI"/>
        </w:rPr>
        <w:t>urvallisen toiminnan kehittämisen suunnitelma</w:t>
      </w:r>
      <w:bookmarkEnd w:id="60"/>
    </w:p>
    <w:p w14:paraId="36C8E63D" w14:textId="078D69B8" w:rsidR="007F1561" w:rsidRPr="00810CEA" w:rsidRDefault="002438AA" w:rsidP="002438AA">
      <w:pPr>
        <w:pStyle w:val="Luettelokappale"/>
        <w:numPr>
          <w:ilvl w:val="0"/>
          <w:numId w:val="11"/>
        </w:numPr>
        <w:spacing w:after="0" w:line="240" w:lineRule="auto"/>
        <w:rPr>
          <w:rFonts w:asciiTheme="minorHAnsi" w:eastAsia="Trebuchet MS" w:hAnsiTheme="minorHAnsi" w:cstheme="minorHAnsi"/>
          <w:i/>
          <w:iCs/>
          <w:szCs w:val="24"/>
          <w:lang w:eastAsia="fi-FI"/>
        </w:rPr>
      </w:pPr>
      <w:r w:rsidRPr="00810CEA">
        <w:rPr>
          <w:rFonts w:asciiTheme="minorHAnsi" w:eastAsia="Trebuchet MS" w:hAnsiTheme="minorHAnsi" w:cstheme="minorHAnsi"/>
          <w:i/>
          <w:iCs/>
          <w:szCs w:val="24"/>
          <w:lang w:eastAsia="fi-FI"/>
        </w:rPr>
        <w:t>a</w:t>
      </w:r>
      <w:r w:rsidR="007F1561" w:rsidRPr="00810CEA">
        <w:rPr>
          <w:rFonts w:asciiTheme="minorHAnsi" w:eastAsia="Trebuchet MS" w:hAnsiTheme="minorHAnsi" w:cstheme="minorHAnsi"/>
          <w:i/>
          <w:iCs/>
          <w:szCs w:val="24"/>
          <w:lang w:eastAsia="fi-FI"/>
        </w:rPr>
        <w:t>mmatillisuuden ja kokemuksen kehittäminen, asiakastuntemukseen perustava hoito, turvallinen lääkehoito</w:t>
      </w:r>
    </w:p>
    <w:p w14:paraId="543580E9" w14:textId="77777777" w:rsidR="007F1561" w:rsidRDefault="007F1561" w:rsidP="007F1561">
      <w:pPr>
        <w:spacing w:after="0" w:line="240" w:lineRule="auto"/>
        <w:ind w:left="720"/>
        <w:contextualSpacing/>
        <w:rPr>
          <w:rFonts w:asciiTheme="minorHAnsi" w:eastAsia="Trebuchet MS" w:hAnsiTheme="minorHAnsi" w:cstheme="minorHAnsi"/>
          <w:szCs w:val="24"/>
          <w:lang w:eastAsia="fi-FI"/>
        </w:rPr>
      </w:pPr>
      <w:r w:rsidRPr="00565999">
        <w:rPr>
          <w:rFonts w:asciiTheme="minorHAnsi" w:eastAsia="Trebuchet MS" w:hAnsiTheme="minorHAnsi" w:cstheme="minorHAnsi"/>
          <w:szCs w:val="24"/>
          <w:lang w:eastAsia="fi-FI"/>
        </w:rPr>
        <w:t>Toiminnasta vastaavat huolehtivat henkilökunnan ammatillisesta kokemuksesta, työntekijät tukevat ja ohjaavat toisiinsa erilaisissa työtehtävissä ja asiakastyössä, tuntevat hyvin asiakasryhmää. Haittatapahtumat ja virheet käsitellään kaikkien hoitoon osallistuvien keskellä, etsitään ratkaisuja turvallisen toiminnan varmistamiseksi. Lääkehoidolle annetaan erityisen huomion hoitoprosessissa, työntekijät sitoutuvat suorittaa lääkehoidolliset toimet huolisesti, kiireettömästi ja asiakkaiden etujen mukaisesti.</w:t>
      </w:r>
    </w:p>
    <w:p w14:paraId="424AC162" w14:textId="77777777" w:rsidR="002409AD" w:rsidRPr="00565999" w:rsidRDefault="002409AD" w:rsidP="007F1561">
      <w:pPr>
        <w:spacing w:after="0" w:line="240" w:lineRule="auto"/>
        <w:ind w:left="720"/>
        <w:contextualSpacing/>
        <w:rPr>
          <w:rFonts w:asciiTheme="minorHAnsi" w:eastAsia="Trebuchet MS" w:hAnsiTheme="minorHAnsi" w:cstheme="minorHAnsi"/>
          <w:szCs w:val="24"/>
          <w:lang w:eastAsia="fi-FI"/>
        </w:rPr>
      </w:pPr>
    </w:p>
    <w:p w14:paraId="3E3064F9" w14:textId="77777777" w:rsidR="00333D28" w:rsidRPr="00810CEA" w:rsidRDefault="002438AA" w:rsidP="007F1561">
      <w:pPr>
        <w:spacing w:after="0" w:line="240" w:lineRule="auto"/>
        <w:ind w:left="720"/>
        <w:contextualSpacing/>
        <w:rPr>
          <w:rFonts w:asciiTheme="minorHAnsi" w:eastAsia="Trebuchet MS" w:hAnsiTheme="minorHAnsi" w:cstheme="minorHAnsi"/>
          <w:i/>
          <w:iCs/>
          <w:szCs w:val="24"/>
          <w:lang w:eastAsia="fi-FI"/>
        </w:rPr>
      </w:pPr>
      <w:r w:rsidRPr="00565999">
        <w:rPr>
          <w:rFonts w:asciiTheme="minorHAnsi" w:eastAsia="Trebuchet MS" w:hAnsiTheme="minorHAnsi" w:cstheme="minorHAnsi"/>
          <w:szCs w:val="24"/>
          <w:lang w:eastAsia="fi-FI"/>
        </w:rPr>
        <w:t xml:space="preserve">- </w:t>
      </w:r>
      <w:r w:rsidRPr="00810CEA">
        <w:rPr>
          <w:rFonts w:asciiTheme="minorHAnsi" w:eastAsia="Trebuchet MS" w:hAnsiTheme="minorHAnsi" w:cstheme="minorHAnsi"/>
          <w:i/>
          <w:iCs/>
          <w:szCs w:val="24"/>
          <w:lang w:eastAsia="fi-FI"/>
        </w:rPr>
        <w:t>p</w:t>
      </w:r>
      <w:r w:rsidR="007F1561" w:rsidRPr="00810CEA">
        <w:rPr>
          <w:rFonts w:asciiTheme="minorHAnsi" w:eastAsia="Trebuchet MS" w:hAnsiTheme="minorHAnsi" w:cstheme="minorHAnsi"/>
          <w:i/>
          <w:iCs/>
          <w:szCs w:val="24"/>
          <w:lang w:eastAsia="fi-FI"/>
        </w:rPr>
        <w:t>alveluiden sisältö kokonaisuudessa vastaa asiakkaiden palvelutarpeisiin</w:t>
      </w:r>
    </w:p>
    <w:p w14:paraId="304BE5DC" w14:textId="77777777" w:rsidR="005023DE" w:rsidRDefault="002409AD" w:rsidP="002409AD">
      <w:pPr>
        <w:spacing w:after="0" w:line="240" w:lineRule="auto"/>
        <w:ind w:left="720"/>
        <w:contextualSpacing/>
        <w:rPr>
          <w:rFonts w:asciiTheme="minorHAnsi" w:eastAsia="Trebuchet MS" w:hAnsiTheme="minorHAnsi" w:cstheme="minorHAnsi"/>
          <w:szCs w:val="24"/>
          <w:lang w:eastAsia="fi-FI"/>
        </w:rPr>
      </w:pPr>
      <w:r>
        <w:rPr>
          <w:rFonts w:asciiTheme="minorHAnsi" w:eastAsia="Trebuchet MS" w:hAnsiTheme="minorHAnsi" w:cstheme="minorHAnsi"/>
          <w:szCs w:val="24"/>
          <w:lang w:eastAsia="fi-FI"/>
        </w:rPr>
        <w:t>J</w:t>
      </w:r>
      <w:r w:rsidR="007F1561" w:rsidRPr="00565999">
        <w:rPr>
          <w:rFonts w:asciiTheme="minorHAnsi" w:eastAsia="Trebuchet MS" w:hAnsiTheme="minorHAnsi" w:cstheme="minorHAnsi"/>
          <w:szCs w:val="24"/>
          <w:lang w:eastAsia="fi-FI"/>
        </w:rPr>
        <w:t>atk</w:t>
      </w:r>
      <w:r>
        <w:rPr>
          <w:rFonts w:asciiTheme="minorHAnsi" w:eastAsia="Trebuchet MS" w:hAnsiTheme="minorHAnsi" w:cstheme="minorHAnsi"/>
          <w:szCs w:val="24"/>
          <w:lang w:eastAsia="fi-FI"/>
        </w:rPr>
        <w:t>uva</w:t>
      </w:r>
      <w:r w:rsidR="007F1561" w:rsidRPr="00565999">
        <w:rPr>
          <w:rFonts w:asciiTheme="minorHAnsi" w:eastAsia="Trebuchet MS" w:hAnsiTheme="minorHAnsi" w:cstheme="minorHAnsi"/>
          <w:szCs w:val="24"/>
          <w:lang w:eastAsia="fi-FI"/>
        </w:rPr>
        <w:t xml:space="preserve"> ja perusteellinen asiakkaan voinnin ja tarpeisin arvioin</w:t>
      </w:r>
      <w:r>
        <w:rPr>
          <w:rFonts w:asciiTheme="minorHAnsi" w:eastAsia="Trebuchet MS" w:hAnsiTheme="minorHAnsi" w:cstheme="minorHAnsi"/>
          <w:szCs w:val="24"/>
          <w:lang w:eastAsia="fi-FI"/>
        </w:rPr>
        <w:t>ti</w:t>
      </w:r>
    </w:p>
    <w:p w14:paraId="139D702F" w14:textId="77777777" w:rsidR="00810CEA" w:rsidRDefault="00810CEA" w:rsidP="002409AD">
      <w:pPr>
        <w:spacing w:after="0" w:line="240" w:lineRule="auto"/>
        <w:ind w:left="720"/>
        <w:contextualSpacing/>
        <w:rPr>
          <w:rFonts w:asciiTheme="minorHAnsi" w:eastAsia="Trebuchet MS" w:hAnsiTheme="minorHAnsi" w:cstheme="minorHAnsi"/>
          <w:szCs w:val="24"/>
          <w:lang w:eastAsia="fi-FI"/>
        </w:rPr>
      </w:pPr>
    </w:p>
    <w:p w14:paraId="2F86410F" w14:textId="3007A4D9" w:rsidR="007F1561" w:rsidRPr="00565999" w:rsidRDefault="002438AA" w:rsidP="002409AD">
      <w:pPr>
        <w:spacing w:after="0" w:line="240" w:lineRule="auto"/>
        <w:ind w:left="720"/>
        <w:contextualSpacing/>
        <w:rPr>
          <w:rFonts w:asciiTheme="minorHAnsi" w:eastAsia="Trebuchet MS" w:hAnsiTheme="minorHAnsi" w:cstheme="minorHAnsi"/>
          <w:szCs w:val="24"/>
          <w:lang w:eastAsia="fi-FI"/>
        </w:rPr>
      </w:pPr>
      <w:r w:rsidRPr="00565999">
        <w:rPr>
          <w:rFonts w:asciiTheme="minorHAnsi" w:eastAsia="Trebuchet MS" w:hAnsiTheme="minorHAnsi" w:cstheme="minorHAnsi"/>
          <w:szCs w:val="24"/>
          <w:lang w:eastAsia="fi-FI"/>
        </w:rPr>
        <w:t xml:space="preserve">- </w:t>
      </w:r>
      <w:r w:rsidR="00121DAE" w:rsidRPr="00810CEA">
        <w:rPr>
          <w:rFonts w:asciiTheme="minorHAnsi" w:eastAsia="Trebuchet MS" w:hAnsiTheme="minorHAnsi" w:cstheme="minorHAnsi"/>
          <w:i/>
          <w:iCs/>
          <w:szCs w:val="24"/>
          <w:lang w:eastAsia="fi-FI"/>
        </w:rPr>
        <w:t>h</w:t>
      </w:r>
      <w:r w:rsidR="007F1561" w:rsidRPr="00810CEA">
        <w:rPr>
          <w:rFonts w:asciiTheme="minorHAnsi" w:eastAsia="Trebuchet MS" w:hAnsiTheme="minorHAnsi" w:cstheme="minorHAnsi"/>
          <w:i/>
          <w:iCs/>
          <w:szCs w:val="24"/>
          <w:lang w:eastAsia="fi-FI"/>
        </w:rPr>
        <w:t>enkilöstöresurssien turvaaminen</w:t>
      </w:r>
    </w:p>
    <w:p w14:paraId="153C6B60" w14:textId="77777777" w:rsidR="00423BFA" w:rsidRDefault="00423BFA" w:rsidP="00A62EA1">
      <w:pPr>
        <w:pStyle w:val="Otsikko2"/>
        <w:spacing w:line="360" w:lineRule="auto"/>
        <w:rPr>
          <w:rFonts w:asciiTheme="minorHAnsi" w:hAnsiTheme="minorHAnsi" w:cstheme="minorHAnsi"/>
          <w:b/>
          <w:bCs/>
          <w:sz w:val="24"/>
          <w:szCs w:val="24"/>
        </w:rPr>
      </w:pPr>
      <w:bookmarkStart w:id="61" w:name="_Toc31099986"/>
      <w:bookmarkStart w:id="62" w:name="_Toc45556443"/>
    </w:p>
    <w:p w14:paraId="3B62D3E7" w14:textId="5F71A100" w:rsidR="004238A6" w:rsidRDefault="004238A6" w:rsidP="00814471">
      <w:pPr>
        <w:pStyle w:val="Otsikko1"/>
        <w:numPr>
          <w:ilvl w:val="0"/>
          <w:numId w:val="22"/>
        </w:numPr>
        <w:rPr>
          <w:rFonts w:asciiTheme="minorHAnsi" w:hAnsiTheme="minorHAnsi" w:cstheme="minorHAnsi"/>
          <w:b/>
          <w:bCs/>
          <w:sz w:val="28"/>
          <w:szCs w:val="28"/>
        </w:rPr>
      </w:pPr>
      <w:bookmarkStart w:id="63" w:name="_Toc153479350"/>
      <w:bookmarkStart w:id="64" w:name="_Toc153479610"/>
      <w:bookmarkStart w:id="65" w:name="_Toc153479661"/>
      <w:bookmarkStart w:id="66" w:name="_Toc153481756"/>
      <w:r w:rsidRPr="00751B5F">
        <w:rPr>
          <w:rFonts w:asciiTheme="minorHAnsi" w:hAnsiTheme="minorHAnsi" w:cstheme="minorHAnsi"/>
          <w:b/>
          <w:bCs/>
          <w:sz w:val="28"/>
          <w:szCs w:val="28"/>
        </w:rPr>
        <w:t>ASIAKKAAN ASEMA JA OIKEUDET</w:t>
      </w:r>
      <w:bookmarkEnd w:id="61"/>
      <w:bookmarkEnd w:id="62"/>
      <w:bookmarkEnd w:id="63"/>
      <w:bookmarkEnd w:id="64"/>
      <w:bookmarkEnd w:id="65"/>
      <w:bookmarkEnd w:id="66"/>
      <w:r w:rsidR="000D3894" w:rsidRPr="00751B5F">
        <w:rPr>
          <w:rFonts w:asciiTheme="minorHAnsi" w:hAnsiTheme="minorHAnsi" w:cstheme="minorHAnsi"/>
          <w:b/>
          <w:bCs/>
          <w:sz w:val="28"/>
          <w:szCs w:val="28"/>
        </w:rPr>
        <w:t xml:space="preserve"> </w:t>
      </w:r>
    </w:p>
    <w:p w14:paraId="0EEE1A3F" w14:textId="77777777" w:rsidR="00814471" w:rsidRPr="00814471" w:rsidRDefault="00814471" w:rsidP="00814471">
      <w:pPr>
        <w:pStyle w:val="Luettelokappale"/>
        <w:ind w:left="720"/>
      </w:pPr>
    </w:p>
    <w:p w14:paraId="0E975853" w14:textId="547DF167" w:rsidR="004D22F8" w:rsidRPr="007B42E4" w:rsidRDefault="004D22F8" w:rsidP="00EA543B">
      <w:pPr>
        <w:pStyle w:val="Luettelokappale"/>
        <w:numPr>
          <w:ilvl w:val="0"/>
          <w:numId w:val="18"/>
        </w:numPr>
        <w:spacing w:after="0" w:line="240" w:lineRule="auto"/>
        <w:outlineLvl w:val="1"/>
        <w:rPr>
          <w:rFonts w:asciiTheme="minorHAnsi" w:eastAsia="Trebuchet MS" w:hAnsiTheme="minorHAnsi" w:cstheme="minorHAnsi"/>
          <w:b/>
          <w:bCs/>
          <w:szCs w:val="24"/>
          <w:lang w:eastAsia="fi-FI"/>
        </w:rPr>
      </w:pPr>
      <w:bookmarkStart w:id="67" w:name="_Toc153481757"/>
      <w:bookmarkStart w:id="68" w:name="_Toc45556447"/>
      <w:r w:rsidRPr="007B42E4">
        <w:rPr>
          <w:rFonts w:asciiTheme="minorHAnsi" w:eastAsia="Trebuchet MS" w:hAnsiTheme="minorHAnsi" w:cstheme="minorHAnsi"/>
          <w:b/>
          <w:bCs/>
          <w:szCs w:val="24"/>
          <w:lang w:eastAsia="fi-FI"/>
        </w:rPr>
        <w:t>Palvelutarpeen arviointi</w:t>
      </w:r>
      <w:bookmarkEnd w:id="67"/>
    </w:p>
    <w:p w14:paraId="79B13327" w14:textId="77777777" w:rsidR="007E4186" w:rsidRPr="00565999" w:rsidRDefault="007E4186" w:rsidP="00EA543B">
      <w:pPr>
        <w:spacing w:after="0" w:line="240" w:lineRule="auto"/>
        <w:outlineLvl w:val="1"/>
        <w:rPr>
          <w:rFonts w:asciiTheme="minorHAnsi" w:eastAsia="Trebuchet MS" w:hAnsiTheme="minorHAnsi" w:cstheme="minorHAnsi"/>
          <w:szCs w:val="24"/>
          <w:lang w:eastAsia="fi-FI"/>
        </w:rPr>
      </w:pPr>
    </w:p>
    <w:p w14:paraId="5F241F4C" w14:textId="77777777" w:rsidR="004D22F8" w:rsidRPr="00565999" w:rsidRDefault="004D22F8" w:rsidP="004D22F8">
      <w:pPr>
        <w:spacing w:after="0" w:line="240" w:lineRule="auto"/>
        <w:rPr>
          <w:rFonts w:asciiTheme="minorHAnsi" w:eastAsia="Arial" w:hAnsiTheme="minorHAnsi" w:cstheme="minorHAnsi"/>
          <w:szCs w:val="24"/>
          <w:lang w:eastAsia="fi-FI"/>
        </w:rPr>
      </w:pPr>
      <w:r w:rsidRPr="00565999">
        <w:rPr>
          <w:rFonts w:asciiTheme="minorHAnsi" w:eastAsia="Trebuchet MS" w:hAnsiTheme="minorHAnsi" w:cstheme="minorHAnsi"/>
          <w:szCs w:val="24"/>
          <w:lang w:eastAsia="fi-FI"/>
        </w:rPr>
        <w:t xml:space="preserve">Asiakkaalle määrätään omahoitaja, joka tekee hoitosuunnitelman kahden viikon sisällä hoidon aloittamisesta. Omahoitaja tekee tarvittavat testit lääkärin määräyksen tai asiakkaan tarpeen mukaisesti. MNA – hoitopalvelun alussa sekä asiakkaan voinnin mukaan. MMSE, GDS-15 – tarpeen mukaan. BRADEN- painehaavojen esiintyminen potilaan voinnin mukaan.  </w:t>
      </w:r>
    </w:p>
    <w:p w14:paraId="07D19AD4" w14:textId="77777777" w:rsidR="004D22F8" w:rsidRPr="00565999" w:rsidRDefault="004D22F8" w:rsidP="004D22F8">
      <w:pPr>
        <w:spacing w:after="0" w:line="240" w:lineRule="auto"/>
        <w:rPr>
          <w:rFonts w:asciiTheme="minorHAnsi" w:eastAsia="Trebuchet MS" w:hAnsiTheme="minorHAnsi" w:cstheme="minorHAnsi"/>
          <w:szCs w:val="24"/>
          <w:lang w:eastAsia="fi-FI"/>
        </w:rPr>
      </w:pPr>
      <w:r w:rsidRPr="00565999">
        <w:rPr>
          <w:rFonts w:asciiTheme="minorHAnsi" w:eastAsia="Trebuchet MS" w:hAnsiTheme="minorHAnsi" w:cstheme="minorHAnsi"/>
          <w:szCs w:val="24"/>
          <w:lang w:eastAsia="fi-FI"/>
        </w:rPr>
        <w:t xml:space="preserve">Palvelutarpeen arviointi tapahtuu asiakkaan kotona kartoitus menetelmällä, johon osallistuu yleensä asiakasohjaaja, asiakas, omaiset ja mahdollisesti muut sosiaali- ja terveyspalvelujen ammattihenkilöt. Palvelutuottaja omasta puolesta arvioi asiakkaan hoidon mahdolliset tarpeen muutokset, arvioista ja muutoksista keskustellaan asiakkaan ja hänen omaisiensa kanssa. </w:t>
      </w:r>
    </w:p>
    <w:p w14:paraId="41CF48F2" w14:textId="77777777" w:rsidR="007E4186" w:rsidRPr="00565999" w:rsidRDefault="007E4186" w:rsidP="004D22F8">
      <w:pPr>
        <w:spacing w:after="0" w:line="240" w:lineRule="auto"/>
        <w:rPr>
          <w:rFonts w:asciiTheme="minorHAnsi" w:eastAsia="Trebuchet MS" w:hAnsiTheme="minorHAnsi" w:cstheme="minorHAnsi"/>
          <w:szCs w:val="24"/>
          <w:lang w:eastAsia="fi-FI"/>
        </w:rPr>
      </w:pPr>
    </w:p>
    <w:p w14:paraId="0F2D5FEE" w14:textId="53743E8F" w:rsidR="004D22F8" w:rsidRPr="00001640" w:rsidRDefault="004D22F8" w:rsidP="00EA543B">
      <w:pPr>
        <w:pStyle w:val="Luettelokappale"/>
        <w:numPr>
          <w:ilvl w:val="0"/>
          <w:numId w:val="18"/>
        </w:numPr>
        <w:spacing w:after="0" w:line="240" w:lineRule="auto"/>
        <w:outlineLvl w:val="1"/>
        <w:rPr>
          <w:rFonts w:asciiTheme="minorHAnsi" w:eastAsia="Trebuchet MS" w:hAnsiTheme="minorHAnsi" w:cstheme="minorHAnsi"/>
          <w:b/>
          <w:bCs/>
          <w:szCs w:val="24"/>
          <w:lang w:eastAsia="fi-FI"/>
        </w:rPr>
      </w:pPr>
      <w:bookmarkStart w:id="69" w:name="_Toc153481758"/>
      <w:r w:rsidRPr="00001640">
        <w:rPr>
          <w:rFonts w:asciiTheme="minorHAnsi" w:eastAsia="Trebuchet MS" w:hAnsiTheme="minorHAnsi" w:cstheme="minorHAnsi"/>
          <w:b/>
          <w:bCs/>
          <w:szCs w:val="24"/>
          <w:lang w:eastAsia="fi-FI"/>
        </w:rPr>
        <w:t>Hoito- ja palvelussuunnitelma</w:t>
      </w:r>
      <w:bookmarkEnd w:id="69"/>
    </w:p>
    <w:p w14:paraId="299A87F3" w14:textId="77777777" w:rsidR="007E4186" w:rsidRPr="00565999" w:rsidRDefault="007E4186" w:rsidP="004D22F8">
      <w:pPr>
        <w:spacing w:after="0" w:line="240" w:lineRule="auto"/>
        <w:rPr>
          <w:rFonts w:asciiTheme="minorHAnsi" w:eastAsia="Trebuchet MS" w:hAnsiTheme="minorHAnsi" w:cstheme="minorHAnsi"/>
          <w:szCs w:val="24"/>
          <w:lang w:eastAsia="fi-FI"/>
        </w:rPr>
      </w:pPr>
    </w:p>
    <w:p w14:paraId="4475DEAE" w14:textId="77777777" w:rsidR="006022D5" w:rsidRDefault="00A07B72" w:rsidP="004D22F8">
      <w:pPr>
        <w:spacing w:after="0" w:line="240" w:lineRule="auto"/>
        <w:rPr>
          <w:rFonts w:asciiTheme="minorHAnsi" w:eastAsia="Trebuchet MS" w:hAnsiTheme="minorHAnsi" w:cstheme="minorHAnsi"/>
          <w:szCs w:val="24"/>
          <w:lang w:eastAsia="fi-FI"/>
        </w:rPr>
      </w:pPr>
      <w:r w:rsidRPr="00A07B72">
        <w:rPr>
          <w:rFonts w:asciiTheme="minorHAnsi" w:eastAsia="Trebuchet MS" w:hAnsiTheme="minorHAnsi" w:cstheme="minorHAnsi"/>
          <w:szCs w:val="24"/>
          <w:lang w:eastAsia="fi-FI"/>
        </w:rPr>
        <w:lastRenderedPageBreak/>
        <w:t>Hoito- ja palvelusuunnitelma laaditaan, päivitetään kerran puolessa vuodessa tai asiakkaan toimintakyvyn muuttuessa.</w:t>
      </w:r>
      <w:r w:rsidR="006022D5">
        <w:rPr>
          <w:rFonts w:asciiTheme="minorHAnsi" w:eastAsia="Trebuchet MS" w:hAnsiTheme="minorHAnsi" w:cstheme="minorHAnsi"/>
          <w:szCs w:val="24"/>
          <w:lang w:eastAsia="fi-FI"/>
        </w:rPr>
        <w:t xml:space="preserve"> </w:t>
      </w:r>
    </w:p>
    <w:p w14:paraId="7555DD38" w14:textId="67E12C85" w:rsidR="004D22F8" w:rsidRPr="00565999" w:rsidRDefault="004D22F8" w:rsidP="004D22F8">
      <w:pPr>
        <w:spacing w:after="0" w:line="240" w:lineRule="auto"/>
        <w:rPr>
          <w:rFonts w:asciiTheme="minorHAnsi" w:eastAsia="Trebuchet MS" w:hAnsiTheme="minorHAnsi" w:cstheme="minorHAnsi"/>
          <w:szCs w:val="24"/>
          <w:lang w:eastAsia="fi-FI"/>
        </w:rPr>
      </w:pPr>
      <w:r w:rsidRPr="00565999">
        <w:rPr>
          <w:rFonts w:asciiTheme="minorHAnsi" w:eastAsia="Trebuchet MS" w:hAnsiTheme="minorHAnsi" w:cstheme="minorHAnsi"/>
          <w:szCs w:val="24"/>
          <w:lang w:eastAsia="fi-FI"/>
        </w:rPr>
        <w:t>Hoitoa suunnitellaan ja arvioidaan yhdessä asiakkaan ja hänen läheistensä kanssa säännöllisesti. Suunnitelmaan kirjotetaan asiakkaan perustiedot, lähiomaisten yhteystiedot, sairaudet, lääkitystiedot ja riskitiedot. Suunnitelman rakenne koostuu asiakkaan toimintakyvyn kuvaamisesta, hoidon tarpeista, hoidon tavoitteista sekä hoidon menetelmistä.</w:t>
      </w:r>
      <w:r w:rsidRPr="00565999">
        <w:rPr>
          <w:rFonts w:asciiTheme="minorHAnsi" w:eastAsia="Trebuchet MS" w:hAnsiTheme="minorHAnsi" w:cstheme="minorHAnsi"/>
          <w:szCs w:val="24"/>
          <w:lang w:eastAsia="fi-FI"/>
        </w:rPr>
        <w:t> </w:t>
      </w:r>
      <w:r w:rsidRPr="00565999">
        <w:rPr>
          <w:rFonts w:asciiTheme="minorHAnsi" w:eastAsia="Trebuchet MS" w:hAnsiTheme="minorHAnsi" w:cstheme="minorHAnsi"/>
          <w:szCs w:val="24"/>
          <w:lang w:eastAsia="fi-FI"/>
        </w:rPr>
        <w:t xml:space="preserve">Asiakkaiden toimintakyky arvioidaan RAI-arvioinnin avulla. RAI:n mittarit auttavat määräämään asiakkaan henkilökohtaiset palvelun tarpeet ja huomamaan voinnissa tapahtuvia muutoksia. Hoitosuunnitelma tarkastetaan ja päivitetään puolen vuoden välein tai tarpeen mukaan, päivityksen yhteydessä arvioidaan, onko asennetut hoidon tavoitteet toteutuneet ja kirjataan arvioinnin tuloksesta. </w:t>
      </w:r>
    </w:p>
    <w:p w14:paraId="7A149378" w14:textId="77777777" w:rsidR="004D22F8" w:rsidRPr="00565999" w:rsidRDefault="004D22F8" w:rsidP="004D22F8">
      <w:pPr>
        <w:spacing w:after="0" w:line="240" w:lineRule="auto"/>
        <w:rPr>
          <w:rFonts w:asciiTheme="minorHAnsi" w:eastAsia="Trebuchet MS" w:hAnsiTheme="minorHAnsi" w:cstheme="minorHAnsi"/>
          <w:szCs w:val="24"/>
          <w:lang w:eastAsia="fi-FI"/>
        </w:rPr>
      </w:pPr>
    </w:p>
    <w:p w14:paraId="026A529E" w14:textId="77777777" w:rsidR="004D22F8" w:rsidRPr="00565999" w:rsidRDefault="004D22F8" w:rsidP="004D22F8">
      <w:pPr>
        <w:spacing w:after="0" w:line="240" w:lineRule="auto"/>
        <w:rPr>
          <w:rFonts w:asciiTheme="minorHAnsi" w:eastAsia="Trebuchet MS" w:hAnsiTheme="minorHAnsi" w:cstheme="minorHAnsi"/>
          <w:b/>
          <w:bCs/>
          <w:i/>
          <w:iCs/>
          <w:sz w:val="22"/>
          <w:lang w:eastAsia="fi-FI"/>
        </w:rPr>
      </w:pPr>
      <w:r w:rsidRPr="00565999">
        <w:rPr>
          <w:rFonts w:asciiTheme="minorHAnsi" w:eastAsia="Trebuchet MS" w:hAnsiTheme="minorHAnsi" w:cstheme="minorHAnsi"/>
          <w:b/>
          <w:bCs/>
          <w:i/>
          <w:iCs/>
          <w:sz w:val="22"/>
          <w:lang w:eastAsia="fi-FI"/>
        </w:rPr>
        <w:t>Asiakas saa riittävästi tietoa hoidosta, asiakkaan näkemys tulee kuulluksi.</w:t>
      </w:r>
    </w:p>
    <w:p w14:paraId="43F019CA" w14:textId="77777777" w:rsidR="004D22F8" w:rsidRPr="00565999" w:rsidRDefault="004D22F8" w:rsidP="004D22F8">
      <w:pPr>
        <w:spacing w:after="0" w:line="240" w:lineRule="auto"/>
        <w:rPr>
          <w:rFonts w:asciiTheme="minorHAnsi" w:eastAsia="Trebuchet MS" w:hAnsiTheme="minorHAnsi" w:cstheme="minorHAnsi"/>
          <w:i/>
          <w:iCs/>
          <w:szCs w:val="24"/>
          <w:u w:val="single"/>
          <w:lang w:eastAsia="fi-FI"/>
        </w:rPr>
      </w:pPr>
    </w:p>
    <w:p w14:paraId="6D1A4288" w14:textId="77777777" w:rsidR="004D22F8" w:rsidRPr="00565999" w:rsidRDefault="004D22F8" w:rsidP="004D22F8">
      <w:pPr>
        <w:spacing w:after="0" w:line="240" w:lineRule="auto"/>
        <w:rPr>
          <w:rFonts w:asciiTheme="minorHAnsi" w:eastAsia="Trebuchet MS" w:hAnsiTheme="minorHAnsi" w:cstheme="minorHAnsi"/>
          <w:szCs w:val="24"/>
          <w:lang w:eastAsia="fi-FI"/>
        </w:rPr>
      </w:pPr>
      <w:r w:rsidRPr="00565999">
        <w:rPr>
          <w:rFonts w:asciiTheme="minorHAnsi" w:eastAsia="Trebuchet MS" w:hAnsiTheme="minorHAnsi" w:cstheme="minorHAnsi"/>
          <w:szCs w:val="24"/>
          <w:lang w:eastAsia="fi-FI"/>
        </w:rPr>
        <w:t xml:space="preserve">Hoidettavan ja hänen lähiomaisiensa kanssa pyritään avoimeen ja luottamuksellisen suhteeseen. Palautteet saa yhteisten neuvottelujen ja raportoinnin aikana. Asiakasta ja hänen omaisiansa tiedotetaan ja opastetaan palautteen antamisesta. Palautteet käsitellään huolellisesti ja asianmukaisesti. Etsitään ratkaisua ja menetelmiä työn laadun parantamiseen ja kehittämiseen. </w:t>
      </w:r>
    </w:p>
    <w:p w14:paraId="23775EAF" w14:textId="77777777" w:rsidR="004D22F8" w:rsidRPr="00565999" w:rsidRDefault="004D22F8" w:rsidP="004D22F8">
      <w:pPr>
        <w:spacing w:after="0" w:line="240" w:lineRule="auto"/>
        <w:rPr>
          <w:rFonts w:asciiTheme="minorHAnsi" w:eastAsia="Trebuchet MS" w:hAnsiTheme="minorHAnsi" w:cstheme="minorHAnsi"/>
          <w:szCs w:val="24"/>
          <w:u w:val="single"/>
          <w:lang w:eastAsia="fi-FI"/>
        </w:rPr>
      </w:pPr>
      <w:r w:rsidRPr="00565999">
        <w:rPr>
          <w:rFonts w:asciiTheme="minorHAnsi" w:eastAsia="Trebuchet MS" w:hAnsiTheme="minorHAnsi" w:cstheme="minorHAnsi"/>
          <w:szCs w:val="24"/>
          <w:lang w:eastAsia="fi-FI"/>
        </w:rPr>
        <w:t>Henkilökunta tuntee hoito- ja palvelusuunnitelman sisällön ja toimii sen mukaisesti.</w:t>
      </w:r>
    </w:p>
    <w:p w14:paraId="7441C882" w14:textId="6F884C2A" w:rsidR="00F612BE" w:rsidRPr="00565999" w:rsidRDefault="004D22F8" w:rsidP="00F612BE">
      <w:pPr>
        <w:spacing w:after="0" w:line="276" w:lineRule="auto"/>
        <w:rPr>
          <w:rFonts w:asciiTheme="minorHAnsi" w:eastAsia="Trebuchet MS" w:hAnsiTheme="minorHAnsi" w:cstheme="minorHAnsi"/>
          <w:szCs w:val="24"/>
          <w:lang w:eastAsia="fi-FI"/>
        </w:rPr>
      </w:pPr>
      <w:r w:rsidRPr="00565999">
        <w:rPr>
          <w:rFonts w:asciiTheme="minorHAnsi" w:eastAsia="Trebuchet MS" w:hAnsiTheme="minorHAnsi" w:cstheme="minorHAnsi"/>
          <w:szCs w:val="24"/>
          <w:lang w:eastAsia="fi-FI"/>
        </w:rPr>
        <w:t xml:space="preserve">Työntekijöitä, sijaisia tai opiskelijoita perehdytetään asiakastyöhön ja jokaisen asiakkaan hoito- ja palvelusuunnitelmaan. Perehdytyksessä erityisesti kiinnitetään huomio asiakkaan voinnin ja hoidon kannalta oleellisimpiin tarpeisiin, tavoitteisiin ja hoitotyön toimintoihin. Palvelusta vastaava tarkistaa hoitotyön kirjaamiset potilasjärjestelmään. </w:t>
      </w:r>
    </w:p>
    <w:p w14:paraId="31E44853" w14:textId="77777777" w:rsidR="00F612BE" w:rsidRPr="00565999" w:rsidRDefault="00F612BE" w:rsidP="00F612BE">
      <w:pPr>
        <w:spacing w:after="0" w:line="276" w:lineRule="auto"/>
        <w:rPr>
          <w:rFonts w:asciiTheme="minorHAnsi" w:eastAsia="Trebuchet MS" w:hAnsiTheme="minorHAnsi" w:cstheme="minorHAnsi"/>
          <w:szCs w:val="24"/>
          <w:lang w:eastAsia="fi-FI"/>
        </w:rPr>
      </w:pPr>
    </w:p>
    <w:p w14:paraId="21B6CDC9" w14:textId="0F54E0C5" w:rsidR="00F612BE" w:rsidRPr="00001640" w:rsidRDefault="004238A6" w:rsidP="006E618A">
      <w:pPr>
        <w:pStyle w:val="Luettelokappale"/>
        <w:numPr>
          <w:ilvl w:val="0"/>
          <w:numId w:val="18"/>
        </w:numPr>
        <w:outlineLvl w:val="1"/>
        <w:rPr>
          <w:rFonts w:asciiTheme="minorHAnsi" w:hAnsiTheme="minorHAnsi" w:cstheme="minorHAnsi"/>
          <w:b/>
          <w:bCs/>
          <w:szCs w:val="24"/>
        </w:rPr>
      </w:pPr>
      <w:bookmarkStart w:id="70" w:name="_Toc153481759"/>
      <w:r w:rsidRPr="00001640">
        <w:rPr>
          <w:rFonts w:asciiTheme="minorHAnsi" w:hAnsiTheme="minorHAnsi" w:cstheme="minorHAnsi"/>
          <w:b/>
          <w:bCs/>
          <w:szCs w:val="24"/>
        </w:rPr>
        <w:t>Asiakkaan kohtelu</w:t>
      </w:r>
      <w:bookmarkEnd w:id="68"/>
      <w:bookmarkEnd w:id="70"/>
    </w:p>
    <w:p w14:paraId="2D1919DA" w14:textId="77777777" w:rsidR="00A45EDD" w:rsidRDefault="00A45EDD" w:rsidP="00F612BE">
      <w:pPr>
        <w:spacing w:after="0" w:line="240" w:lineRule="auto"/>
        <w:rPr>
          <w:rFonts w:asciiTheme="minorHAnsi" w:eastAsiaTheme="minorEastAsia" w:hAnsiTheme="minorHAnsi" w:cstheme="minorHAnsi"/>
          <w:szCs w:val="24"/>
        </w:rPr>
      </w:pPr>
      <w:bookmarkStart w:id="71" w:name="_Toc45556449"/>
      <w:r w:rsidRPr="00565999">
        <w:rPr>
          <w:rFonts w:asciiTheme="minorHAnsi" w:eastAsia="Trebuchet MS" w:hAnsiTheme="minorHAnsi" w:cstheme="minorHAnsi"/>
          <w:szCs w:val="24"/>
          <w:lang w:eastAsia="fi-FI"/>
        </w:rPr>
        <w:t xml:space="preserve">Kaikissa toiminnoissa huomioidaan asiakkaan itsemääräämisoikeus. </w:t>
      </w:r>
      <w:r w:rsidRPr="00565999">
        <w:rPr>
          <w:rFonts w:asciiTheme="minorHAnsi" w:eastAsiaTheme="minorEastAsia" w:hAnsiTheme="minorHAnsi" w:cstheme="minorHAnsi"/>
          <w:szCs w:val="24"/>
        </w:rPr>
        <w:t xml:space="preserve">Iäkkäiden itsemääräämisoikeuden toteutumiseen vaikuttavat erityisesti heidän toimintakykynsä, siihen vaikuttavat sairaudet sekä osallisuuden tukeminen. Joissain tilanteissa itsemääräämisoikeutta saatetaan myös joutua rajoittamaan, rajoittamisen tulee perustua aina lakiin, esimerkiksi mielenterveys- tai päihdehuoltolakiin. </w:t>
      </w:r>
      <w:r w:rsidRPr="00565999">
        <w:rPr>
          <w:rFonts w:asciiTheme="minorHAnsi" w:eastAsia="Trebuchet MS" w:hAnsiTheme="minorHAnsi" w:cstheme="minorHAnsi"/>
          <w:szCs w:val="24"/>
          <w:lang w:eastAsia="fi-FI"/>
        </w:rPr>
        <w:t xml:space="preserve">Asiakkaiden päätöksenteon tukemisessa käytetään asiakkaan mielipiteen ohjailua, ohjataan asiakasta valitsemaan hoitajan mielestä parempi vaihtoehto. Keinona käytetään myös menetelmiä, joiden tarkoituksena on ehkäistä tai lieventää haittaa aktiivisesti vaikuttamalla, tarjoten asiakkaalle omaa näkemystä hänen parhaastaan. </w:t>
      </w:r>
      <w:r w:rsidRPr="00565999">
        <w:rPr>
          <w:rFonts w:asciiTheme="minorHAnsi" w:eastAsiaTheme="minorEastAsia" w:hAnsiTheme="minorHAnsi" w:cstheme="minorHAnsi"/>
          <w:szCs w:val="24"/>
        </w:rPr>
        <w:t xml:space="preserve">Kotihoidossa ei pääsääntöisesti toteutetaan itsemääräämisoikeuden rajoitettavia toimenpiteitä. </w:t>
      </w:r>
    </w:p>
    <w:p w14:paraId="23D1460A" w14:textId="77777777" w:rsidR="00C34851" w:rsidRPr="00565999" w:rsidRDefault="00C34851" w:rsidP="00F612BE">
      <w:pPr>
        <w:spacing w:after="0" w:line="240" w:lineRule="auto"/>
        <w:rPr>
          <w:rFonts w:asciiTheme="minorHAnsi" w:eastAsiaTheme="minorEastAsia" w:hAnsiTheme="minorHAnsi" w:cstheme="minorHAnsi"/>
          <w:szCs w:val="24"/>
        </w:rPr>
      </w:pPr>
    </w:p>
    <w:p w14:paraId="2E4CF426" w14:textId="77777777" w:rsidR="00266F0E" w:rsidRPr="00565999" w:rsidRDefault="00266F0E" w:rsidP="00A45EDD">
      <w:pPr>
        <w:spacing w:after="0" w:line="240" w:lineRule="auto"/>
        <w:rPr>
          <w:rFonts w:asciiTheme="minorHAnsi" w:eastAsiaTheme="minorEastAsia" w:hAnsiTheme="minorHAnsi" w:cstheme="minorHAnsi"/>
          <w:b/>
          <w:bCs/>
          <w:szCs w:val="24"/>
        </w:rPr>
      </w:pPr>
    </w:p>
    <w:p w14:paraId="4B054ED2" w14:textId="0641EC65" w:rsidR="00A10A53" w:rsidRPr="00C34851" w:rsidRDefault="00A10A53" w:rsidP="006E618A">
      <w:pPr>
        <w:pStyle w:val="Luettelokappale"/>
        <w:numPr>
          <w:ilvl w:val="0"/>
          <w:numId w:val="18"/>
        </w:numPr>
        <w:spacing w:after="0" w:line="240" w:lineRule="auto"/>
        <w:outlineLvl w:val="1"/>
        <w:rPr>
          <w:rFonts w:asciiTheme="minorHAnsi" w:eastAsiaTheme="minorEastAsia" w:hAnsiTheme="minorHAnsi" w:cstheme="minorHAnsi"/>
          <w:b/>
          <w:bCs/>
          <w:szCs w:val="24"/>
        </w:rPr>
      </w:pPr>
      <w:bookmarkStart w:id="72" w:name="_Toc153481760"/>
      <w:r w:rsidRPr="00C34851">
        <w:rPr>
          <w:rFonts w:asciiTheme="minorHAnsi" w:eastAsiaTheme="minorEastAsia" w:hAnsiTheme="minorHAnsi" w:cstheme="minorHAnsi"/>
          <w:b/>
          <w:bCs/>
          <w:szCs w:val="24"/>
        </w:rPr>
        <w:t>Itsemääräämisoikeus</w:t>
      </w:r>
      <w:bookmarkEnd w:id="72"/>
    </w:p>
    <w:p w14:paraId="65BAD9A4" w14:textId="77777777" w:rsidR="00266F0E" w:rsidRPr="00565999" w:rsidRDefault="00266F0E" w:rsidP="00A45EDD">
      <w:pPr>
        <w:spacing w:after="0" w:line="240" w:lineRule="auto"/>
        <w:rPr>
          <w:rFonts w:asciiTheme="minorHAnsi" w:eastAsiaTheme="minorEastAsia" w:hAnsiTheme="minorHAnsi" w:cstheme="minorHAnsi"/>
          <w:szCs w:val="24"/>
        </w:rPr>
      </w:pPr>
    </w:p>
    <w:p w14:paraId="6CEFCF7E" w14:textId="01917D55" w:rsidR="00DB783B" w:rsidRPr="00575279" w:rsidRDefault="00DB783B" w:rsidP="00A45EDD">
      <w:pPr>
        <w:spacing w:after="0" w:line="240" w:lineRule="auto"/>
        <w:rPr>
          <w:rFonts w:asciiTheme="minorHAnsi" w:eastAsiaTheme="minorEastAsia" w:hAnsiTheme="minorHAnsi" w:cstheme="minorHAnsi"/>
          <w:b/>
          <w:bCs/>
          <w:szCs w:val="24"/>
        </w:rPr>
      </w:pPr>
      <w:r w:rsidRPr="00DB783B">
        <w:rPr>
          <w:rFonts w:asciiTheme="minorHAnsi" w:eastAsiaTheme="minorEastAsia" w:hAnsiTheme="minorHAnsi" w:cstheme="minorHAnsi"/>
          <w:szCs w:val="24"/>
        </w:rPr>
        <w:t xml:space="preserve">Kaikissa toiminnoissa huomioimme asiakkaan itsemääräämisoikeuden. Iäkkäiden itsemääräämisoikeuden toteutumiseen vaikuttavat erityisesti heidän toimintakykynsä, siihen vaikuttavat sairaudet sekä osallisuuden tukeminen. Joissain tilanteissa itsemääräämisoikeutta saatetaan myös joutua rajoittamaan. Rajoittamisen tulee perustua aina lakiin, esimerkiksi mielenterveys- tai päihdehuoltolakiin. Asiakkaiden päätöksenteon tukemisessa käytämme asiakkaan mielipiteen ohjausta, ohjaamme asiakasta valitsemaan hoitajan mielestä parempi vaihtoehto. Keinona käytämme myös </w:t>
      </w:r>
      <w:r w:rsidRPr="00DB783B">
        <w:rPr>
          <w:rFonts w:asciiTheme="minorHAnsi" w:eastAsiaTheme="minorEastAsia" w:hAnsiTheme="minorHAnsi" w:cstheme="minorHAnsi"/>
          <w:szCs w:val="24"/>
        </w:rPr>
        <w:lastRenderedPageBreak/>
        <w:t xml:space="preserve">menetelmiä, joiden tarkoituksena on ehkäistä tai lieventää haittaa aktiivisesti vaikuttamalla, tarjoten asiakkaalle omaa näkemystä hänen parhaastaan. </w:t>
      </w:r>
      <w:r w:rsidRPr="00575279">
        <w:rPr>
          <w:rFonts w:asciiTheme="minorHAnsi" w:eastAsiaTheme="minorEastAsia" w:hAnsiTheme="minorHAnsi" w:cstheme="minorHAnsi"/>
          <w:b/>
          <w:bCs/>
          <w:szCs w:val="24"/>
        </w:rPr>
        <w:t>Kotihoidossa ei toteuteta itsemääräämisoikeuden rajoitettavia toimenpiteitä.</w:t>
      </w:r>
    </w:p>
    <w:p w14:paraId="28B7E35F" w14:textId="342AE715" w:rsidR="00585723" w:rsidRPr="00565999" w:rsidRDefault="00A45EDD" w:rsidP="00A45EDD">
      <w:pPr>
        <w:spacing w:after="0" w:line="240" w:lineRule="auto"/>
        <w:rPr>
          <w:rFonts w:asciiTheme="minorHAnsi" w:eastAsiaTheme="minorEastAsia" w:hAnsiTheme="minorHAnsi" w:cstheme="minorHAnsi"/>
          <w:szCs w:val="24"/>
        </w:rPr>
      </w:pPr>
      <w:r w:rsidRPr="00565999">
        <w:rPr>
          <w:rFonts w:asciiTheme="minorHAnsi" w:eastAsiaTheme="minorEastAsia" w:hAnsiTheme="minorHAnsi" w:cstheme="minorHAnsi"/>
          <w:szCs w:val="24"/>
        </w:rPr>
        <w:t xml:space="preserve">Käynneillä työntekijät arvioivat asiakkaan kykyä toimia asioiden hoitamisessa, ilmoittavat palveluvastaavalle, jos asiakkaalle syntyy asioiden hoitotarve ulkopuolisesta taholta. Silloin kotihoito ilmoita edunvalvonnan prosessin käynnistämisen tarpeesta asiakkaalle, omaisille ja hoitavalle lääkärille, joka puolestaan tekee siihen kuuluva lausunto. </w:t>
      </w:r>
    </w:p>
    <w:p w14:paraId="435272B5" w14:textId="77777777" w:rsidR="00E64390" w:rsidRPr="00565999" w:rsidRDefault="00A45EDD" w:rsidP="00A45EDD">
      <w:pPr>
        <w:spacing w:after="0" w:line="240" w:lineRule="auto"/>
        <w:rPr>
          <w:rFonts w:asciiTheme="minorHAnsi" w:eastAsiaTheme="minorEastAsia" w:hAnsiTheme="minorHAnsi" w:cstheme="minorHAnsi"/>
          <w:szCs w:val="24"/>
        </w:rPr>
      </w:pPr>
      <w:r w:rsidRPr="00565999">
        <w:rPr>
          <w:rFonts w:asciiTheme="minorHAnsi" w:eastAsiaTheme="minorEastAsia" w:hAnsiTheme="minorHAnsi" w:cstheme="minorHAnsi"/>
          <w:szCs w:val="24"/>
        </w:rPr>
        <w:t xml:space="preserve">Kotihoito tarvittaessa ohjaa asiakkaita ja omaisia edunvalvontaprosessin aloittamisessa. </w:t>
      </w:r>
    </w:p>
    <w:p w14:paraId="37019829" w14:textId="4F633066" w:rsidR="00A45EDD" w:rsidRPr="00565999" w:rsidRDefault="00E64390" w:rsidP="00A45EDD">
      <w:pPr>
        <w:spacing w:after="0" w:line="240" w:lineRule="auto"/>
        <w:rPr>
          <w:rFonts w:asciiTheme="minorHAnsi" w:eastAsiaTheme="minorEastAsia" w:hAnsiTheme="minorHAnsi" w:cstheme="minorHAnsi"/>
          <w:szCs w:val="24"/>
        </w:rPr>
      </w:pPr>
      <w:r w:rsidRPr="00565999">
        <w:rPr>
          <w:rFonts w:asciiTheme="minorHAnsi" w:eastAsiaTheme="minorEastAsia" w:hAnsiTheme="minorHAnsi" w:cstheme="minorHAnsi"/>
          <w:szCs w:val="24"/>
        </w:rPr>
        <w:t xml:space="preserve">Itsemääräämisoikeuden toteutumisen kannalta edunvalvontaprosessin aloittaminen on merkittävä asia. </w:t>
      </w:r>
      <w:r w:rsidR="00A45EDD" w:rsidRPr="00565999">
        <w:rPr>
          <w:rFonts w:asciiTheme="minorHAnsi" w:eastAsiaTheme="minorEastAsia" w:hAnsiTheme="minorHAnsi" w:cstheme="minorHAnsi"/>
          <w:szCs w:val="24"/>
        </w:rPr>
        <w:t>Asiakkaan edunvalvojan tiedot kirjataan asiakastietoihin.</w:t>
      </w:r>
    </w:p>
    <w:p w14:paraId="004E522B" w14:textId="77777777" w:rsidR="00A42729" w:rsidRPr="00565999" w:rsidRDefault="00A42729" w:rsidP="00A45EDD">
      <w:pPr>
        <w:spacing w:after="0" w:line="240" w:lineRule="auto"/>
        <w:rPr>
          <w:rFonts w:asciiTheme="minorHAnsi" w:eastAsiaTheme="minorEastAsia" w:hAnsiTheme="minorHAnsi" w:cstheme="minorHAnsi"/>
          <w:szCs w:val="24"/>
        </w:rPr>
      </w:pPr>
    </w:p>
    <w:p w14:paraId="5337402C" w14:textId="77777777" w:rsidR="00A45EDD" w:rsidRPr="00565999" w:rsidRDefault="00A45EDD" w:rsidP="00A45EDD">
      <w:pPr>
        <w:spacing w:after="0" w:line="240" w:lineRule="auto"/>
        <w:rPr>
          <w:rFonts w:asciiTheme="minorHAnsi" w:eastAsia="Trebuchet MS" w:hAnsiTheme="minorHAnsi" w:cstheme="minorHAnsi"/>
          <w:szCs w:val="24"/>
          <w:lang w:eastAsia="fi-FI"/>
        </w:rPr>
      </w:pPr>
      <w:r w:rsidRPr="00565999">
        <w:rPr>
          <w:rFonts w:asciiTheme="minorHAnsi" w:eastAsia="Trebuchet MS" w:hAnsiTheme="minorHAnsi" w:cstheme="minorHAnsi"/>
          <w:szCs w:val="24"/>
          <w:lang w:eastAsia="fi-FI"/>
        </w:rPr>
        <w:t xml:space="preserve">Palvelu- ja hoitotyössä otetaan huomioon asiakkaan toivomukset ja mielipiteet. Asiakkailla on mahdollisuus osallistua ja vaikuttaa palvelujensa suunnitteluun ja toteuttamiseen, tuemme asiakkaiden itsemääräämisoikeutta toimijuuden ja osallisuuden kannalta. </w:t>
      </w:r>
    </w:p>
    <w:p w14:paraId="185F26C1" w14:textId="77777777" w:rsidR="00C41939" w:rsidRPr="00565999" w:rsidRDefault="00C41939" w:rsidP="00A45EDD">
      <w:pPr>
        <w:spacing w:after="0" w:line="240" w:lineRule="auto"/>
        <w:rPr>
          <w:rFonts w:asciiTheme="minorHAnsi" w:eastAsia="Trebuchet MS" w:hAnsiTheme="minorHAnsi" w:cstheme="minorHAnsi"/>
          <w:szCs w:val="24"/>
          <w:lang w:eastAsia="fi-FI"/>
        </w:rPr>
      </w:pPr>
    </w:p>
    <w:p w14:paraId="36952B4C" w14:textId="094A77C8" w:rsidR="00A82C01" w:rsidRPr="00565999" w:rsidRDefault="00A45EDD" w:rsidP="00A45EDD">
      <w:pPr>
        <w:spacing w:after="0" w:line="240" w:lineRule="auto"/>
        <w:rPr>
          <w:rFonts w:asciiTheme="minorHAnsi" w:eastAsiaTheme="minorEastAsia" w:hAnsiTheme="minorHAnsi" w:cstheme="minorHAnsi"/>
          <w:szCs w:val="24"/>
        </w:rPr>
      </w:pPr>
      <w:r w:rsidRPr="00565999">
        <w:rPr>
          <w:rFonts w:asciiTheme="minorHAnsi" w:eastAsiaTheme="minorEastAsia" w:hAnsiTheme="minorHAnsi" w:cstheme="minorHAnsi"/>
          <w:szCs w:val="24"/>
          <w:shd w:val="clear" w:color="auto" w:fill="FFFFFF"/>
        </w:rPr>
        <w:t xml:space="preserve">Asiakkaan varoista huolehtiminen kuuluu ensisijaisesti asiakkaalle itselleen, hänen omaisilleen tai edunvalvojalle. Jollei asiaa muutoin voida järjestää, toimintayksikön </w:t>
      </w:r>
      <w:r w:rsidR="00E45DE9">
        <w:rPr>
          <w:rFonts w:asciiTheme="minorHAnsi" w:eastAsiaTheme="minorEastAsia" w:hAnsiTheme="minorHAnsi" w:cstheme="minorHAnsi"/>
          <w:szCs w:val="24"/>
          <w:shd w:val="clear" w:color="auto" w:fill="FFFFFF"/>
        </w:rPr>
        <w:t>vastaavat</w:t>
      </w:r>
      <w:r w:rsidRPr="00565999">
        <w:rPr>
          <w:rFonts w:asciiTheme="minorHAnsi" w:eastAsiaTheme="minorEastAsia" w:hAnsiTheme="minorHAnsi" w:cstheme="minorHAnsi"/>
          <w:szCs w:val="24"/>
          <w:shd w:val="clear" w:color="auto" w:fill="FFFFFF"/>
        </w:rPr>
        <w:t xml:space="preserve"> huolehti asiakkaansa raha-asioista.</w:t>
      </w:r>
      <w:r w:rsidR="00A82C01" w:rsidRPr="00565999">
        <w:rPr>
          <w:rFonts w:asciiTheme="minorHAnsi" w:eastAsia="Trebuchet MS" w:hAnsiTheme="minorHAnsi" w:cstheme="minorHAnsi"/>
          <w:szCs w:val="24"/>
          <w:lang w:eastAsia="fi-FI"/>
        </w:rPr>
        <w:t xml:space="preserve"> </w:t>
      </w:r>
      <w:r w:rsidRPr="00565999">
        <w:rPr>
          <w:rFonts w:asciiTheme="minorHAnsi" w:eastAsiaTheme="minorEastAsia" w:hAnsiTheme="minorHAnsi" w:cstheme="minorHAnsi"/>
          <w:szCs w:val="24"/>
        </w:rPr>
        <w:t xml:space="preserve">Jos palveluun sisältyy asiakkaan raha-asioiden hoitoa, sovitaan menettelytavoista asiakkaan ja omaisten kanssa. </w:t>
      </w:r>
    </w:p>
    <w:p w14:paraId="388370B5" w14:textId="7C8933CD" w:rsidR="00A45EDD" w:rsidRPr="00565999" w:rsidRDefault="00A45EDD" w:rsidP="00A45EDD">
      <w:pPr>
        <w:spacing w:after="0" w:line="240" w:lineRule="auto"/>
        <w:rPr>
          <w:rFonts w:asciiTheme="minorHAnsi" w:eastAsia="Trebuchet MS" w:hAnsiTheme="minorHAnsi" w:cstheme="minorHAnsi"/>
          <w:szCs w:val="24"/>
          <w:lang w:eastAsia="fi-FI"/>
        </w:rPr>
      </w:pPr>
      <w:r w:rsidRPr="00565999">
        <w:rPr>
          <w:rFonts w:asciiTheme="minorHAnsi" w:eastAsiaTheme="minorEastAsia" w:hAnsiTheme="minorHAnsi" w:cstheme="minorHAnsi"/>
          <w:szCs w:val="24"/>
        </w:rPr>
        <w:t xml:space="preserve">Rahat säilytetään asiakkaan kotona lukitussa kaapissa, rahan käyttäjä kirjaa miten paljon ottanut käyttöön/antanut asiakkaalle. </w:t>
      </w:r>
      <w:r w:rsidRPr="00565999">
        <w:rPr>
          <w:rFonts w:asciiTheme="minorHAnsi" w:eastAsiaTheme="minorEastAsia" w:hAnsiTheme="minorHAnsi" w:cstheme="minorHAnsi"/>
          <w:szCs w:val="24"/>
          <w:shd w:val="clear" w:color="auto" w:fill="FFFFFF"/>
        </w:rPr>
        <w:t>Asiakasta autetaan ja opastetaan rahankäytössä.</w:t>
      </w:r>
    </w:p>
    <w:p w14:paraId="6BF495D1" w14:textId="77777777" w:rsidR="00CB45BE" w:rsidRPr="00565999" w:rsidRDefault="00CB45BE" w:rsidP="00A45EDD">
      <w:pPr>
        <w:spacing w:after="0" w:line="240" w:lineRule="auto"/>
        <w:rPr>
          <w:rFonts w:asciiTheme="minorHAnsi" w:eastAsia="Trebuchet MS" w:hAnsiTheme="minorHAnsi" w:cstheme="minorHAnsi"/>
          <w:szCs w:val="24"/>
          <w:lang w:eastAsia="fi-FI"/>
        </w:rPr>
      </w:pPr>
    </w:p>
    <w:p w14:paraId="5101CFA4" w14:textId="32FDC104" w:rsidR="00EB3ADD" w:rsidRDefault="00A45EDD" w:rsidP="004E70CD">
      <w:pPr>
        <w:spacing w:after="0" w:line="276" w:lineRule="auto"/>
        <w:rPr>
          <w:rFonts w:asciiTheme="minorHAnsi" w:eastAsia="Trebuchet MS" w:hAnsiTheme="minorHAnsi" w:cstheme="minorHAnsi"/>
          <w:szCs w:val="24"/>
          <w:lang w:eastAsia="fi-FI"/>
        </w:rPr>
      </w:pPr>
      <w:r w:rsidRPr="00565999">
        <w:rPr>
          <w:rFonts w:asciiTheme="minorHAnsi" w:eastAsia="Trebuchet MS" w:hAnsiTheme="minorHAnsi" w:cstheme="minorHAnsi"/>
          <w:szCs w:val="24"/>
          <w:lang w:eastAsia="fi-FI"/>
        </w:rPr>
        <w:t>Erityinen huomio annetaan sille, että palvelut ja hoito annetaan asiakkaille hänen omassa kodissaan, toimivan vuorovaikutukseen kiinnitämme erityisesti huomion. Siinä tapauksessa, kun asiakas ei kykene ilmaista omaa mielipidettään tai tahtoa, etsitään ratkaisut yhdessä asiakkaan läheisten tai laillisen edustajan kanssa asiakkaan hyvinvoinnin ja turvallisuuden näkökulmasta.</w:t>
      </w:r>
    </w:p>
    <w:p w14:paraId="034BF2CE" w14:textId="77777777" w:rsidR="004E70CD" w:rsidRPr="00EB3ADD" w:rsidRDefault="004E70CD" w:rsidP="00C123F6">
      <w:pPr>
        <w:pStyle w:val="Otsikko2"/>
        <w:rPr>
          <w:rFonts w:asciiTheme="minorHAnsi" w:eastAsia="Trebuchet MS" w:hAnsiTheme="minorHAnsi" w:cstheme="minorHAnsi"/>
          <w:szCs w:val="24"/>
          <w:u w:val="single"/>
          <w:lang w:eastAsia="fi-FI"/>
        </w:rPr>
      </w:pPr>
    </w:p>
    <w:p w14:paraId="2DABE569" w14:textId="55F58767" w:rsidR="004238A6" w:rsidRPr="00001640" w:rsidRDefault="004238A6" w:rsidP="00B0446E">
      <w:pPr>
        <w:pStyle w:val="Otsikko2"/>
        <w:numPr>
          <w:ilvl w:val="0"/>
          <w:numId w:val="18"/>
        </w:numPr>
        <w:rPr>
          <w:rFonts w:asciiTheme="minorHAnsi" w:hAnsiTheme="minorHAnsi" w:cstheme="minorHAnsi"/>
          <w:b/>
          <w:bCs/>
          <w:szCs w:val="24"/>
        </w:rPr>
      </w:pPr>
      <w:bookmarkStart w:id="73" w:name="_Toc153481761"/>
      <w:r w:rsidRPr="00001640">
        <w:rPr>
          <w:rFonts w:asciiTheme="minorHAnsi" w:hAnsiTheme="minorHAnsi" w:cstheme="minorHAnsi"/>
          <w:b/>
          <w:bCs/>
          <w:szCs w:val="24"/>
        </w:rPr>
        <w:t>Asiakkaan asiallinen kohtelu</w:t>
      </w:r>
      <w:bookmarkEnd w:id="71"/>
      <w:bookmarkEnd w:id="73"/>
    </w:p>
    <w:p w14:paraId="7A6DD56B" w14:textId="77777777" w:rsidR="00D234AA" w:rsidRPr="00D234AA" w:rsidRDefault="00D234AA" w:rsidP="00D234AA">
      <w:pPr>
        <w:spacing w:after="0" w:line="240" w:lineRule="auto"/>
        <w:rPr>
          <w:rFonts w:asciiTheme="minorHAnsi" w:eastAsia="Trebuchet MS" w:hAnsiTheme="minorHAnsi" w:cstheme="minorHAnsi"/>
          <w:szCs w:val="24"/>
          <w:lang w:eastAsia="fi-FI"/>
        </w:rPr>
      </w:pPr>
      <w:bookmarkStart w:id="74" w:name="_Toc45556450"/>
      <w:r w:rsidRPr="00D234AA">
        <w:rPr>
          <w:rFonts w:asciiTheme="minorHAnsi" w:eastAsia="Trebuchet MS" w:hAnsiTheme="minorHAnsi" w:cstheme="minorHAnsi"/>
          <w:szCs w:val="24"/>
          <w:lang w:eastAsia="fi-FI"/>
        </w:rPr>
        <w:t>Kun asiakas on kokenut epäasiallista kohtelua, käsittelemme tilannetta yhdessä asiakkaan ja hänen</w:t>
      </w:r>
    </w:p>
    <w:p w14:paraId="72EB9E62" w14:textId="2CDF7078" w:rsidR="00D234AA" w:rsidRPr="00D234AA" w:rsidRDefault="00D234AA" w:rsidP="00D234AA">
      <w:pPr>
        <w:spacing w:after="0" w:line="240" w:lineRule="auto"/>
        <w:rPr>
          <w:rFonts w:asciiTheme="minorHAnsi" w:eastAsia="Trebuchet MS" w:hAnsiTheme="minorHAnsi" w:cstheme="minorHAnsi"/>
          <w:szCs w:val="24"/>
          <w:lang w:eastAsia="fi-FI"/>
        </w:rPr>
      </w:pPr>
      <w:r w:rsidRPr="00D234AA">
        <w:rPr>
          <w:rFonts w:asciiTheme="minorHAnsi" w:eastAsia="Trebuchet MS" w:hAnsiTheme="minorHAnsi" w:cstheme="minorHAnsi"/>
          <w:szCs w:val="24"/>
          <w:lang w:eastAsia="fi-FI"/>
        </w:rPr>
        <w:t>omaistensa kanssa. Tavoitteena on selvittää tapahtuman yksityiskohdat ja mahdolliset vaaratilanteet.</w:t>
      </w:r>
      <w:r>
        <w:rPr>
          <w:rFonts w:asciiTheme="minorHAnsi" w:eastAsia="Trebuchet MS" w:hAnsiTheme="minorHAnsi" w:cstheme="minorHAnsi"/>
          <w:szCs w:val="24"/>
          <w:lang w:eastAsia="fi-FI"/>
        </w:rPr>
        <w:t xml:space="preserve"> </w:t>
      </w:r>
      <w:r w:rsidRPr="00D234AA">
        <w:rPr>
          <w:rFonts w:asciiTheme="minorHAnsi" w:eastAsia="Trebuchet MS" w:hAnsiTheme="minorHAnsi" w:cstheme="minorHAnsi"/>
          <w:szCs w:val="24"/>
          <w:lang w:eastAsia="fi-FI"/>
        </w:rPr>
        <w:t>Pyrimme löytämään ratkaisuja ja keinoja tilanteen korjaamiseksi ja varmistamaan, että vastaavia</w:t>
      </w:r>
      <w:r>
        <w:rPr>
          <w:rFonts w:asciiTheme="minorHAnsi" w:eastAsia="Trebuchet MS" w:hAnsiTheme="minorHAnsi" w:cstheme="minorHAnsi"/>
          <w:szCs w:val="24"/>
          <w:lang w:eastAsia="fi-FI"/>
        </w:rPr>
        <w:t xml:space="preserve"> </w:t>
      </w:r>
      <w:r w:rsidRPr="00D234AA">
        <w:rPr>
          <w:rFonts w:asciiTheme="minorHAnsi" w:eastAsia="Trebuchet MS" w:hAnsiTheme="minorHAnsi" w:cstheme="minorHAnsi"/>
          <w:szCs w:val="24"/>
          <w:lang w:eastAsia="fi-FI"/>
        </w:rPr>
        <w:t>tapahtumia ei enää tapahdu.</w:t>
      </w:r>
    </w:p>
    <w:p w14:paraId="638C4D17" w14:textId="48567675" w:rsidR="00D234AA" w:rsidRPr="00D234AA" w:rsidRDefault="00D234AA" w:rsidP="00D234AA">
      <w:pPr>
        <w:spacing w:after="0" w:line="240" w:lineRule="auto"/>
        <w:rPr>
          <w:rFonts w:asciiTheme="minorHAnsi" w:eastAsia="Trebuchet MS" w:hAnsiTheme="minorHAnsi" w:cstheme="minorHAnsi"/>
          <w:szCs w:val="24"/>
          <w:lang w:eastAsia="fi-FI"/>
        </w:rPr>
      </w:pPr>
      <w:r w:rsidRPr="00D234AA">
        <w:rPr>
          <w:rFonts w:asciiTheme="minorHAnsi" w:eastAsia="Trebuchet MS" w:hAnsiTheme="minorHAnsi" w:cstheme="minorHAnsi"/>
          <w:szCs w:val="24"/>
          <w:lang w:eastAsia="fi-FI"/>
        </w:rPr>
        <w:t>Sosiaalihuoltolain (1.4.2015), 48 § mukaan sosiaalihuollon henkilöstön on toimittava siten, että asiakkaalle</w:t>
      </w:r>
      <w:r>
        <w:rPr>
          <w:rFonts w:asciiTheme="minorHAnsi" w:eastAsia="Trebuchet MS" w:hAnsiTheme="minorHAnsi" w:cstheme="minorHAnsi"/>
          <w:szCs w:val="24"/>
          <w:lang w:eastAsia="fi-FI"/>
        </w:rPr>
        <w:t xml:space="preserve"> </w:t>
      </w:r>
      <w:r w:rsidRPr="00D234AA">
        <w:rPr>
          <w:rFonts w:asciiTheme="minorHAnsi" w:eastAsia="Trebuchet MS" w:hAnsiTheme="minorHAnsi" w:cstheme="minorHAnsi"/>
          <w:szCs w:val="24"/>
          <w:lang w:eastAsia="fi-FI"/>
        </w:rPr>
        <w:t>annettavat sosiaalipalvelut toteutetaan laadukkaasti. Henkilön on ilmoitettava viipymättä toiminnasta</w:t>
      </w:r>
      <w:r>
        <w:rPr>
          <w:rFonts w:asciiTheme="minorHAnsi" w:eastAsia="Trebuchet MS" w:hAnsiTheme="minorHAnsi" w:cstheme="minorHAnsi"/>
          <w:szCs w:val="24"/>
          <w:lang w:eastAsia="fi-FI"/>
        </w:rPr>
        <w:t xml:space="preserve"> </w:t>
      </w:r>
      <w:r w:rsidRPr="00D234AA">
        <w:rPr>
          <w:rFonts w:asciiTheme="minorHAnsi" w:eastAsia="Trebuchet MS" w:hAnsiTheme="minorHAnsi" w:cstheme="minorHAnsi"/>
          <w:szCs w:val="24"/>
          <w:lang w:eastAsia="fi-FI"/>
        </w:rPr>
        <w:t>vastaavalle henkilölle, jos hän tehtävissään huomaa tai saa tietoonsa epäkohdan tai ilmeisen epäkohdan</w:t>
      </w:r>
      <w:r>
        <w:rPr>
          <w:rFonts w:asciiTheme="minorHAnsi" w:eastAsia="Trebuchet MS" w:hAnsiTheme="minorHAnsi" w:cstheme="minorHAnsi"/>
          <w:szCs w:val="24"/>
          <w:lang w:eastAsia="fi-FI"/>
        </w:rPr>
        <w:t xml:space="preserve"> </w:t>
      </w:r>
      <w:r w:rsidRPr="00D234AA">
        <w:rPr>
          <w:rFonts w:asciiTheme="minorHAnsi" w:eastAsia="Trebuchet MS" w:hAnsiTheme="minorHAnsi" w:cstheme="minorHAnsi"/>
          <w:szCs w:val="24"/>
          <w:lang w:eastAsia="fi-FI"/>
        </w:rPr>
        <w:t>uhan asiakkaan sosiaalihuollon toteuttamisessa. ilmoituksen vastaa ottaneen henkilön tulee käynnistää</w:t>
      </w:r>
      <w:r w:rsidR="00530CA1">
        <w:rPr>
          <w:rFonts w:asciiTheme="minorHAnsi" w:eastAsia="Trebuchet MS" w:hAnsiTheme="minorHAnsi" w:cstheme="minorHAnsi"/>
          <w:szCs w:val="24"/>
          <w:lang w:eastAsia="fi-FI"/>
        </w:rPr>
        <w:t xml:space="preserve"> </w:t>
      </w:r>
      <w:r w:rsidRPr="00D234AA">
        <w:rPr>
          <w:rFonts w:asciiTheme="minorHAnsi" w:eastAsia="Trebuchet MS" w:hAnsiTheme="minorHAnsi" w:cstheme="minorHAnsi"/>
          <w:szCs w:val="24"/>
          <w:lang w:eastAsia="fi-FI"/>
        </w:rPr>
        <w:t>toimet epäkohdan tai ilmeisen epäkohdan uhan poistamiseksi.</w:t>
      </w:r>
    </w:p>
    <w:p w14:paraId="187667AA" w14:textId="77777777" w:rsidR="00D234AA" w:rsidRPr="00D234AA" w:rsidRDefault="00D234AA" w:rsidP="00D234AA">
      <w:pPr>
        <w:spacing w:after="0" w:line="240" w:lineRule="auto"/>
        <w:rPr>
          <w:rFonts w:asciiTheme="minorHAnsi" w:eastAsia="Trebuchet MS" w:hAnsiTheme="minorHAnsi" w:cstheme="minorHAnsi"/>
          <w:szCs w:val="24"/>
          <w:lang w:eastAsia="fi-FI"/>
        </w:rPr>
      </w:pPr>
      <w:r w:rsidRPr="00D234AA">
        <w:rPr>
          <w:rFonts w:asciiTheme="minorHAnsi" w:eastAsia="Trebuchet MS" w:hAnsiTheme="minorHAnsi" w:cstheme="minorHAnsi"/>
          <w:szCs w:val="24"/>
          <w:lang w:eastAsia="fi-FI"/>
        </w:rPr>
        <w:t>Riskitilanteiden käsittelyssä velvollisuuttamme on selvitä tapahtuman tai toiminnan epäkohdat ja</w:t>
      </w:r>
    </w:p>
    <w:p w14:paraId="1173A559" w14:textId="77777777" w:rsidR="00D234AA" w:rsidRPr="00D234AA" w:rsidRDefault="00D234AA" w:rsidP="00D234AA">
      <w:pPr>
        <w:spacing w:after="0" w:line="240" w:lineRule="auto"/>
        <w:rPr>
          <w:rFonts w:asciiTheme="minorHAnsi" w:eastAsia="Trebuchet MS" w:hAnsiTheme="minorHAnsi" w:cstheme="minorHAnsi"/>
          <w:szCs w:val="24"/>
          <w:lang w:eastAsia="fi-FI"/>
        </w:rPr>
      </w:pPr>
      <w:r w:rsidRPr="00D234AA">
        <w:rPr>
          <w:rFonts w:asciiTheme="minorHAnsi" w:eastAsia="Trebuchet MS" w:hAnsiTheme="minorHAnsi" w:cstheme="minorHAnsi"/>
          <w:szCs w:val="24"/>
          <w:lang w:eastAsia="fi-FI"/>
        </w:rPr>
        <w:t>suunnitella yhdessä, miten tulee muuttaa toimintatapojamme asiakasturvallisuuden ja palvelun</w:t>
      </w:r>
    </w:p>
    <w:p w14:paraId="1C9B10D7" w14:textId="77777777" w:rsidR="00D234AA" w:rsidRPr="00D234AA" w:rsidRDefault="00D234AA" w:rsidP="00D234AA">
      <w:pPr>
        <w:spacing w:after="0" w:line="240" w:lineRule="auto"/>
        <w:rPr>
          <w:rFonts w:asciiTheme="minorHAnsi" w:eastAsia="Trebuchet MS" w:hAnsiTheme="minorHAnsi" w:cstheme="minorHAnsi"/>
          <w:szCs w:val="24"/>
          <w:lang w:eastAsia="fi-FI"/>
        </w:rPr>
      </w:pPr>
      <w:r w:rsidRPr="00D234AA">
        <w:rPr>
          <w:rFonts w:asciiTheme="minorHAnsi" w:eastAsia="Trebuchet MS" w:hAnsiTheme="minorHAnsi" w:cstheme="minorHAnsi"/>
          <w:szCs w:val="24"/>
          <w:lang w:eastAsia="fi-FI"/>
        </w:rPr>
        <w:t>parantamiseksi.</w:t>
      </w:r>
    </w:p>
    <w:p w14:paraId="2F66F542" w14:textId="67F43FE7" w:rsidR="00D234AA" w:rsidRPr="00D234AA" w:rsidRDefault="00D234AA" w:rsidP="00D234AA">
      <w:pPr>
        <w:spacing w:after="0" w:line="240" w:lineRule="auto"/>
        <w:rPr>
          <w:rFonts w:asciiTheme="minorHAnsi" w:eastAsia="Trebuchet MS" w:hAnsiTheme="minorHAnsi" w:cstheme="minorHAnsi"/>
          <w:szCs w:val="24"/>
          <w:lang w:eastAsia="fi-FI"/>
        </w:rPr>
      </w:pPr>
      <w:r w:rsidRPr="00D234AA">
        <w:rPr>
          <w:rFonts w:asciiTheme="minorHAnsi" w:eastAsia="Trebuchet MS" w:hAnsiTheme="minorHAnsi" w:cstheme="minorHAnsi"/>
          <w:szCs w:val="24"/>
          <w:lang w:eastAsia="fi-FI"/>
        </w:rPr>
        <w:t>Käytäntö on, että muistutuksen vastaanottaja käsittelee muistutuksen henkilökunnan ja asiaomaisen</w:t>
      </w:r>
      <w:r w:rsidR="00530CA1">
        <w:rPr>
          <w:rFonts w:asciiTheme="minorHAnsi" w:eastAsia="Trebuchet MS" w:hAnsiTheme="minorHAnsi" w:cstheme="minorHAnsi"/>
          <w:szCs w:val="24"/>
          <w:lang w:eastAsia="fi-FI"/>
        </w:rPr>
        <w:t xml:space="preserve"> </w:t>
      </w:r>
      <w:r w:rsidRPr="00D234AA">
        <w:rPr>
          <w:rFonts w:asciiTheme="minorHAnsi" w:eastAsia="Trebuchet MS" w:hAnsiTheme="minorHAnsi" w:cstheme="minorHAnsi"/>
          <w:szCs w:val="24"/>
          <w:lang w:eastAsia="fi-FI"/>
        </w:rPr>
        <w:t xml:space="preserve">kanssa. Käsittelyn tuloksista ja päätöksistä annettaan kirjallinen, perusteltu vastaus </w:t>
      </w:r>
      <w:r w:rsidRPr="00D234AA">
        <w:rPr>
          <w:rFonts w:asciiTheme="minorHAnsi" w:eastAsia="Trebuchet MS" w:hAnsiTheme="minorHAnsi" w:cstheme="minorHAnsi"/>
          <w:szCs w:val="24"/>
          <w:lang w:eastAsia="fi-FI"/>
        </w:rPr>
        <w:lastRenderedPageBreak/>
        <w:t>muistutuksen tekijälle.</w:t>
      </w:r>
      <w:r w:rsidR="00530CA1">
        <w:rPr>
          <w:rFonts w:asciiTheme="minorHAnsi" w:eastAsia="Trebuchet MS" w:hAnsiTheme="minorHAnsi" w:cstheme="minorHAnsi"/>
          <w:szCs w:val="24"/>
          <w:lang w:eastAsia="fi-FI"/>
        </w:rPr>
        <w:t xml:space="preserve"> </w:t>
      </w:r>
      <w:r w:rsidRPr="00D234AA">
        <w:rPr>
          <w:rFonts w:asciiTheme="minorHAnsi" w:eastAsia="Trebuchet MS" w:hAnsiTheme="minorHAnsi" w:cstheme="minorHAnsi"/>
          <w:szCs w:val="24"/>
          <w:lang w:eastAsia="fi-FI"/>
        </w:rPr>
        <w:t>Muistutuksen käsittelyyn liittyvät asiapaperit säilytetään erillään muista asiakkaiden asiakirja-arkistosta.</w:t>
      </w:r>
    </w:p>
    <w:p w14:paraId="2B43104D" w14:textId="5D5F90C5" w:rsidR="00431E60" w:rsidRPr="00565999" w:rsidRDefault="00D234AA" w:rsidP="00D234AA">
      <w:pPr>
        <w:spacing w:after="0" w:line="240" w:lineRule="auto"/>
        <w:rPr>
          <w:rFonts w:asciiTheme="minorHAnsi" w:eastAsia="Trebuchet MS" w:hAnsiTheme="minorHAnsi" w:cstheme="minorHAnsi"/>
          <w:szCs w:val="24"/>
          <w:lang w:eastAsia="fi-FI"/>
        </w:rPr>
      </w:pPr>
      <w:r w:rsidRPr="00D234AA">
        <w:rPr>
          <w:rFonts w:asciiTheme="minorHAnsi" w:eastAsia="Trebuchet MS" w:hAnsiTheme="minorHAnsi" w:cstheme="minorHAnsi"/>
          <w:szCs w:val="24"/>
          <w:lang w:eastAsia="fi-FI"/>
        </w:rPr>
        <w:t>Tavoiteaika muistutusten käsittelylle 4 viikko.</w:t>
      </w:r>
      <w:r w:rsidR="00530CA1">
        <w:rPr>
          <w:rFonts w:asciiTheme="minorHAnsi" w:eastAsia="Trebuchet MS" w:hAnsiTheme="minorHAnsi" w:cstheme="minorHAnsi"/>
          <w:szCs w:val="24"/>
          <w:lang w:eastAsia="fi-FI"/>
        </w:rPr>
        <w:t xml:space="preserve"> </w:t>
      </w:r>
      <w:r w:rsidRPr="00D234AA">
        <w:rPr>
          <w:rFonts w:asciiTheme="minorHAnsi" w:eastAsia="Trebuchet MS" w:hAnsiTheme="minorHAnsi" w:cstheme="minorHAnsi"/>
          <w:szCs w:val="24"/>
          <w:lang w:eastAsia="fi-FI"/>
        </w:rPr>
        <w:t>Yksikön toimintaa koskevat muistutukset, kantelu- tai muut valvontapäätökset käsitellään ja huomioidaan</w:t>
      </w:r>
      <w:r w:rsidR="00530CA1">
        <w:rPr>
          <w:rFonts w:asciiTheme="minorHAnsi" w:eastAsia="Trebuchet MS" w:hAnsiTheme="minorHAnsi" w:cstheme="minorHAnsi"/>
          <w:szCs w:val="24"/>
          <w:lang w:eastAsia="fi-FI"/>
        </w:rPr>
        <w:t xml:space="preserve"> </w:t>
      </w:r>
      <w:r w:rsidRPr="00D234AA">
        <w:rPr>
          <w:rFonts w:asciiTheme="minorHAnsi" w:eastAsia="Trebuchet MS" w:hAnsiTheme="minorHAnsi" w:cstheme="minorHAnsi"/>
          <w:szCs w:val="24"/>
          <w:lang w:eastAsia="fi-FI"/>
        </w:rPr>
        <w:t>toiminnan kehittämisessä.</w:t>
      </w:r>
      <w:r w:rsidR="00530CA1">
        <w:rPr>
          <w:rFonts w:asciiTheme="minorHAnsi" w:eastAsia="Trebuchet MS" w:hAnsiTheme="minorHAnsi" w:cstheme="minorHAnsi"/>
          <w:szCs w:val="24"/>
          <w:lang w:eastAsia="fi-FI"/>
        </w:rPr>
        <w:t xml:space="preserve"> </w:t>
      </w:r>
      <w:r w:rsidR="00431E60" w:rsidRPr="00565999">
        <w:rPr>
          <w:rFonts w:asciiTheme="minorHAnsi" w:eastAsia="Trebuchet MS" w:hAnsiTheme="minorHAnsi" w:cstheme="minorHAnsi"/>
          <w:szCs w:val="24"/>
          <w:lang w:eastAsia="fi-FI"/>
        </w:rPr>
        <w:t xml:space="preserve">Muistutuksen vastaanottajat ovat palveluista vastaavat sairaanhoitajat </w:t>
      </w:r>
    </w:p>
    <w:p w14:paraId="61C7753A" w14:textId="77777777" w:rsidR="00C41939" w:rsidRPr="00565999" w:rsidRDefault="00C41939" w:rsidP="00431E60">
      <w:pPr>
        <w:spacing w:after="0" w:line="240" w:lineRule="auto"/>
        <w:rPr>
          <w:rFonts w:asciiTheme="minorHAnsi" w:eastAsia="Trebuchet MS" w:hAnsiTheme="minorHAnsi" w:cstheme="minorHAnsi"/>
          <w:szCs w:val="24"/>
          <w:lang w:eastAsia="fi-FI"/>
        </w:rPr>
      </w:pPr>
    </w:p>
    <w:p w14:paraId="15E1607F" w14:textId="77777777" w:rsidR="00FC19C8" w:rsidRPr="00565999" w:rsidRDefault="00FC19C8" w:rsidP="00FC19C8">
      <w:pPr>
        <w:spacing w:after="0" w:line="240" w:lineRule="auto"/>
        <w:rPr>
          <w:rFonts w:asciiTheme="minorHAnsi" w:eastAsia="Times New Roman" w:hAnsiTheme="minorHAnsi" w:cstheme="minorHAnsi"/>
          <w:szCs w:val="24"/>
        </w:rPr>
      </w:pPr>
      <w:r w:rsidRPr="00565999">
        <w:rPr>
          <w:rFonts w:asciiTheme="minorHAnsi" w:eastAsia="Times New Roman" w:hAnsiTheme="minorHAnsi" w:cstheme="minorHAnsi"/>
          <w:szCs w:val="24"/>
        </w:rPr>
        <w:t xml:space="preserve">Sairaanhoitaja Jämsä Elena </w:t>
      </w:r>
    </w:p>
    <w:p w14:paraId="023FB398" w14:textId="77777777" w:rsidR="00FC19C8" w:rsidRPr="00565999" w:rsidRDefault="00FC19C8" w:rsidP="00FC19C8">
      <w:pPr>
        <w:spacing w:after="0" w:line="240" w:lineRule="auto"/>
        <w:rPr>
          <w:rFonts w:asciiTheme="minorHAnsi" w:eastAsia="Times New Roman" w:hAnsiTheme="minorHAnsi" w:cstheme="minorHAnsi"/>
          <w:szCs w:val="24"/>
        </w:rPr>
      </w:pPr>
      <w:r w:rsidRPr="00565999">
        <w:rPr>
          <w:rFonts w:asciiTheme="minorHAnsi" w:eastAsia="Times New Roman" w:hAnsiTheme="minorHAnsi" w:cstheme="minorHAnsi"/>
          <w:szCs w:val="24"/>
        </w:rPr>
        <w:t>0503551136</w:t>
      </w:r>
    </w:p>
    <w:p w14:paraId="60D97E52" w14:textId="77777777" w:rsidR="00FC19C8" w:rsidRDefault="00FC19C8" w:rsidP="00FC19C8">
      <w:pPr>
        <w:spacing w:after="0" w:line="240" w:lineRule="auto"/>
        <w:rPr>
          <w:rFonts w:asciiTheme="minorHAnsi" w:hAnsiTheme="minorHAnsi" w:cstheme="minorHAnsi"/>
        </w:rPr>
      </w:pPr>
      <w:hyperlink r:id="rId17" w:history="1">
        <w:r w:rsidRPr="00565999">
          <w:rPr>
            <w:rStyle w:val="Hyperlinkki"/>
            <w:rFonts w:asciiTheme="minorHAnsi" w:hAnsiTheme="minorHAnsi" w:cstheme="minorHAnsi"/>
          </w:rPr>
          <w:t>elena.jamsa@firumed.com</w:t>
        </w:r>
      </w:hyperlink>
      <w:r w:rsidRPr="00565999">
        <w:rPr>
          <w:rFonts w:asciiTheme="minorHAnsi" w:hAnsiTheme="minorHAnsi" w:cstheme="minorHAnsi"/>
        </w:rPr>
        <w:t xml:space="preserve"> </w:t>
      </w:r>
    </w:p>
    <w:p w14:paraId="0C47DBBD" w14:textId="77777777" w:rsidR="00431E60" w:rsidRPr="00565999" w:rsidRDefault="00431E60" w:rsidP="00431E60">
      <w:pPr>
        <w:spacing w:after="0" w:line="240" w:lineRule="auto"/>
        <w:rPr>
          <w:rFonts w:asciiTheme="minorHAnsi" w:eastAsia="Trebuchet MS" w:hAnsiTheme="minorHAnsi" w:cstheme="minorHAnsi"/>
          <w:szCs w:val="24"/>
          <w:lang w:eastAsia="fi-FI"/>
        </w:rPr>
      </w:pPr>
    </w:p>
    <w:p w14:paraId="707BDE0C" w14:textId="77777777" w:rsidR="008D22A4" w:rsidRDefault="00431E60" w:rsidP="00431E60">
      <w:pPr>
        <w:spacing w:after="0" w:line="240" w:lineRule="auto"/>
        <w:rPr>
          <w:rFonts w:asciiTheme="minorHAnsi" w:eastAsia="Trebuchet MS" w:hAnsiTheme="minorHAnsi" w:cstheme="minorHAnsi"/>
          <w:szCs w:val="24"/>
          <w:lang w:eastAsia="fi-FI"/>
        </w:rPr>
      </w:pPr>
      <w:r w:rsidRPr="00565999">
        <w:rPr>
          <w:rFonts w:asciiTheme="minorHAnsi" w:eastAsia="Trebuchet MS" w:hAnsiTheme="minorHAnsi" w:cstheme="minorHAnsi"/>
          <w:szCs w:val="24"/>
          <w:lang w:eastAsia="fi-FI"/>
        </w:rPr>
        <w:t>Asiakas tai omaiset voivat kääntyä virallisen tahon puoleen asian selvittämiseksi</w:t>
      </w:r>
    </w:p>
    <w:p w14:paraId="23E9290E" w14:textId="5289B678" w:rsidR="00431E60" w:rsidRDefault="008D22A4" w:rsidP="00431E60">
      <w:pPr>
        <w:spacing w:after="0" w:line="240" w:lineRule="auto"/>
        <w:rPr>
          <w:rFonts w:asciiTheme="minorHAnsi" w:eastAsia="Trebuchet MS" w:hAnsiTheme="minorHAnsi" w:cstheme="minorHAnsi"/>
          <w:szCs w:val="24"/>
          <w:u w:val="single"/>
          <w:shd w:val="clear" w:color="auto" w:fill="FFFFFF"/>
          <w:lang w:eastAsia="fi-FI"/>
        </w:rPr>
      </w:pPr>
      <w:hyperlink r:id="rId18" w:history="1">
        <w:r w:rsidRPr="006C44D9">
          <w:rPr>
            <w:rStyle w:val="Hyperlinkki"/>
            <w:rFonts w:asciiTheme="minorHAnsi" w:eastAsia="Trebuchet MS" w:hAnsiTheme="minorHAnsi" w:cstheme="minorHAnsi"/>
            <w:szCs w:val="24"/>
            <w:shd w:val="clear" w:color="auto" w:fill="FFFFFF"/>
            <w:lang w:eastAsia="fi-FI"/>
          </w:rPr>
          <w:t>https://www.oikeusasiamies.fi/fi/kantelu-eduskunnan-oikeusasiamiehelle</w:t>
        </w:r>
      </w:hyperlink>
      <w:r>
        <w:rPr>
          <w:rFonts w:asciiTheme="minorHAnsi" w:eastAsia="Trebuchet MS" w:hAnsiTheme="minorHAnsi" w:cstheme="minorHAnsi"/>
          <w:szCs w:val="24"/>
          <w:u w:val="single"/>
          <w:shd w:val="clear" w:color="auto" w:fill="FFFFFF"/>
          <w:lang w:eastAsia="fi-FI"/>
        </w:rPr>
        <w:t xml:space="preserve"> </w:t>
      </w:r>
    </w:p>
    <w:p w14:paraId="01F8C378" w14:textId="77777777" w:rsidR="0090312A" w:rsidRDefault="0090312A" w:rsidP="00431E60">
      <w:pPr>
        <w:spacing w:after="0" w:line="240" w:lineRule="auto"/>
        <w:rPr>
          <w:rFonts w:asciiTheme="minorHAnsi" w:eastAsia="Trebuchet MS" w:hAnsiTheme="minorHAnsi" w:cstheme="minorHAnsi"/>
          <w:szCs w:val="24"/>
          <w:u w:val="single"/>
          <w:shd w:val="clear" w:color="auto" w:fill="FFFFFF"/>
          <w:lang w:eastAsia="fi-FI"/>
        </w:rPr>
      </w:pPr>
    </w:p>
    <w:p w14:paraId="31B9D1C5" w14:textId="77777777" w:rsidR="0090312A" w:rsidRDefault="00745C47" w:rsidP="000B54EA">
      <w:pPr>
        <w:spacing w:after="0" w:line="240" w:lineRule="auto"/>
        <w:rPr>
          <w:rFonts w:asciiTheme="minorHAnsi" w:eastAsia="Trebuchet MS" w:hAnsiTheme="minorHAnsi" w:cstheme="minorHAnsi"/>
          <w:szCs w:val="24"/>
          <w:shd w:val="clear" w:color="auto" w:fill="FFFFFF"/>
          <w:lang w:eastAsia="fi-FI"/>
        </w:rPr>
      </w:pPr>
      <w:r w:rsidRPr="00745C47">
        <w:rPr>
          <w:rFonts w:asciiTheme="minorHAnsi" w:eastAsia="Trebuchet MS" w:hAnsiTheme="minorHAnsi" w:cstheme="minorHAnsi"/>
          <w:szCs w:val="24"/>
          <w:shd w:val="clear" w:color="auto" w:fill="FFFFFF"/>
          <w:lang w:eastAsia="fi-FI"/>
        </w:rPr>
        <w:t xml:space="preserve">sekä </w:t>
      </w:r>
    </w:p>
    <w:p w14:paraId="3B9C23CE" w14:textId="3F6F73CA" w:rsidR="000B54EA" w:rsidRPr="000B54EA" w:rsidRDefault="00745C47" w:rsidP="000B54EA">
      <w:pPr>
        <w:spacing w:after="0" w:line="240" w:lineRule="auto"/>
        <w:rPr>
          <w:rFonts w:asciiTheme="minorHAnsi" w:eastAsia="Trebuchet MS" w:hAnsiTheme="minorHAnsi" w:cstheme="minorHAnsi"/>
          <w:szCs w:val="24"/>
          <w:shd w:val="clear" w:color="auto" w:fill="FFFFFF"/>
          <w:lang w:eastAsia="fi-FI"/>
        </w:rPr>
      </w:pPr>
      <w:r w:rsidRPr="0090312A">
        <w:rPr>
          <w:rFonts w:asciiTheme="minorHAnsi" w:eastAsia="Trebuchet MS" w:hAnsiTheme="minorHAnsi" w:cstheme="minorHAnsi"/>
          <w:b/>
          <w:bCs/>
          <w:szCs w:val="24"/>
          <w:shd w:val="clear" w:color="auto" w:fill="FFFFFF"/>
          <w:lang w:eastAsia="fi-FI"/>
        </w:rPr>
        <w:t>Päijät-Hämeen hyvinvointialueen kirjaamo</w:t>
      </w:r>
      <w:r w:rsidRPr="00745C47">
        <w:rPr>
          <w:rFonts w:asciiTheme="minorHAnsi" w:eastAsia="Trebuchet MS" w:hAnsiTheme="minorHAnsi" w:cstheme="minorHAnsi"/>
          <w:szCs w:val="24"/>
          <w:shd w:val="clear" w:color="auto" w:fill="FFFFFF"/>
          <w:lang w:eastAsia="fi-FI"/>
        </w:rPr>
        <w:t xml:space="preserve"> vastaanottaa saapuvia asiakirjoja</w:t>
      </w:r>
      <w:r w:rsidR="000B54EA">
        <w:rPr>
          <w:rFonts w:asciiTheme="minorHAnsi" w:eastAsia="Trebuchet MS" w:hAnsiTheme="minorHAnsi" w:cstheme="minorHAnsi"/>
          <w:szCs w:val="24"/>
          <w:shd w:val="clear" w:color="auto" w:fill="FFFFFF"/>
          <w:lang w:eastAsia="fi-FI"/>
        </w:rPr>
        <w:t xml:space="preserve"> osoitteeseen </w:t>
      </w:r>
      <w:r w:rsidR="000B54EA" w:rsidRPr="000B54EA">
        <w:rPr>
          <w:rFonts w:asciiTheme="minorHAnsi" w:eastAsia="Trebuchet MS" w:hAnsiTheme="minorHAnsi" w:cstheme="minorHAnsi"/>
          <w:szCs w:val="24"/>
          <w:shd w:val="clear" w:color="auto" w:fill="FFFFFF"/>
          <w:lang w:eastAsia="fi-FI"/>
        </w:rPr>
        <w:t>Keskussairaalankatu 7, 15850 Lahti</w:t>
      </w:r>
    </w:p>
    <w:p w14:paraId="70166568" w14:textId="77777777" w:rsidR="000B54EA" w:rsidRPr="000B54EA" w:rsidRDefault="000B54EA" w:rsidP="000B54EA">
      <w:pPr>
        <w:spacing w:after="0" w:line="240" w:lineRule="auto"/>
        <w:rPr>
          <w:rFonts w:asciiTheme="minorHAnsi" w:eastAsia="Trebuchet MS" w:hAnsiTheme="minorHAnsi" w:cstheme="minorHAnsi"/>
          <w:szCs w:val="24"/>
          <w:shd w:val="clear" w:color="auto" w:fill="FFFFFF"/>
          <w:lang w:eastAsia="fi-FI"/>
        </w:rPr>
      </w:pPr>
      <w:r w:rsidRPr="000B54EA">
        <w:rPr>
          <w:rFonts w:asciiTheme="minorHAnsi" w:eastAsia="Trebuchet MS" w:hAnsiTheme="minorHAnsi" w:cstheme="minorHAnsi"/>
          <w:szCs w:val="24"/>
          <w:shd w:val="clear" w:color="auto" w:fill="FFFFFF"/>
          <w:lang w:eastAsia="fi-FI"/>
        </w:rPr>
        <w:t>Toimistorakennus, ST-osa, K1-kerros</w:t>
      </w:r>
    </w:p>
    <w:p w14:paraId="4F370591" w14:textId="7131EB13" w:rsidR="00745C47" w:rsidRPr="00745C47" w:rsidRDefault="000B54EA" w:rsidP="00431E60">
      <w:pPr>
        <w:spacing w:after="0" w:line="240" w:lineRule="auto"/>
        <w:rPr>
          <w:rFonts w:asciiTheme="minorHAnsi" w:eastAsia="Trebuchet MS" w:hAnsiTheme="minorHAnsi" w:cstheme="minorHAnsi"/>
          <w:szCs w:val="24"/>
          <w:lang w:eastAsia="fi-FI"/>
        </w:rPr>
      </w:pPr>
      <w:r>
        <w:rPr>
          <w:rFonts w:asciiTheme="minorHAnsi" w:eastAsia="Trebuchet MS" w:hAnsiTheme="minorHAnsi" w:cstheme="minorHAnsi"/>
          <w:szCs w:val="24"/>
          <w:lang w:eastAsia="fi-FI"/>
        </w:rPr>
        <w:t>puh.</w:t>
      </w:r>
      <w:r w:rsidR="00A31D54" w:rsidRPr="00A31D54">
        <w:t xml:space="preserve"> </w:t>
      </w:r>
      <w:r w:rsidR="00A31D54" w:rsidRPr="00A31D54">
        <w:rPr>
          <w:rFonts w:asciiTheme="minorHAnsi" w:eastAsia="Trebuchet MS" w:hAnsiTheme="minorHAnsi" w:cstheme="minorHAnsi"/>
          <w:szCs w:val="24"/>
          <w:lang w:eastAsia="fi-FI"/>
        </w:rPr>
        <w:t>+358 44 7195323</w:t>
      </w:r>
    </w:p>
    <w:p w14:paraId="76BCD857" w14:textId="77777777" w:rsidR="00C41939" w:rsidRPr="00565999" w:rsidRDefault="00C41939" w:rsidP="00431E60">
      <w:pPr>
        <w:spacing w:after="0" w:line="240" w:lineRule="auto"/>
        <w:rPr>
          <w:rFonts w:asciiTheme="minorHAnsi" w:eastAsia="Trebuchet MS" w:hAnsiTheme="minorHAnsi" w:cstheme="minorHAnsi"/>
          <w:szCs w:val="24"/>
          <w:u w:val="single"/>
          <w:shd w:val="clear" w:color="auto" w:fill="FFFFFF"/>
          <w:lang w:eastAsia="fi-FI"/>
        </w:rPr>
      </w:pPr>
    </w:p>
    <w:p w14:paraId="0279F466" w14:textId="2302AE4C" w:rsidR="008D22A4" w:rsidRDefault="00431E60" w:rsidP="00431E60">
      <w:pPr>
        <w:spacing w:after="0" w:line="240" w:lineRule="auto"/>
        <w:rPr>
          <w:rFonts w:asciiTheme="minorHAnsi" w:eastAsiaTheme="minorEastAsia" w:hAnsiTheme="minorHAnsi" w:cstheme="minorHAnsi"/>
          <w:szCs w:val="24"/>
          <w:shd w:val="clear" w:color="auto" w:fill="FFFFFF"/>
        </w:rPr>
      </w:pPr>
      <w:r w:rsidRPr="00565999">
        <w:rPr>
          <w:rFonts w:asciiTheme="minorHAnsi" w:eastAsiaTheme="minorEastAsia" w:hAnsiTheme="minorHAnsi" w:cstheme="minorHAnsi"/>
          <w:szCs w:val="24"/>
          <w:shd w:val="clear" w:color="auto" w:fill="FFFFFF"/>
        </w:rPr>
        <w:t>Kuluttajaneuvonnan puhelinnumero on </w:t>
      </w:r>
      <w:r w:rsidRPr="00565999">
        <w:rPr>
          <w:rFonts w:asciiTheme="minorHAnsi" w:eastAsiaTheme="minorEastAsia" w:hAnsiTheme="minorHAnsi" w:cstheme="minorHAnsi"/>
          <w:szCs w:val="24"/>
        </w:rPr>
        <w:t>09 5110 1200</w:t>
      </w:r>
    </w:p>
    <w:p w14:paraId="339D4CB3" w14:textId="77777777" w:rsidR="008D22A4" w:rsidRDefault="00431E60" w:rsidP="00431E60">
      <w:pPr>
        <w:spacing w:after="0" w:line="240" w:lineRule="auto"/>
        <w:rPr>
          <w:rFonts w:asciiTheme="minorHAnsi" w:eastAsiaTheme="minorEastAsia" w:hAnsiTheme="minorHAnsi" w:cstheme="minorHAnsi"/>
          <w:szCs w:val="24"/>
          <w:shd w:val="clear" w:color="auto" w:fill="FFFFFF"/>
        </w:rPr>
      </w:pPr>
      <w:r w:rsidRPr="00565999">
        <w:rPr>
          <w:rFonts w:asciiTheme="minorHAnsi" w:eastAsiaTheme="minorEastAsia" w:hAnsiTheme="minorHAnsi" w:cstheme="minorHAnsi"/>
          <w:szCs w:val="24"/>
          <w:shd w:val="clear" w:color="auto" w:fill="FFFFFF"/>
        </w:rPr>
        <w:t>Kuluttajaneuvonnan ruotsinkielisen palvelun uusi numero on 09 5110 1201</w:t>
      </w:r>
    </w:p>
    <w:p w14:paraId="42D8CA5D" w14:textId="7147F3AC" w:rsidR="00431E60" w:rsidRPr="00565999" w:rsidRDefault="00431E60" w:rsidP="00431E60">
      <w:pPr>
        <w:spacing w:after="0" w:line="240" w:lineRule="auto"/>
        <w:rPr>
          <w:rFonts w:asciiTheme="minorHAnsi" w:eastAsiaTheme="minorEastAsia" w:hAnsiTheme="minorHAnsi" w:cstheme="minorHAnsi"/>
          <w:szCs w:val="24"/>
          <w:shd w:val="clear" w:color="auto" w:fill="FFFFFF"/>
        </w:rPr>
      </w:pPr>
      <w:r w:rsidRPr="00565999">
        <w:rPr>
          <w:rFonts w:asciiTheme="minorHAnsi" w:eastAsiaTheme="minorEastAsia" w:hAnsiTheme="minorHAnsi" w:cstheme="minorHAnsi"/>
          <w:szCs w:val="24"/>
          <w:shd w:val="clear" w:color="auto" w:fill="FFFFFF"/>
        </w:rPr>
        <w:t>Myös verkkoasiointi Suomi.f</w:t>
      </w:r>
      <w:r w:rsidR="008D22A4">
        <w:rPr>
          <w:rFonts w:asciiTheme="minorHAnsi" w:eastAsiaTheme="minorEastAsia" w:hAnsiTheme="minorHAnsi" w:cstheme="minorHAnsi"/>
          <w:szCs w:val="24"/>
          <w:shd w:val="clear" w:color="auto" w:fill="FFFFFF"/>
        </w:rPr>
        <w:t xml:space="preserve">i </w:t>
      </w:r>
    </w:p>
    <w:p w14:paraId="11D8282E" w14:textId="77777777" w:rsidR="00431E60" w:rsidRPr="00565999" w:rsidRDefault="00431E60" w:rsidP="00431E60">
      <w:pPr>
        <w:spacing w:after="0" w:line="240" w:lineRule="auto"/>
        <w:rPr>
          <w:rFonts w:asciiTheme="minorHAnsi" w:eastAsia="Times New Roman" w:hAnsiTheme="minorHAnsi" w:cstheme="minorHAnsi"/>
          <w:kern w:val="36"/>
          <w:szCs w:val="24"/>
          <w:lang w:eastAsia="fi-FI"/>
        </w:rPr>
      </w:pPr>
      <w:r w:rsidRPr="00565999">
        <w:rPr>
          <w:rFonts w:asciiTheme="minorHAnsi" w:eastAsia="Times New Roman" w:hAnsiTheme="minorHAnsi" w:cstheme="minorHAnsi"/>
          <w:kern w:val="36"/>
          <w:szCs w:val="24"/>
          <w:lang w:eastAsia="fi-FI"/>
        </w:rPr>
        <w:t xml:space="preserve">Lahden kaupungin kuluttajaneuvonta   </w:t>
      </w:r>
    </w:p>
    <w:p w14:paraId="2C8A30BF" w14:textId="77777777" w:rsidR="00431E60" w:rsidRPr="00565999" w:rsidRDefault="00431E60" w:rsidP="00431E60">
      <w:pPr>
        <w:spacing w:after="0" w:line="240" w:lineRule="auto"/>
        <w:rPr>
          <w:rFonts w:asciiTheme="minorHAnsi" w:eastAsiaTheme="minorEastAsia" w:hAnsiTheme="minorHAnsi" w:cstheme="minorHAnsi"/>
          <w:szCs w:val="24"/>
          <w:shd w:val="clear" w:color="auto" w:fill="FFFFFF"/>
        </w:rPr>
      </w:pPr>
      <w:r w:rsidRPr="00565999">
        <w:rPr>
          <w:rFonts w:asciiTheme="minorHAnsi" w:eastAsia="Times New Roman" w:hAnsiTheme="minorHAnsi" w:cstheme="minorHAnsi"/>
          <w:kern w:val="36"/>
          <w:szCs w:val="24"/>
          <w:lang w:eastAsia="fi-FI"/>
        </w:rPr>
        <w:t>Mariankatu 12 C LAHTI</w:t>
      </w:r>
    </w:p>
    <w:p w14:paraId="4C7CE687" w14:textId="77777777" w:rsidR="00431E60" w:rsidRPr="00565999" w:rsidRDefault="00431E60" w:rsidP="00C41939">
      <w:pPr>
        <w:spacing w:after="0" w:line="240" w:lineRule="auto"/>
        <w:rPr>
          <w:rFonts w:asciiTheme="minorHAnsi" w:eastAsiaTheme="minorEastAsia" w:hAnsiTheme="minorHAnsi" w:cstheme="minorHAnsi"/>
          <w:szCs w:val="24"/>
          <w:shd w:val="clear" w:color="auto" w:fill="FFFFFF"/>
        </w:rPr>
      </w:pPr>
      <w:r w:rsidRPr="00565999">
        <w:rPr>
          <w:rFonts w:asciiTheme="minorHAnsi" w:eastAsiaTheme="minorEastAsia" w:hAnsiTheme="minorHAnsi" w:cstheme="minorHAnsi"/>
          <w:szCs w:val="24"/>
          <w:shd w:val="clear" w:color="auto" w:fill="FFFFFF"/>
        </w:rPr>
        <w:t>Kuluttaja-asiamiehen tehtävänä on turvata kuluttajien asemaa ja valvoa kuluttajansuojalain ja useiden muiden kuluttajan suojaksi säädettyjen lakien noudattamista. Kuluttajaneuvonnan asiantuntija kartoittaa ja arvioi ongelman tapaukseen soveltuvien oikeusohjeiden perusteella sekä antaa toimintaohjeet asian hoitamiseksi.</w:t>
      </w:r>
    </w:p>
    <w:p w14:paraId="49017F4F" w14:textId="77777777" w:rsidR="00C41939" w:rsidRPr="00565999" w:rsidRDefault="00C41939" w:rsidP="004E70CD">
      <w:pPr>
        <w:spacing w:after="0" w:line="240" w:lineRule="auto"/>
        <w:rPr>
          <w:rFonts w:asciiTheme="minorHAnsi" w:hAnsiTheme="minorHAnsi" w:cstheme="minorHAnsi"/>
          <w:b/>
          <w:bCs/>
          <w:szCs w:val="24"/>
        </w:rPr>
      </w:pPr>
    </w:p>
    <w:p w14:paraId="72A4BCAE" w14:textId="03853D2C" w:rsidR="00626810" w:rsidRPr="00001640" w:rsidRDefault="004238A6" w:rsidP="00B0446E">
      <w:pPr>
        <w:pStyle w:val="Luettelokappale"/>
        <w:numPr>
          <w:ilvl w:val="0"/>
          <w:numId w:val="18"/>
        </w:numPr>
        <w:spacing w:after="0" w:line="240" w:lineRule="auto"/>
        <w:outlineLvl w:val="1"/>
        <w:rPr>
          <w:rFonts w:asciiTheme="minorHAnsi" w:hAnsiTheme="minorHAnsi" w:cstheme="minorHAnsi"/>
          <w:b/>
          <w:bCs/>
          <w:szCs w:val="24"/>
        </w:rPr>
      </w:pPr>
      <w:bookmarkStart w:id="75" w:name="_Toc153481762"/>
      <w:r w:rsidRPr="00001640">
        <w:rPr>
          <w:rFonts w:asciiTheme="minorHAnsi" w:hAnsiTheme="minorHAnsi" w:cstheme="minorHAnsi"/>
          <w:b/>
          <w:bCs/>
          <w:szCs w:val="24"/>
        </w:rPr>
        <w:t>Asiakkaan osallisuus</w:t>
      </w:r>
      <w:bookmarkStart w:id="76" w:name="_Toc45556453"/>
      <w:bookmarkEnd w:id="74"/>
      <w:bookmarkEnd w:id="75"/>
    </w:p>
    <w:p w14:paraId="685EC7CF" w14:textId="4EA6DE23" w:rsidR="00626810" w:rsidRPr="00565999" w:rsidRDefault="00626810" w:rsidP="00C765D6">
      <w:pPr>
        <w:spacing w:line="276" w:lineRule="auto"/>
        <w:rPr>
          <w:rFonts w:asciiTheme="minorHAnsi" w:hAnsiTheme="minorHAnsi" w:cstheme="minorHAnsi"/>
          <w:b/>
          <w:bCs/>
          <w:szCs w:val="24"/>
        </w:rPr>
      </w:pPr>
      <w:r w:rsidRPr="00565999">
        <w:rPr>
          <w:rFonts w:asciiTheme="minorHAnsi" w:eastAsia="Trebuchet MS" w:hAnsiTheme="minorHAnsi" w:cstheme="minorHAnsi"/>
          <w:szCs w:val="24"/>
          <w:lang w:eastAsia="fi-FI"/>
        </w:rPr>
        <w:t>Toiminnan alussa palautteiden järjestäminen tapahtunut palvelun ostajan toimesta. Palvelutuottaja jakanut ja kerännyt asiakaspalautteet, toimittanut ne palvelun ostajalle. Jatkossa palveluiden laadun parantamisen ja kehittämisen tarkoituksella palvelutuottajan toimesta myös kerätään asiakkaiden ja heidän omaisten palauteet kerran vuodessa.</w:t>
      </w:r>
    </w:p>
    <w:p w14:paraId="0138E9A1" w14:textId="467265C0" w:rsidR="007016AA" w:rsidRDefault="0040430E" w:rsidP="0040430E">
      <w:pPr>
        <w:spacing w:after="0" w:line="240" w:lineRule="auto"/>
        <w:rPr>
          <w:rFonts w:asciiTheme="minorHAnsi" w:eastAsia="Trebuchet MS" w:hAnsiTheme="minorHAnsi" w:cstheme="minorHAnsi"/>
          <w:szCs w:val="24"/>
          <w:lang w:eastAsia="fi-FI"/>
        </w:rPr>
      </w:pPr>
      <w:r w:rsidRPr="0040430E">
        <w:rPr>
          <w:rFonts w:asciiTheme="minorHAnsi" w:eastAsia="Trebuchet MS" w:hAnsiTheme="minorHAnsi" w:cstheme="minorHAnsi"/>
          <w:szCs w:val="24"/>
          <w:lang w:eastAsia="fi-FI"/>
        </w:rPr>
        <w:t>Palautteista kerämme tietoja toimintamme vahvuuksista ja heikkouksista, ja samalla arvioimme asiakkaiden</w:t>
      </w:r>
      <w:r w:rsidR="00994440">
        <w:rPr>
          <w:rFonts w:asciiTheme="minorHAnsi" w:eastAsia="Trebuchet MS" w:hAnsiTheme="minorHAnsi" w:cstheme="minorHAnsi"/>
          <w:szCs w:val="24"/>
          <w:lang w:eastAsia="fi-FI"/>
        </w:rPr>
        <w:t xml:space="preserve"> </w:t>
      </w:r>
      <w:r w:rsidRPr="0040430E">
        <w:rPr>
          <w:rFonts w:asciiTheme="minorHAnsi" w:eastAsia="Trebuchet MS" w:hAnsiTheme="minorHAnsi" w:cstheme="minorHAnsi"/>
          <w:szCs w:val="24"/>
          <w:lang w:eastAsia="fi-FI"/>
        </w:rPr>
        <w:t>tyytyväisyyttä saamaansa palveluun ja kohteluun. Henkilökunta osallistuu aktiivisesti palautteiden</w:t>
      </w:r>
      <w:r w:rsidR="00994440">
        <w:rPr>
          <w:rFonts w:asciiTheme="minorHAnsi" w:eastAsia="Trebuchet MS" w:hAnsiTheme="minorHAnsi" w:cstheme="minorHAnsi"/>
          <w:szCs w:val="24"/>
          <w:lang w:eastAsia="fi-FI"/>
        </w:rPr>
        <w:t xml:space="preserve"> </w:t>
      </w:r>
      <w:r w:rsidRPr="0040430E">
        <w:rPr>
          <w:rFonts w:asciiTheme="minorHAnsi" w:eastAsia="Trebuchet MS" w:hAnsiTheme="minorHAnsi" w:cstheme="minorHAnsi"/>
          <w:szCs w:val="24"/>
          <w:lang w:eastAsia="fi-FI"/>
        </w:rPr>
        <w:t>käsittelyyn ja toiminnan parantamisen keinojen suunnitteluun. Tehdyistä päätöksistä ja toiminnan</w:t>
      </w:r>
      <w:r w:rsidR="00994440">
        <w:rPr>
          <w:rFonts w:asciiTheme="minorHAnsi" w:eastAsia="Trebuchet MS" w:hAnsiTheme="minorHAnsi" w:cstheme="minorHAnsi"/>
          <w:szCs w:val="24"/>
          <w:lang w:eastAsia="fi-FI"/>
        </w:rPr>
        <w:t xml:space="preserve"> </w:t>
      </w:r>
      <w:r w:rsidRPr="0040430E">
        <w:rPr>
          <w:rFonts w:asciiTheme="minorHAnsi" w:eastAsia="Trebuchet MS" w:hAnsiTheme="minorHAnsi" w:cstheme="minorHAnsi"/>
          <w:szCs w:val="24"/>
          <w:lang w:eastAsia="fi-FI"/>
        </w:rPr>
        <w:t>suunnitelmista tiedottamme avoimesti asiakkaille ja heidän omaisilleen, varmistamme läpinäkyvyyden ja</w:t>
      </w:r>
      <w:r w:rsidR="00994440">
        <w:rPr>
          <w:rFonts w:asciiTheme="minorHAnsi" w:eastAsia="Trebuchet MS" w:hAnsiTheme="minorHAnsi" w:cstheme="minorHAnsi"/>
          <w:szCs w:val="24"/>
          <w:lang w:eastAsia="fi-FI"/>
        </w:rPr>
        <w:t xml:space="preserve"> </w:t>
      </w:r>
      <w:r w:rsidRPr="0040430E">
        <w:rPr>
          <w:rFonts w:asciiTheme="minorHAnsi" w:eastAsia="Trebuchet MS" w:hAnsiTheme="minorHAnsi" w:cstheme="minorHAnsi"/>
          <w:szCs w:val="24"/>
          <w:lang w:eastAsia="fi-FI"/>
        </w:rPr>
        <w:t>asiakkaiden osallistumisen toiminnan kehittämiseen.</w:t>
      </w:r>
    </w:p>
    <w:p w14:paraId="472D17CB" w14:textId="77777777" w:rsidR="00994440" w:rsidRPr="007016AA" w:rsidRDefault="00994440" w:rsidP="0040430E">
      <w:pPr>
        <w:spacing w:after="0" w:line="240" w:lineRule="auto"/>
        <w:rPr>
          <w:rFonts w:asciiTheme="minorHAnsi" w:eastAsia="Trebuchet MS" w:hAnsiTheme="minorHAnsi" w:cstheme="minorHAnsi"/>
          <w:szCs w:val="24"/>
          <w:lang w:eastAsia="fi-FI"/>
        </w:rPr>
      </w:pPr>
    </w:p>
    <w:p w14:paraId="6BA9C4AE" w14:textId="77777777" w:rsidR="00494B72" w:rsidRDefault="072B3F10" w:rsidP="00494B72">
      <w:pPr>
        <w:pStyle w:val="Luettelokappale"/>
        <w:numPr>
          <w:ilvl w:val="0"/>
          <w:numId w:val="18"/>
        </w:numPr>
        <w:spacing w:after="100" w:afterAutospacing="1" w:line="240" w:lineRule="auto"/>
        <w:outlineLvl w:val="1"/>
        <w:rPr>
          <w:rFonts w:asciiTheme="minorHAnsi" w:hAnsiTheme="minorHAnsi" w:cstheme="minorHAnsi"/>
          <w:b/>
          <w:bCs/>
          <w:szCs w:val="24"/>
        </w:rPr>
      </w:pPr>
      <w:bookmarkStart w:id="77" w:name="_Toc153481763"/>
      <w:r w:rsidRPr="00001640">
        <w:rPr>
          <w:rFonts w:asciiTheme="minorHAnsi" w:hAnsiTheme="minorHAnsi" w:cstheme="minorHAnsi"/>
          <w:b/>
          <w:bCs/>
          <w:szCs w:val="24"/>
        </w:rPr>
        <w:t>Asiakkaan oikeusturva</w:t>
      </w:r>
      <w:bookmarkStart w:id="78" w:name="_Toc31099993"/>
      <w:bookmarkStart w:id="79" w:name="_Toc45556454"/>
      <w:bookmarkEnd w:id="76"/>
      <w:bookmarkEnd w:id="77"/>
    </w:p>
    <w:p w14:paraId="47EC4A51" w14:textId="2D63E089" w:rsidR="006E3C8D" w:rsidRPr="00494B72" w:rsidRDefault="006E3C8D" w:rsidP="00494B72">
      <w:pPr>
        <w:spacing w:after="100" w:afterAutospacing="1" w:line="240" w:lineRule="auto"/>
        <w:ind w:left="360"/>
        <w:outlineLvl w:val="1"/>
        <w:rPr>
          <w:rFonts w:asciiTheme="minorHAnsi" w:hAnsiTheme="minorHAnsi" w:cstheme="minorHAnsi"/>
          <w:b/>
          <w:bCs/>
          <w:szCs w:val="24"/>
        </w:rPr>
      </w:pPr>
      <w:r w:rsidRPr="00494B72">
        <w:rPr>
          <w:rFonts w:asciiTheme="minorHAnsi" w:eastAsia="Trebuchet MS" w:hAnsiTheme="minorHAnsi" w:cstheme="minorHAnsi"/>
          <w:szCs w:val="24"/>
          <w:lang w:eastAsia="fi-FI"/>
        </w:rPr>
        <w:lastRenderedPageBreak/>
        <w:t>Sosiaali- ja potilasasiamiehet toimivat asiakkaiden etujen valvojana, asiakkaat tai omaiset voivat kääntyä asiamiehen puoleen, kun tarvitsevat palveluun ja hoitoon liittyvät virallista apua. Asiamiesten tehtävät</w:t>
      </w:r>
    </w:p>
    <w:p w14:paraId="4EEBEE1A" w14:textId="77777777" w:rsidR="006E3C8D" w:rsidRPr="00565999" w:rsidRDefault="006E3C8D" w:rsidP="006E3C8D">
      <w:pPr>
        <w:numPr>
          <w:ilvl w:val="0"/>
          <w:numId w:val="15"/>
        </w:numPr>
        <w:shd w:val="clear" w:color="auto" w:fill="FFFFFF"/>
        <w:spacing w:before="100" w:beforeAutospacing="1" w:after="240" w:line="240" w:lineRule="auto"/>
        <w:rPr>
          <w:rFonts w:asciiTheme="minorHAnsi" w:eastAsia="Times New Roman" w:hAnsiTheme="minorHAnsi" w:cstheme="minorHAnsi"/>
          <w:szCs w:val="24"/>
          <w:lang w:eastAsia="fi-FI"/>
        </w:rPr>
      </w:pPr>
      <w:r w:rsidRPr="00565999">
        <w:rPr>
          <w:rFonts w:asciiTheme="minorHAnsi" w:eastAsia="Times New Roman" w:hAnsiTheme="minorHAnsi" w:cstheme="minorHAnsi"/>
          <w:szCs w:val="24"/>
          <w:lang w:eastAsia="fi-FI"/>
        </w:rPr>
        <w:t>neuvoo potilas- ja asiakaslakeihin liittyvissä asioissa</w:t>
      </w:r>
    </w:p>
    <w:p w14:paraId="4C1A2BC5" w14:textId="77777777" w:rsidR="006E3C8D" w:rsidRPr="00565999" w:rsidRDefault="006E3C8D" w:rsidP="006E3C8D">
      <w:pPr>
        <w:numPr>
          <w:ilvl w:val="0"/>
          <w:numId w:val="15"/>
        </w:numPr>
        <w:shd w:val="clear" w:color="auto" w:fill="FFFFFF"/>
        <w:spacing w:before="100" w:beforeAutospacing="1" w:after="240" w:line="240" w:lineRule="auto"/>
        <w:rPr>
          <w:rFonts w:asciiTheme="minorHAnsi" w:eastAsia="Times New Roman" w:hAnsiTheme="minorHAnsi" w:cstheme="minorHAnsi"/>
          <w:szCs w:val="24"/>
          <w:lang w:eastAsia="fi-FI"/>
        </w:rPr>
      </w:pPr>
      <w:r w:rsidRPr="00565999">
        <w:rPr>
          <w:rFonts w:asciiTheme="minorHAnsi" w:eastAsia="Times New Roman" w:hAnsiTheme="minorHAnsi" w:cstheme="minorHAnsi"/>
          <w:szCs w:val="24"/>
          <w:lang w:eastAsia="fi-FI"/>
        </w:rPr>
        <w:t>tiedottaa asiakkaiden ja potilaiden oikeuksista</w:t>
      </w:r>
    </w:p>
    <w:p w14:paraId="230DF39E" w14:textId="77777777" w:rsidR="006E3C8D" w:rsidRPr="00565999" w:rsidRDefault="006E3C8D" w:rsidP="006E3C8D">
      <w:pPr>
        <w:numPr>
          <w:ilvl w:val="0"/>
          <w:numId w:val="15"/>
        </w:numPr>
        <w:shd w:val="clear" w:color="auto" w:fill="FFFFFF"/>
        <w:spacing w:before="100" w:beforeAutospacing="1" w:after="240" w:line="240" w:lineRule="auto"/>
        <w:rPr>
          <w:rFonts w:asciiTheme="minorHAnsi" w:eastAsia="Times New Roman" w:hAnsiTheme="minorHAnsi" w:cstheme="minorHAnsi"/>
          <w:szCs w:val="24"/>
          <w:lang w:eastAsia="fi-FI"/>
        </w:rPr>
      </w:pPr>
      <w:r w:rsidRPr="00565999">
        <w:rPr>
          <w:rFonts w:asciiTheme="minorHAnsi" w:eastAsia="Times New Roman" w:hAnsiTheme="minorHAnsi" w:cstheme="minorHAnsi"/>
          <w:szCs w:val="24"/>
          <w:lang w:eastAsia="fi-FI"/>
        </w:rPr>
        <w:t>seuraa, miten asiakkaiden ja potilaiden oikeudet kehittyvät hyvinvointialueella</w:t>
      </w:r>
    </w:p>
    <w:p w14:paraId="6947C013" w14:textId="77777777" w:rsidR="006E3C8D" w:rsidRPr="00565999" w:rsidRDefault="006E3C8D" w:rsidP="006E3C8D">
      <w:pPr>
        <w:numPr>
          <w:ilvl w:val="0"/>
          <w:numId w:val="15"/>
        </w:numPr>
        <w:shd w:val="clear" w:color="auto" w:fill="FFFFFF"/>
        <w:spacing w:before="100" w:beforeAutospacing="1" w:after="240" w:line="240" w:lineRule="auto"/>
        <w:rPr>
          <w:rFonts w:asciiTheme="minorHAnsi" w:eastAsia="Times New Roman" w:hAnsiTheme="minorHAnsi" w:cstheme="minorHAnsi"/>
          <w:szCs w:val="24"/>
          <w:lang w:eastAsia="fi-FI"/>
        </w:rPr>
      </w:pPr>
      <w:r w:rsidRPr="00565999">
        <w:rPr>
          <w:rFonts w:asciiTheme="minorHAnsi" w:eastAsia="Times New Roman" w:hAnsiTheme="minorHAnsi" w:cstheme="minorHAnsi"/>
          <w:szCs w:val="24"/>
          <w:lang w:eastAsia="fi-FI"/>
        </w:rPr>
        <w:t>auttaa muistutuksen ja kantelun tekemisessä</w:t>
      </w:r>
    </w:p>
    <w:p w14:paraId="7A42BD8E" w14:textId="7E3D13CA" w:rsidR="0095664B" w:rsidRPr="0095664B" w:rsidRDefault="0095664B" w:rsidP="0095664B">
      <w:pPr>
        <w:spacing w:after="0" w:line="240" w:lineRule="auto"/>
        <w:rPr>
          <w:rFonts w:asciiTheme="minorHAnsi" w:eastAsia="Trebuchet MS" w:hAnsiTheme="minorHAnsi" w:cstheme="minorHAnsi"/>
          <w:b/>
          <w:bCs/>
          <w:szCs w:val="24"/>
          <w:lang w:eastAsia="fi-FI"/>
        </w:rPr>
      </w:pPr>
      <w:r w:rsidRPr="0095664B">
        <w:rPr>
          <w:rFonts w:asciiTheme="minorHAnsi" w:eastAsia="Trebuchet MS" w:hAnsiTheme="minorHAnsi" w:cstheme="minorHAnsi"/>
          <w:b/>
          <w:bCs/>
          <w:szCs w:val="24"/>
          <w:lang w:eastAsia="fi-FI"/>
        </w:rPr>
        <w:t xml:space="preserve">Toimintamalli </w:t>
      </w:r>
      <w:r w:rsidR="00745A5C">
        <w:rPr>
          <w:rFonts w:asciiTheme="minorHAnsi" w:eastAsia="Trebuchet MS" w:hAnsiTheme="minorHAnsi" w:cstheme="minorHAnsi"/>
          <w:b/>
          <w:bCs/>
          <w:szCs w:val="24"/>
          <w:lang w:eastAsia="fi-FI"/>
        </w:rPr>
        <w:t>m</w:t>
      </w:r>
      <w:r w:rsidRPr="0095664B">
        <w:rPr>
          <w:rFonts w:asciiTheme="minorHAnsi" w:eastAsia="Trebuchet MS" w:hAnsiTheme="minorHAnsi" w:cstheme="minorHAnsi"/>
          <w:b/>
          <w:bCs/>
          <w:szCs w:val="24"/>
          <w:lang w:eastAsia="fi-FI"/>
        </w:rPr>
        <w:t xml:space="preserve">uistutusten, </w:t>
      </w:r>
      <w:r w:rsidR="00745A5C">
        <w:rPr>
          <w:rFonts w:asciiTheme="minorHAnsi" w:eastAsia="Trebuchet MS" w:hAnsiTheme="minorHAnsi" w:cstheme="minorHAnsi"/>
          <w:b/>
          <w:bCs/>
          <w:szCs w:val="24"/>
          <w:lang w:eastAsia="fi-FI"/>
        </w:rPr>
        <w:t>k</w:t>
      </w:r>
      <w:r w:rsidRPr="0095664B">
        <w:rPr>
          <w:rFonts w:asciiTheme="minorHAnsi" w:eastAsia="Trebuchet MS" w:hAnsiTheme="minorHAnsi" w:cstheme="minorHAnsi"/>
          <w:b/>
          <w:bCs/>
          <w:szCs w:val="24"/>
          <w:lang w:eastAsia="fi-FI"/>
        </w:rPr>
        <w:t xml:space="preserve">anteluiden ja </w:t>
      </w:r>
      <w:r w:rsidR="00745A5C">
        <w:rPr>
          <w:rFonts w:asciiTheme="minorHAnsi" w:eastAsia="Trebuchet MS" w:hAnsiTheme="minorHAnsi" w:cstheme="minorHAnsi"/>
          <w:b/>
          <w:bCs/>
          <w:szCs w:val="24"/>
          <w:lang w:eastAsia="fi-FI"/>
        </w:rPr>
        <w:t>v</w:t>
      </w:r>
      <w:r w:rsidRPr="0095664B">
        <w:rPr>
          <w:rFonts w:asciiTheme="minorHAnsi" w:eastAsia="Trebuchet MS" w:hAnsiTheme="minorHAnsi" w:cstheme="minorHAnsi"/>
          <w:b/>
          <w:bCs/>
          <w:szCs w:val="24"/>
          <w:lang w:eastAsia="fi-FI"/>
        </w:rPr>
        <w:t xml:space="preserve">alvontapäätösten </w:t>
      </w:r>
      <w:r w:rsidR="00745A5C">
        <w:rPr>
          <w:rFonts w:asciiTheme="minorHAnsi" w:eastAsia="Trebuchet MS" w:hAnsiTheme="minorHAnsi" w:cstheme="minorHAnsi"/>
          <w:b/>
          <w:bCs/>
          <w:szCs w:val="24"/>
          <w:lang w:eastAsia="fi-FI"/>
        </w:rPr>
        <w:t>k</w:t>
      </w:r>
      <w:r w:rsidRPr="0095664B">
        <w:rPr>
          <w:rFonts w:asciiTheme="minorHAnsi" w:eastAsia="Trebuchet MS" w:hAnsiTheme="minorHAnsi" w:cstheme="minorHAnsi"/>
          <w:b/>
          <w:bCs/>
          <w:szCs w:val="24"/>
          <w:lang w:eastAsia="fi-FI"/>
        </w:rPr>
        <w:t xml:space="preserve">äsittelylle </w:t>
      </w:r>
    </w:p>
    <w:p w14:paraId="6D6EF25C" w14:textId="77777777" w:rsidR="0095664B" w:rsidRPr="0095664B" w:rsidRDefault="0095664B" w:rsidP="0095664B">
      <w:pPr>
        <w:spacing w:after="0" w:line="240" w:lineRule="auto"/>
        <w:rPr>
          <w:rFonts w:asciiTheme="minorHAnsi" w:eastAsia="Trebuchet MS" w:hAnsiTheme="minorHAnsi" w:cstheme="minorHAnsi"/>
          <w:szCs w:val="24"/>
          <w:lang w:eastAsia="fi-FI"/>
        </w:rPr>
      </w:pPr>
      <w:r w:rsidRPr="0095664B">
        <w:rPr>
          <w:rFonts w:asciiTheme="minorHAnsi" w:eastAsia="Trebuchet MS" w:hAnsiTheme="minorHAnsi" w:cstheme="minorHAnsi"/>
          <w:szCs w:val="24"/>
          <w:lang w:eastAsia="fi-FI"/>
        </w:rPr>
        <w:t>Tämä toimintamalli kuvaa, miten muistutukset, kantelut ja valvontaviranomaisten päätökset käsitellään organisaatiossamme. Prosessi varmistaa, että asiakaspalautteet ja valvontaan liittyvät toimenpiteet käsitellään asianmukaisesti ja järjestelmällisesti potilasturvallisuuden sekä palvelun laadun parantamiseksi.</w:t>
      </w:r>
    </w:p>
    <w:p w14:paraId="5454A457" w14:textId="48A121D4" w:rsidR="0095664B" w:rsidRPr="0095664B" w:rsidRDefault="0095664B" w:rsidP="0095664B">
      <w:pPr>
        <w:spacing w:after="0" w:line="240" w:lineRule="auto"/>
        <w:rPr>
          <w:rFonts w:asciiTheme="minorHAnsi" w:eastAsia="Trebuchet MS" w:hAnsiTheme="minorHAnsi" w:cstheme="minorHAnsi"/>
          <w:b/>
          <w:bCs/>
          <w:szCs w:val="24"/>
          <w:lang w:eastAsia="fi-FI"/>
        </w:rPr>
      </w:pPr>
      <w:r w:rsidRPr="0095664B">
        <w:rPr>
          <w:rFonts w:asciiTheme="minorHAnsi" w:eastAsia="Trebuchet MS" w:hAnsiTheme="minorHAnsi" w:cstheme="minorHAnsi"/>
          <w:b/>
          <w:bCs/>
          <w:szCs w:val="24"/>
          <w:lang w:eastAsia="fi-FI"/>
        </w:rPr>
        <w:t xml:space="preserve">1. Muistutusten </w:t>
      </w:r>
      <w:r w:rsidR="00745A5C" w:rsidRPr="00745A5C">
        <w:rPr>
          <w:rFonts w:asciiTheme="minorHAnsi" w:eastAsia="Trebuchet MS" w:hAnsiTheme="minorHAnsi" w:cstheme="minorHAnsi"/>
          <w:b/>
          <w:bCs/>
          <w:szCs w:val="24"/>
          <w:lang w:eastAsia="fi-FI"/>
        </w:rPr>
        <w:t>k</w:t>
      </w:r>
      <w:r w:rsidRPr="0095664B">
        <w:rPr>
          <w:rFonts w:asciiTheme="minorHAnsi" w:eastAsia="Trebuchet MS" w:hAnsiTheme="minorHAnsi" w:cstheme="minorHAnsi"/>
          <w:b/>
          <w:bCs/>
          <w:szCs w:val="24"/>
          <w:lang w:eastAsia="fi-FI"/>
        </w:rPr>
        <w:t>äsittely</w:t>
      </w:r>
    </w:p>
    <w:p w14:paraId="2D501C9A" w14:textId="77777777" w:rsidR="004A6EC8" w:rsidRDefault="004A6EC8" w:rsidP="004A6EC8">
      <w:pPr>
        <w:spacing w:after="0" w:line="240" w:lineRule="auto"/>
        <w:rPr>
          <w:rFonts w:asciiTheme="minorHAnsi" w:eastAsia="Trebuchet MS" w:hAnsiTheme="minorHAnsi" w:cstheme="minorHAnsi"/>
          <w:szCs w:val="24"/>
          <w:lang w:eastAsia="fi-FI"/>
        </w:rPr>
      </w:pPr>
    </w:p>
    <w:p w14:paraId="4E316D41" w14:textId="48E5A74D" w:rsidR="0095664B" w:rsidRPr="004A6EC8" w:rsidRDefault="0095664B" w:rsidP="004A6EC8">
      <w:pPr>
        <w:pStyle w:val="Luettelokappale"/>
        <w:numPr>
          <w:ilvl w:val="0"/>
          <w:numId w:val="44"/>
        </w:numPr>
        <w:spacing w:after="0" w:line="240" w:lineRule="auto"/>
        <w:rPr>
          <w:rFonts w:asciiTheme="minorHAnsi" w:eastAsia="Trebuchet MS" w:hAnsiTheme="minorHAnsi" w:cstheme="minorHAnsi"/>
          <w:szCs w:val="24"/>
          <w:lang w:eastAsia="fi-FI"/>
        </w:rPr>
      </w:pPr>
      <w:r w:rsidRPr="004A6EC8">
        <w:rPr>
          <w:rFonts w:asciiTheme="minorHAnsi" w:eastAsia="Trebuchet MS" w:hAnsiTheme="minorHAnsi" w:cstheme="minorHAnsi"/>
          <w:szCs w:val="24"/>
          <w:lang w:eastAsia="fi-FI"/>
        </w:rPr>
        <w:t>Ilmoituksen vastaanotto</w:t>
      </w:r>
      <w:r w:rsidRPr="004A6EC8">
        <w:rPr>
          <w:rFonts w:asciiTheme="minorHAnsi" w:eastAsia="Trebuchet MS" w:hAnsiTheme="minorHAnsi" w:cstheme="minorHAnsi"/>
          <w:szCs w:val="24"/>
          <w:lang w:eastAsia="fi-FI"/>
        </w:rPr>
        <w:br/>
        <w:t>Asiakkaan tai omaisen tekemä muistutus vastaanotetaan kirjallisena tai suullisena. Vastaanottajana toimii vastuuhenkilö (esim. yksikön johtaja tai nimetyt yhteyshenkilöt).</w:t>
      </w:r>
    </w:p>
    <w:p w14:paraId="593933AC" w14:textId="77777777" w:rsidR="0095664B" w:rsidRPr="0095664B" w:rsidRDefault="0095664B" w:rsidP="0095664B">
      <w:pPr>
        <w:numPr>
          <w:ilvl w:val="0"/>
          <w:numId w:val="44"/>
        </w:numPr>
        <w:spacing w:after="0" w:line="240" w:lineRule="auto"/>
        <w:rPr>
          <w:rFonts w:asciiTheme="minorHAnsi" w:eastAsia="Trebuchet MS" w:hAnsiTheme="minorHAnsi" w:cstheme="minorHAnsi"/>
          <w:szCs w:val="24"/>
          <w:lang w:eastAsia="fi-FI"/>
        </w:rPr>
      </w:pPr>
      <w:r w:rsidRPr="0095664B">
        <w:rPr>
          <w:rFonts w:asciiTheme="minorHAnsi" w:eastAsia="Trebuchet MS" w:hAnsiTheme="minorHAnsi" w:cstheme="minorHAnsi"/>
          <w:szCs w:val="24"/>
          <w:lang w:eastAsia="fi-FI"/>
        </w:rPr>
        <w:t>Kirjaaminen</w:t>
      </w:r>
      <w:r w:rsidRPr="0095664B">
        <w:rPr>
          <w:rFonts w:asciiTheme="minorHAnsi" w:eastAsia="Trebuchet MS" w:hAnsiTheme="minorHAnsi" w:cstheme="minorHAnsi"/>
          <w:szCs w:val="24"/>
          <w:lang w:eastAsia="fi-FI"/>
        </w:rPr>
        <w:br/>
        <w:t>Muistutus kirjataan organisaation asiakas- tai potilastietojärjestelmään, ja siitä ilmoitetaan viipymättä yksikön johdolle sekä omavalvonnasta vastaavalle henkilölle.</w:t>
      </w:r>
    </w:p>
    <w:p w14:paraId="02803E41" w14:textId="77777777" w:rsidR="0095664B" w:rsidRPr="0095664B" w:rsidRDefault="0095664B" w:rsidP="0095664B">
      <w:pPr>
        <w:numPr>
          <w:ilvl w:val="0"/>
          <w:numId w:val="44"/>
        </w:numPr>
        <w:spacing w:after="0" w:line="240" w:lineRule="auto"/>
        <w:rPr>
          <w:rFonts w:asciiTheme="minorHAnsi" w:eastAsia="Trebuchet MS" w:hAnsiTheme="minorHAnsi" w:cstheme="minorHAnsi"/>
          <w:szCs w:val="24"/>
          <w:lang w:eastAsia="fi-FI"/>
        </w:rPr>
      </w:pPr>
      <w:r w:rsidRPr="0095664B">
        <w:rPr>
          <w:rFonts w:asciiTheme="minorHAnsi" w:eastAsia="Trebuchet MS" w:hAnsiTheme="minorHAnsi" w:cstheme="minorHAnsi"/>
          <w:szCs w:val="24"/>
          <w:lang w:eastAsia="fi-FI"/>
        </w:rPr>
        <w:t>Asian käsittely ja tutkiminen</w:t>
      </w:r>
      <w:r w:rsidRPr="0095664B">
        <w:rPr>
          <w:rFonts w:asciiTheme="minorHAnsi" w:eastAsia="Trebuchet MS" w:hAnsiTheme="minorHAnsi" w:cstheme="minorHAnsi"/>
          <w:szCs w:val="24"/>
          <w:lang w:eastAsia="fi-FI"/>
        </w:rPr>
        <w:br/>
        <w:t>Muistutuksen käsittely käynnistyy välittömästi. Vastuutaho selvittää muistutuksen taustat, kuulee asiaan liittyviä osapuolia (henkilöstö, asiakkaat) ja arvioi tilanteen.</w:t>
      </w:r>
    </w:p>
    <w:p w14:paraId="0CE10541" w14:textId="77777777" w:rsidR="0095664B" w:rsidRPr="0095664B" w:rsidRDefault="0095664B" w:rsidP="0095664B">
      <w:pPr>
        <w:numPr>
          <w:ilvl w:val="0"/>
          <w:numId w:val="44"/>
        </w:numPr>
        <w:spacing w:after="0" w:line="240" w:lineRule="auto"/>
        <w:rPr>
          <w:rFonts w:asciiTheme="minorHAnsi" w:eastAsia="Trebuchet MS" w:hAnsiTheme="minorHAnsi" w:cstheme="minorHAnsi"/>
          <w:szCs w:val="24"/>
          <w:lang w:eastAsia="fi-FI"/>
        </w:rPr>
      </w:pPr>
      <w:r w:rsidRPr="0095664B">
        <w:rPr>
          <w:rFonts w:asciiTheme="minorHAnsi" w:eastAsia="Trebuchet MS" w:hAnsiTheme="minorHAnsi" w:cstheme="minorHAnsi"/>
          <w:szCs w:val="24"/>
          <w:lang w:eastAsia="fi-FI"/>
        </w:rPr>
        <w:t>Päätöksenteko ja toimenpiteet</w:t>
      </w:r>
      <w:r w:rsidRPr="0095664B">
        <w:rPr>
          <w:rFonts w:asciiTheme="minorHAnsi" w:eastAsia="Trebuchet MS" w:hAnsiTheme="minorHAnsi" w:cstheme="minorHAnsi"/>
          <w:szCs w:val="24"/>
          <w:lang w:eastAsia="fi-FI"/>
        </w:rPr>
        <w:br/>
        <w:t>Muistutukseen liittyvät johtopäätökset tehdään nopeasti. Jos muistutus todetaan aiheelliseksi, korjaavat toimenpiteet käynnistetään välittömästi. Tämä voi sisältää toimintatapojen muutoksia, henkilöstön lisäkoulutusta tai muita palvelun laadun parantamiseen tähtääviä toimenpiteitä.</w:t>
      </w:r>
    </w:p>
    <w:p w14:paraId="2F934697" w14:textId="77777777" w:rsidR="0095664B" w:rsidRPr="0095664B" w:rsidRDefault="0095664B" w:rsidP="0095664B">
      <w:pPr>
        <w:numPr>
          <w:ilvl w:val="0"/>
          <w:numId w:val="44"/>
        </w:numPr>
        <w:spacing w:after="0" w:line="240" w:lineRule="auto"/>
        <w:rPr>
          <w:rFonts w:asciiTheme="minorHAnsi" w:eastAsia="Trebuchet MS" w:hAnsiTheme="minorHAnsi" w:cstheme="minorHAnsi"/>
          <w:szCs w:val="24"/>
          <w:lang w:eastAsia="fi-FI"/>
        </w:rPr>
      </w:pPr>
      <w:r w:rsidRPr="0095664B">
        <w:rPr>
          <w:rFonts w:asciiTheme="minorHAnsi" w:eastAsia="Trebuchet MS" w:hAnsiTheme="minorHAnsi" w:cstheme="minorHAnsi"/>
          <w:szCs w:val="24"/>
          <w:lang w:eastAsia="fi-FI"/>
        </w:rPr>
        <w:t>Vastaus muistutuksen tekijälle</w:t>
      </w:r>
      <w:r w:rsidRPr="0095664B">
        <w:rPr>
          <w:rFonts w:asciiTheme="minorHAnsi" w:eastAsia="Trebuchet MS" w:hAnsiTheme="minorHAnsi" w:cstheme="minorHAnsi"/>
          <w:szCs w:val="24"/>
          <w:lang w:eastAsia="fi-FI"/>
        </w:rPr>
        <w:br/>
        <w:t>Muistutuksen tehneelle henkilölle annetaan kirjallinen vastaus 30 päivän kuluessa. Vastaus sisältää selvityksen toimenpiteistä ja mahdollisista muutoksista palvelun laadussa tai toiminnassa.</w:t>
      </w:r>
    </w:p>
    <w:p w14:paraId="4007CD43" w14:textId="77777777" w:rsidR="0095664B" w:rsidRPr="0095664B" w:rsidRDefault="0095664B" w:rsidP="0095664B">
      <w:pPr>
        <w:numPr>
          <w:ilvl w:val="0"/>
          <w:numId w:val="44"/>
        </w:numPr>
        <w:spacing w:after="0" w:line="240" w:lineRule="auto"/>
        <w:rPr>
          <w:rFonts w:asciiTheme="minorHAnsi" w:eastAsia="Trebuchet MS" w:hAnsiTheme="minorHAnsi" w:cstheme="minorHAnsi"/>
          <w:szCs w:val="24"/>
          <w:lang w:eastAsia="fi-FI"/>
        </w:rPr>
      </w:pPr>
      <w:r w:rsidRPr="0095664B">
        <w:rPr>
          <w:rFonts w:asciiTheme="minorHAnsi" w:eastAsia="Trebuchet MS" w:hAnsiTheme="minorHAnsi" w:cstheme="minorHAnsi"/>
          <w:szCs w:val="24"/>
          <w:lang w:eastAsia="fi-FI"/>
        </w:rPr>
        <w:t>Seuranta</w:t>
      </w:r>
      <w:r w:rsidRPr="0095664B">
        <w:rPr>
          <w:rFonts w:asciiTheme="minorHAnsi" w:eastAsia="Trebuchet MS" w:hAnsiTheme="minorHAnsi" w:cstheme="minorHAnsi"/>
          <w:szCs w:val="24"/>
          <w:lang w:eastAsia="fi-FI"/>
        </w:rPr>
        <w:br/>
        <w:t>Korjaavien toimenpiteiden vaikutuksia seurataan, ja muistutuksen käsittelyn lopputulos kirjataan omavalvontasuunnitelmaan seurantaa varten.</w:t>
      </w:r>
    </w:p>
    <w:p w14:paraId="065A59B3" w14:textId="2E47CB95" w:rsidR="0095664B" w:rsidRPr="0095664B" w:rsidRDefault="0095664B" w:rsidP="0095664B">
      <w:pPr>
        <w:spacing w:after="0" w:line="240" w:lineRule="auto"/>
        <w:rPr>
          <w:rFonts w:asciiTheme="minorHAnsi" w:eastAsia="Trebuchet MS" w:hAnsiTheme="minorHAnsi" w:cstheme="minorHAnsi"/>
          <w:b/>
          <w:bCs/>
          <w:szCs w:val="24"/>
          <w:lang w:eastAsia="fi-FI"/>
        </w:rPr>
      </w:pPr>
      <w:r w:rsidRPr="0095664B">
        <w:rPr>
          <w:rFonts w:asciiTheme="minorHAnsi" w:eastAsia="Trebuchet MS" w:hAnsiTheme="minorHAnsi" w:cstheme="minorHAnsi"/>
          <w:b/>
          <w:bCs/>
          <w:szCs w:val="24"/>
          <w:lang w:eastAsia="fi-FI"/>
        </w:rPr>
        <w:t xml:space="preserve">2. Kanteluiden </w:t>
      </w:r>
      <w:r w:rsidR="004A6EC8">
        <w:rPr>
          <w:rFonts w:asciiTheme="minorHAnsi" w:eastAsia="Trebuchet MS" w:hAnsiTheme="minorHAnsi" w:cstheme="minorHAnsi"/>
          <w:b/>
          <w:bCs/>
          <w:szCs w:val="24"/>
          <w:lang w:eastAsia="fi-FI"/>
        </w:rPr>
        <w:t>k</w:t>
      </w:r>
      <w:r w:rsidRPr="0095664B">
        <w:rPr>
          <w:rFonts w:asciiTheme="minorHAnsi" w:eastAsia="Trebuchet MS" w:hAnsiTheme="minorHAnsi" w:cstheme="minorHAnsi"/>
          <w:b/>
          <w:bCs/>
          <w:szCs w:val="24"/>
          <w:lang w:eastAsia="fi-FI"/>
        </w:rPr>
        <w:t>äsittely</w:t>
      </w:r>
    </w:p>
    <w:p w14:paraId="532FD56F" w14:textId="77777777" w:rsidR="0095664B" w:rsidRPr="004A6EC8" w:rsidRDefault="0095664B" w:rsidP="004A6EC8">
      <w:pPr>
        <w:pStyle w:val="Luettelokappale"/>
        <w:numPr>
          <w:ilvl w:val="0"/>
          <w:numId w:val="51"/>
        </w:numPr>
        <w:spacing w:after="0" w:line="240" w:lineRule="auto"/>
        <w:rPr>
          <w:rFonts w:asciiTheme="minorHAnsi" w:eastAsia="Trebuchet MS" w:hAnsiTheme="minorHAnsi" w:cstheme="minorHAnsi"/>
          <w:szCs w:val="24"/>
          <w:lang w:eastAsia="fi-FI"/>
        </w:rPr>
      </w:pPr>
      <w:r w:rsidRPr="004A6EC8">
        <w:rPr>
          <w:rFonts w:asciiTheme="minorHAnsi" w:eastAsia="Trebuchet MS" w:hAnsiTheme="minorHAnsi" w:cstheme="minorHAnsi"/>
          <w:szCs w:val="24"/>
          <w:lang w:eastAsia="fi-FI"/>
        </w:rPr>
        <w:t>Ilmoituksen vastaanotto</w:t>
      </w:r>
      <w:r w:rsidRPr="004A6EC8">
        <w:rPr>
          <w:rFonts w:asciiTheme="minorHAnsi" w:eastAsia="Trebuchet MS" w:hAnsiTheme="minorHAnsi" w:cstheme="minorHAnsi"/>
          <w:szCs w:val="24"/>
          <w:lang w:eastAsia="fi-FI"/>
        </w:rPr>
        <w:br/>
        <w:t>Asiakkaan tai omaisen kantelu vastaanotetaan, ja siitä ilmoitetaan omavalvonnasta vastaavalle henkilölle sekä yksikön johdolle.</w:t>
      </w:r>
    </w:p>
    <w:p w14:paraId="6D1BE002" w14:textId="77777777" w:rsidR="0095664B" w:rsidRPr="0095664B" w:rsidRDefault="0095664B" w:rsidP="0095664B">
      <w:pPr>
        <w:numPr>
          <w:ilvl w:val="0"/>
          <w:numId w:val="45"/>
        </w:numPr>
        <w:spacing w:after="0" w:line="240" w:lineRule="auto"/>
        <w:rPr>
          <w:rFonts w:asciiTheme="minorHAnsi" w:eastAsia="Trebuchet MS" w:hAnsiTheme="minorHAnsi" w:cstheme="minorHAnsi"/>
          <w:szCs w:val="24"/>
          <w:lang w:eastAsia="fi-FI"/>
        </w:rPr>
      </w:pPr>
      <w:r w:rsidRPr="0095664B">
        <w:rPr>
          <w:rFonts w:asciiTheme="minorHAnsi" w:eastAsia="Trebuchet MS" w:hAnsiTheme="minorHAnsi" w:cstheme="minorHAnsi"/>
          <w:szCs w:val="24"/>
          <w:lang w:eastAsia="fi-FI"/>
        </w:rPr>
        <w:lastRenderedPageBreak/>
        <w:t>Kantelun kirjaaminen</w:t>
      </w:r>
      <w:r w:rsidRPr="0095664B">
        <w:rPr>
          <w:rFonts w:asciiTheme="minorHAnsi" w:eastAsia="Trebuchet MS" w:hAnsiTheme="minorHAnsi" w:cstheme="minorHAnsi"/>
          <w:szCs w:val="24"/>
          <w:lang w:eastAsia="fi-FI"/>
        </w:rPr>
        <w:br/>
        <w:t>Kantelu kirjataan organisaation asiakas- tai potilastietojärjestelmään, ja tarvittavat toimenpiteet aloitetaan.</w:t>
      </w:r>
    </w:p>
    <w:p w14:paraId="616DA103" w14:textId="77777777" w:rsidR="0095664B" w:rsidRPr="0095664B" w:rsidRDefault="0095664B" w:rsidP="0095664B">
      <w:pPr>
        <w:numPr>
          <w:ilvl w:val="0"/>
          <w:numId w:val="45"/>
        </w:numPr>
        <w:spacing w:after="0" w:line="240" w:lineRule="auto"/>
        <w:rPr>
          <w:rFonts w:asciiTheme="minorHAnsi" w:eastAsia="Trebuchet MS" w:hAnsiTheme="minorHAnsi" w:cstheme="minorHAnsi"/>
          <w:szCs w:val="24"/>
          <w:lang w:eastAsia="fi-FI"/>
        </w:rPr>
      </w:pPr>
      <w:r w:rsidRPr="0095664B">
        <w:rPr>
          <w:rFonts w:asciiTheme="minorHAnsi" w:eastAsia="Trebuchet MS" w:hAnsiTheme="minorHAnsi" w:cstheme="minorHAnsi"/>
          <w:szCs w:val="24"/>
          <w:lang w:eastAsia="fi-FI"/>
        </w:rPr>
        <w:t>Asian selvittäminen</w:t>
      </w:r>
      <w:r w:rsidRPr="0095664B">
        <w:rPr>
          <w:rFonts w:asciiTheme="minorHAnsi" w:eastAsia="Trebuchet MS" w:hAnsiTheme="minorHAnsi" w:cstheme="minorHAnsi"/>
          <w:szCs w:val="24"/>
          <w:lang w:eastAsia="fi-FI"/>
        </w:rPr>
        <w:br/>
        <w:t>Kanteluun liittyvät toimenpiteet suoritetaan huolellisesti, kuullen kaikkia osapuolia. Johto selvittää mahdolliset laiminlyönnit ja toimenpiteet.</w:t>
      </w:r>
    </w:p>
    <w:p w14:paraId="45C6ECB2" w14:textId="77777777" w:rsidR="0095664B" w:rsidRPr="0095664B" w:rsidRDefault="0095664B" w:rsidP="0095664B">
      <w:pPr>
        <w:numPr>
          <w:ilvl w:val="0"/>
          <w:numId w:val="45"/>
        </w:numPr>
        <w:spacing w:after="0" w:line="240" w:lineRule="auto"/>
        <w:rPr>
          <w:rFonts w:asciiTheme="minorHAnsi" w:eastAsia="Trebuchet MS" w:hAnsiTheme="minorHAnsi" w:cstheme="minorHAnsi"/>
          <w:szCs w:val="24"/>
          <w:lang w:eastAsia="fi-FI"/>
        </w:rPr>
      </w:pPr>
      <w:r w:rsidRPr="0095664B">
        <w:rPr>
          <w:rFonts w:asciiTheme="minorHAnsi" w:eastAsia="Trebuchet MS" w:hAnsiTheme="minorHAnsi" w:cstheme="minorHAnsi"/>
          <w:szCs w:val="24"/>
          <w:lang w:eastAsia="fi-FI"/>
        </w:rPr>
        <w:t>Viranomaisyhteistyö</w:t>
      </w:r>
      <w:r w:rsidRPr="0095664B">
        <w:rPr>
          <w:rFonts w:asciiTheme="minorHAnsi" w:eastAsia="Trebuchet MS" w:hAnsiTheme="minorHAnsi" w:cstheme="minorHAnsi"/>
          <w:szCs w:val="24"/>
          <w:lang w:eastAsia="fi-FI"/>
        </w:rPr>
        <w:br/>
        <w:t>Kantelun käsittelyssä tehdään yhteistyötä valvontaviranomaisten, kuten aluehallintoviraston tai Valviran, kanssa. Tarvittaessa toimitetaan kaikki pyydetyt asiakirjat ja tiedot viranomaisille.</w:t>
      </w:r>
    </w:p>
    <w:p w14:paraId="7B73451F" w14:textId="77777777" w:rsidR="0095664B" w:rsidRPr="0095664B" w:rsidRDefault="0095664B" w:rsidP="0095664B">
      <w:pPr>
        <w:numPr>
          <w:ilvl w:val="0"/>
          <w:numId w:val="45"/>
        </w:numPr>
        <w:spacing w:after="0" w:line="240" w:lineRule="auto"/>
        <w:rPr>
          <w:rFonts w:asciiTheme="minorHAnsi" w:eastAsia="Trebuchet MS" w:hAnsiTheme="minorHAnsi" w:cstheme="minorHAnsi"/>
          <w:szCs w:val="24"/>
          <w:lang w:eastAsia="fi-FI"/>
        </w:rPr>
      </w:pPr>
      <w:r w:rsidRPr="0095664B">
        <w:rPr>
          <w:rFonts w:asciiTheme="minorHAnsi" w:eastAsia="Trebuchet MS" w:hAnsiTheme="minorHAnsi" w:cstheme="minorHAnsi"/>
          <w:szCs w:val="24"/>
          <w:lang w:eastAsia="fi-FI"/>
        </w:rPr>
        <w:t>Päätöksen toimeenpano</w:t>
      </w:r>
      <w:r w:rsidRPr="0095664B">
        <w:rPr>
          <w:rFonts w:asciiTheme="minorHAnsi" w:eastAsia="Trebuchet MS" w:hAnsiTheme="minorHAnsi" w:cstheme="minorHAnsi"/>
          <w:szCs w:val="24"/>
          <w:lang w:eastAsia="fi-FI"/>
        </w:rPr>
        <w:br/>
        <w:t>Jos kantelu johtaa viranomaispäätökseen, organisaatio toteuttaa kaikki tarvittavat muutokset tai korjaukset toiminnassaan. Muutokset dokumentoidaan omavalvontasuunnitelmassa ja niistä tiedotetaan henkilöstölle.</w:t>
      </w:r>
    </w:p>
    <w:p w14:paraId="102FBC03" w14:textId="77777777" w:rsidR="0095664B" w:rsidRPr="0095664B" w:rsidRDefault="0095664B" w:rsidP="0095664B">
      <w:pPr>
        <w:numPr>
          <w:ilvl w:val="0"/>
          <w:numId w:val="45"/>
        </w:numPr>
        <w:spacing w:after="0" w:line="240" w:lineRule="auto"/>
        <w:rPr>
          <w:rFonts w:asciiTheme="minorHAnsi" w:eastAsia="Trebuchet MS" w:hAnsiTheme="minorHAnsi" w:cstheme="minorHAnsi"/>
          <w:szCs w:val="24"/>
          <w:lang w:eastAsia="fi-FI"/>
        </w:rPr>
      </w:pPr>
      <w:r w:rsidRPr="0095664B">
        <w:rPr>
          <w:rFonts w:asciiTheme="minorHAnsi" w:eastAsia="Trebuchet MS" w:hAnsiTheme="minorHAnsi" w:cstheme="minorHAnsi"/>
          <w:szCs w:val="24"/>
          <w:lang w:eastAsia="fi-FI"/>
        </w:rPr>
        <w:t>Vastaus kantelun tekijälle</w:t>
      </w:r>
      <w:r w:rsidRPr="0095664B">
        <w:rPr>
          <w:rFonts w:asciiTheme="minorHAnsi" w:eastAsia="Trebuchet MS" w:hAnsiTheme="minorHAnsi" w:cstheme="minorHAnsi"/>
          <w:szCs w:val="24"/>
          <w:lang w:eastAsia="fi-FI"/>
        </w:rPr>
        <w:br/>
        <w:t>Kanteluun vastataan viranomaisohjeiden mukaisesti, ja toimenpiteiden eteneminen ilmoitetaan kantelun tehneelle henkilölle.</w:t>
      </w:r>
    </w:p>
    <w:p w14:paraId="124C7B69" w14:textId="2F3CCFE7" w:rsidR="0095664B" w:rsidRPr="0095664B" w:rsidRDefault="0095664B" w:rsidP="0095664B">
      <w:pPr>
        <w:spacing w:after="0" w:line="240" w:lineRule="auto"/>
        <w:rPr>
          <w:rFonts w:asciiTheme="minorHAnsi" w:eastAsia="Trebuchet MS" w:hAnsiTheme="minorHAnsi" w:cstheme="minorHAnsi"/>
          <w:b/>
          <w:bCs/>
          <w:szCs w:val="24"/>
          <w:lang w:eastAsia="fi-FI"/>
        </w:rPr>
      </w:pPr>
      <w:r w:rsidRPr="0095664B">
        <w:rPr>
          <w:rFonts w:asciiTheme="minorHAnsi" w:eastAsia="Trebuchet MS" w:hAnsiTheme="minorHAnsi" w:cstheme="minorHAnsi"/>
          <w:b/>
          <w:bCs/>
          <w:szCs w:val="24"/>
          <w:lang w:eastAsia="fi-FI"/>
        </w:rPr>
        <w:t xml:space="preserve">3. Valvontaviranomaisten </w:t>
      </w:r>
      <w:r w:rsidR="004A6EC8" w:rsidRPr="004A6EC8">
        <w:rPr>
          <w:rFonts w:asciiTheme="minorHAnsi" w:eastAsia="Trebuchet MS" w:hAnsiTheme="minorHAnsi" w:cstheme="minorHAnsi"/>
          <w:b/>
          <w:bCs/>
          <w:szCs w:val="24"/>
          <w:lang w:eastAsia="fi-FI"/>
        </w:rPr>
        <w:t>p</w:t>
      </w:r>
      <w:r w:rsidRPr="0095664B">
        <w:rPr>
          <w:rFonts w:asciiTheme="minorHAnsi" w:eastAsia="Trebuchet MS" w:hAnsiTheme="minorHAnsi" w:cstheme="minorHAnsi"/>
          <w:b/>
          <w:bCs/>
          <w:szCs w:val="24"/>
          <w:lang w:eastAsia="fi-FI"/>
        </w:rPr>
        <w:t xml:space="preserve">äätösten </w:t>
      </w:r>
      <w:r w:rsidR="004A6EC8" w:rsidRPr="004A6EC8">
        <w:rPr>
          <w:rFonts w:asciiTheme="minorHAnsi" w:eastAsia="Trebuchet MS" w:hAnsiTheme="minorHAnsi" w:cstheme="minorHAnsi"/>
          <w:b/>
          <w:bCs/>
          <w:szCs w:val="24"/>
          <w:lang w:eastAsia="fi-FI"/>
        </w:rPr>
        <w:t>k</w:t>
      </w:r>
      <w:r w:rsidRPr="0095664B">
        <w:rPr>
          <w:rFonts w:asciiTheme="minorHAnsi" w:eastAsia="Trebuchet MS" w:hAnsiTheme="minorHAnsi" w:cstheme="minorHAnsi"/>
          <w:b/>
          <w:bCs/>
          <w:szCs w:val="24"/>
          <w:lang w:eastAsia="fi-FI"/>
        </w:rPr>
        <w:t>äsittely</w:t>
      </w:r>
    </w:p>
    <w:p w14:paraId="1B272717" w14:textId="77777777" w:rsidR="0095664B" w:rsidRPr="004A6EC8" w:rsidRDefault="0095664B" w:rsidP="004A6EC8">
      <w:pPr>
        <w:pStyle w:val="Luettelokappale"/>
        <w:numPr>
          <w:ilvl w:val="0"/>
          <w:numId w:val="51"/>
        </w:numPr>
        <w:spacing w:after="0" w:line="240" w:lineRule="auto"/>
        <w:rPr>
          <w:rFonts w:asciiTheme="minorHAnsi" w:eastAsia="Trebuchet MS" w:hAnsiTheme="minorHAnsi" w:cstheme="minorHAnsi"/>
          <w:szCs w:val="24"/>
          <w:lang w:eastAsia="fi-FI"/>
        </w:rPr>
      </w:pPr>
      <w:r w:rsidRPr="004A6EC8">
        <w:rPr>
          <w:rFonts w:asciiTheme="minorHAnsi" w:eastAsia="Trebuchet MS" w:hAnsiTheme="minorHAnsi" w:cstheme="minorHAnsi"/>
          <w:szCs w:val="24"/>
          <w:lang w:eastAsia="fi-FI"/>
        </w:rPr>
        <w:t>Päätöksen vastaanotto</w:t>
      </w:r>
      <w:r w:rsidRPr="004A6EC8">
        <w:rPr>
          <w:rFonts w:asciiTheme="minorHAnsi" w:eastAsia="Trebuchet MS" w:hAnsiTheme="minorHAnsi" w:cstheme="minorHAnsi"/>
          <w:szCs w:val="24"/>
          <w:lang w:eastAsia="fi-FI"/>
        </w:rPr>
        <w:br/>
        <w:t>Valvontaviranomaisen, kuten Valviran tai aluehallintoviraston, antama valvontapäätös vastaanotetaan johdon toimesta ja toimitetaan omavalvonnasta vastaavalle henkilölle.</w:t>
      </w:r>
    </w:p>
    <w:p w14:paraId="48135CD2" w14:textId="77777777" w:rsidR="0095664B" w:rsidRPr="0095664B" w:rsidRDefault="0095664B" w:rsidP="0095664B">
      <w:pPr>
        <w:numPr>
          <w:ilvl w:val="0"/>
          <w:numId w:val="46"/>
        </w:numPr>
        <w:spacing w:after="0" w:line="240" w:lineRule="auto"/>
        <w:rPr>
          <w:rFonts w:asciiTheme="minorHAnsi" w:eastAsia="Trebuchet MS" w:hAnsiTheme="minorHAnsi" w:cstheme="minorHAnsi"/>
          <w:szCs w:val="24"/>
          <w:lang w:eastAsia="fi-FI"/>
        </w:rPr>
      </w:pPr>
      <w:r w:rsidRPr="0095664B">
        <w:rPr>
          <w:rFonts w:asciiTheme="minorHAnsi" w:eastAsia="Trebuchet MS" w:hAnsiTheme="minorHAnsi" w:cstheme="minorHAnsi"/>
          <w:szCs w:val="24"/>
          <w:lang w:eastAsia="fi-FI"/>
        </w:rPr>
        <w:t>Päätöksen analysointi ja toimenpiteet</w:t>
      </w:r>
      <w:r w:rsidRPr="0095664B">
        <w:rPr>
          <w:rFonts w:asciiTheme="minorHAnsi" w:eastAsia="Trebuchet MS" w:hAnsiTheme="minorHAnsi" w:cstheme="minorHAnsi"/>
          <w:szCs w:val="24"/>
          <w:lang w:eastAsia="fi-FI"/>
        </w:rPr>
        <w:br/>
        <w:t>Päätöksen sisältö analysoidaan ja tarvittavat korjaavat toimenpiteet suunnitellaan. Tähän sisältyvät esimerkiksi henkilöstön lisäkoulutus, toimintaprosessien muutokset tai tilojen parantaminen.</w:t>
      </w:r>
    </w:p>
    <w:p w14:paraId="29DCB85C" w14:textId="77777777" w:rsidR="0095664B" w:rsidRPr="0095664B" w:rsidRDefault="0095664B" w:rsidP="0095664B">
      <w:pPr>
        <w:numPr>
          <w:ilvl w:val="0"/>
          <w:numId w:val="46"/>
        </w:numPr>
        <w:spacing w:after="0" w:line="240" w:lineRule="auto"/>
        <w:rPr>
          <w:rFonts w:asciiTheme="minorHAnsi" w:eastAsia="Trebuchet MS" w:hAnsiTheme="minorHAnsi" w:cstheme="minorHAnsi"/>
          <w:szCs w:val="24"/>
          <w:lang w:eastAsia="fi-FI"/>
        </w:rPr>
      </w:pPr>
      <w:r w:rsidRPr="0095664B">
        <w:rPr>
          <w:rFonts w:asciiTheme="minorHAnsi" w:eastAsia="Trebuchet MS" w:hAnsiTheme="minorHAnsi" w:cstheme="minorHAnsi"/>
          <w:szCs w:val="24"/>
          <w:lang w:eastAsia="fi-FI"/>
        </w:rPr>
        <w:t>Toteutus ja raportointi</w:t>
      </w:r>
      <w:r w:rsidRPr="0095664B">
        <w:rPr>
          <w:rFonts w:asciiTheme="minorHAnsi" w:eastAsia="Trebuchet MS" w:hAnsiTheme="minorHAnsi" w:cstheme="minorHAnsi"/>
          <w:szCs w:val="24"/>
          <w:lang w:eastAsia="fi-FI"/>
        </w:rPr>
        <w:br/>
        <w:t>Päätöksen edellyttämät toimenpiteet toteutetaan viipymättä ja niistä raportoidaan omavalvontasuunnitelmassa sekä tarvittaessa valvontaviranomaiselle. Henkilöstöä tiedotetaan päätöksestä ja toimenpiteistä, joita se vaatii.</w:t>
      </w:r>
    </w:p>
    <w:p w14:paraId="1399739F" w14:textId="77777777" w:rsidR="0095664B" w:rsidRPr="0095664B" w:rsidRDefault="0095664B" w:rsidP="0095664B">
      <w:pPr>
        <w:numPr>
          <w:ilvl w:val="0"/>
          <w:numId w:val="46"/>
        </w:numPr>
        <w:spacing w:after="0" w:line="240" w:lineRule="auto"/>
        <w:rPr>
          <w:rFonts w:asciiTheme="minorHAnsi" w:eastAsia="Trebuchet MS" w:hAnsiTheme="minorHAnsi" w:cstheme="minorHAnsi"/>
          <w:szCs w:val="24"/>
          <w:lang w:eastAsia="fi-FI"/>
        </w:rPr>
      </w:pPr>
      <w:r w:rsidRPr="0095664B">
        <w:rPr>
          <w:rFonts w:asciiTheme="minorHAnsi" w:eastAsia="Trebuchet MS" w:hAnsiTheme="minorHAnsi" w:cstheme="minorHAnsi"/>
          <w:szCs w:val="24"/>
          <w:lang w:eastAsia="fi-FI"/>
        </w:rPr>
        <w:t>Seuranta ja arviointi</w:t>
      </w:r>
      <w:r w:rsidRPr="0095664B">
        <w:rPr>
          <w:rFonts w:asciiTheme="minorHAnsi" w:eastAsia="Trebuchet MS" w:hAnsiTheme="minorHAnsi" w:cstheme="minorHAnsi"/>
          <w:szCs w:val="24"/>
          <w:lang w:eastAsia="fi-FI"/>
        </w:rPr>
        <w:br/>
        <w:t>Valvontaviranomaisen päätökseen liittyvien toimenpiteiden vaikutuksia seurataan ja arvioidaan säännöllisesti. Raportointi tapahtuu omavalvontasuunnitelman puitteissa.</w:t>
      </w:r>
    </w:p>
    <w:p w14:paraId="00F55835" w14:textId="30AA1091" w:rsidR="0095664B" w:rsidRPr="0095664B" w:rsidRDefault="0095664B" w:rsidP="0095664B">
      <w:pPr>
        <w:spacing w:after="0" w:line="240" w:lineRule="auto"/>
        <w:rPr>
          <w:rFonts w:asciiTheme="minorHAnsi" w:eastAsia="Trebuchet MS" w:hAnsiTheme="minorHAnsi" w:cstheme="minorHAnsi"/>
          <w:b/>
          <w:bCs/>
          <w:szCs w:val="24"/>
          <w:lang w:eastAsia="fi-FI"/>
        </w:rPr>
      </w:pPr>
      <w:r w:rsidRPr="0095664B">
        <w:rPr>
          <w:rFonts w:asciiTheme="minorHAnsi" w:eastAsia="Trebuchet MS" w:hAnsiTheme="minorHAnsi" w:cstheme="minorHAnsi"/>
          <w:b/>
          <w:bCs/>
          <w:szCs w:val="24"/>
          <w:lang w:eastAsia="fi-FI"/>
        </w:rPr>
        <w:t xml:space="preserve">4. Henkilöstön </w:t>
      </w:r>
      <w:r w:rsidR="004A6EC8" w:rsidRPr="004A6EC8">
        <w:rPr>
          <w:rFonts w:asciiTheme="minorHAnsi" w:eastAsia="Trebuchet MS" w:hAnsiTheme="minorHAnsi" w:cstheme="minorHAnsi"/>
          <w:b/>
          <w:bCs/>
          <w:szCs w:val="24"/>
          <w:lang w:eastAsia="fi-FI"/>
        </w:rPr>
        <w:t>t</w:t>
      </w:r>
      <w:r w:rsidRPr="0095664B">
        <w:rPr>
          <w:rFonts w:asciiTheme="minorHAnsi" w:eastAsia="Trebuchet MS" w:hAnsiTheme="minorHAnsi" w:cstheme="minorHAnsi"/>
          <w:b/>
          <w:bCs/>
          <w:szCs w:val="24"/>
          <w:lang w:eastAsia="fi-FI"/>
        </w:rPr>
        <w:t xml:space="preserve">iedottaminen ja </w:t>
      </w:r>
      <w:r w:rsidR="004A6EC8" w:rsidRPr="004A6EC8">
        <w:rPr>
          <w:rFonts w:asciiTheme="minorHAnsi" w:eastAsia="Trebuchet MS" w:hAnsiTheme="minorHAnsi" w:cstheme="minorHAnsi"/>
          <w:b/>
          <w:bCs/>
          <w:szCs w:val="24"/>
          <w:lang w:eastAsia="fi-FI"/>
        </w:rPr>
        <w:t>k</w:t>
      </w:r>
      <w:r w:rsidRPr="0095664B">
        <w:rPr>
          <w:rFonts w:asciiTheme="minorHAnsi" w:eastAsia="Trebuchet MS" w:hAnsiTheme="minorHAnsi" w:cstheme="minorHAnsi"/>
          <w:b/>
          <w:bCs/>
          <w:szCs w:val="24"/>
          <w:lang w:eastAsia="fi-FI"/>
        </w:rPr>
        <w:t>oulutus</w:t>
      </w:r>
    </w:p>
    <w:p w14:paraId="5F459AA1" w14:textId="77777777" w:rsidR="0095664B" w:rsidRPr="0095664B" w:rsidRDefault="0095664B" w:rsidP="0095664B">
      <w:pPr>
        <w:numPr>
          <w:ilvl w:val="0"/>
          <w:numId w:val="47"/>
        </w:numPr>
        <w:spacing w:after="0" w:line="240" w:lineRule="auto"/>
        <w:rPr>
          <w:rFonts w:asciiTheme="minorHAnsi" w:eastAsia="Trebuchet MS" w:hAnsiTheme="minorHAnsi" w:cstheme="minorHAnsi"/>
          <w:szCs w:val="24"/>
          <w:lang w:eastAsia="fi-FI"/>
        </w:rPr>
      </w:pPr>
      <w:r w:rsidRPr="0095664B">
        <w:rPr>
          <w:rFonts w:asciiTheme="minorHAnsi" w:eastAsia="Trebuchet MS" w:hAnsiTheme="minorHAnsi" w:cstheme="minorHAnsi"/>
          <w:szCs w:val="24"/>
          <w:lang w:eastAsia="fi-FI"/>
        </w:rPr>
        <w:t>Säännöllinen tiedotus: Henkilöstölle tiedotetaan muistutusten, kanteluiden ja valvontapäätösten käsittelystä sekä niiden seurauksista säännöllisesti henkilöstöpalavereissa ja sähköisten kanavien kautta.</w:t>
      </w:r>
    </w:p>
    <w:p w14:paraId="0C4A073B" w14:textId="77777777" w:rsidR="0095664B" w:rsidRPr="0095664B" w:rsidRDefault="0095664B" w:rsidP="0095664B">
      <w:pPr>
        <w:numPr>
          <w:ilvl w:val="0"/>
          <w:numId w:val="47"/>
        </w:numPr>
        <w:spacing w:after="0" w:line="240" w:lineRule="auto"/>
        <w:rPr>
          <w:rFonts w:asciiTheme="minorHAnsi" w:eastAsia="Trebuchet MS" w:hAnsiTheme="minorHAnsi" w:cstheme="minorHAnsi"/>
          <w:szCs w:val="24"/>
          <w:lang w:eastAsia="fi-FI"/>
        </w:rPr>
      </w:pPr>
      <w:r w:rsidRPr="0095664B">
        <w:rPr>
          <w:rFonts w:asciiTheme="minorHAnsi" w:eastAsia="Trebuchet MS" w:hAnsiTheme="minorHAnsi" w:cstheme="minorHAnsi"/>
          <w:szCs w:val="24"/>
          <w:lang w:eastAsia="fi-FI"/>
        </w:rPr>
        <w:t>Koulutus: Henkilöstölle järjestetään säännöllistä koulutusta lainsäädännöstä, potilas- ja asiakasturvallisuudesta sekä omavalvontakäytännöistä, jotta heidän osaamisensa on ajan tasalla ja lakituntemus riittävää.</w:t>
      </w:r>
    </w:p>
    <w:p w14:paraId="63AB0866" w14:textId="77777777" w:rsidR="0095664B" w:rsidRDefault="0095664B" w:rsidP="006E3C8D">
      <w:pPr>
        <w:spacing w:after="0" w:line="240" w:lineRule="auto"/>
        <w:rPr>
          <w:rFonts w:asciiTheme="minorHAnsi" w:eastAsia="Trebuchet MS" w:hAnsiTheme="minorHAnsi" w:cstheme="minorHAnsi"/>
          <w:b/>
          <w:bCs/>
          <w:szCs w:val="24"/>
          <w:lang w:eastAsia="fi-FI"/>
        </w:rPr>
      </w:pPr>
    </w:p>
    <w:p w14:paraId="24BAEA48" w14:textId="77777777" w:rsidR="0095664B" w:rsidRDefault="0095664B" w:rsidP="006E3C8D">
      <w:pPr>
        <w:spacing w:after="0" w:line="240" w:lineRule="auto"/>
        <w:rPr>
          <w:rFonts w:asciiTheme="minorHAnsi" w:eastAsia="Trebuchet MS" w:hAnsiTheme="minorHAnsi" w:cstheme="minorHAnsi"/>
          <w:b/>
          <w:bCs/>
          <w:szCs w:val="24"/>
          <w:lang w:eastAsia="fi-FI"/>
        </w:rPr>
      </w:pPr>
    </w:p>
    <w:p w14:paraId="00A08447" w14:textId="336E2CD6" w:rsidR="006E3C8D" w:rsidRPr="003F5D5A" w:rsidRDefault="006E3C8D" w:rsidP="006E3C8D">
      <w:pPr>
        <w:spacing w:after="0" w:line="240" w:lineRule="auto"/>
        <w:rPr>
          <w:rFonts w:asciiTheme="minorHAnsi" w:eastAsia="Trebuchet MS" w:hAnsiTheme="minorHAnsi" w:cstheme="minorHAnsi"/>
          <w:b/>
          <w:bCs/>
          <w:szCs w:val="24"/>
          <w:lang w:eastAsia="fi-FI"/>
        </w:rPr>
      </w:pPr>
      <w:r w:rsidRPr="003F5D5A">
        <w:rPr>
          <w:rFonts w:asciiTheme="minorHAnsi" w:eastAsia="Trebuchet MS" w:hAnsiTheme="minorHAnsi" w:cstheme="minorHAnsi"/>
          <w:b/>
          <w:bCs/>
          <w:szCs w:val="24"/>
          <w:lang w:eastAsia="fi-FI"/>
        </w:rPr>
        <w:t>Sosiaaliasia</w:t>
      </w:r>
      <w:r w:rsidR="00357931" w:rsidRPr="003F5D5A">
        <w:rPr>
          <w:rFonts w:asciiTheme="minorHAnsi" w:eastAsia="Trebuchet MS" w:hAnsiTheme="minorHAnsi" w:cstheme="minorHAnsi"/>
          <w:b/>
          <w:bCs/>
          <w:szCs w:val="24"/>
          <w:lang w:eastAsia="fi-FI"/>
        </w:rPr>
        <w:t>-</w:t>
      </w:r>
      <w:r w:rsidRPr="003F5D5A">
        <w:rPr>
          <w:rFonts w:asciiTheme="minorHAnsi" w:eastAsia="Trebuchet MS" w:hAnsiTheme="minorHAnsi" w:cstheme="minorHAnsi"/>
          <w:b/>
          <w:bCs/>
          <w:szCs w:val="24"/>
          <w:lang w:eastAsia="fi-FI"/>
        </w:rPr>
        <w:t xml:space="preserve"> ja potilasasia</w:t>
      </w:r>
      <w:r w:rsidR="00357931" w:rsidRPr="003F5D5A">
        <w:rPr>
          <w:rFonts w:asciiTheme="minorHAnsi" w:eastAsia="Trebuchet MS" w:hAnsiTheme="minorHAnsi" w:cstheme="minorHAnsi"/>
          <w:b/>
          <w:bCs/>
          <w:szCs w:val="24"/>
          <w:lang w:eastAsia="fi-FI"/>
        </w:rPr>
        <w:t>vastaava</w:t>
      </w:r>
      <w:r w:rsidRPr="003F5D5A">
        <w:rPr>
          <w:rFonts w:asciiTheme="minorHAnsi" w:eastAsia="Trebuchet MS" w:hAnsiTheme="minorHAnsi" w:cstheme="minorHAnsi"/>
          <w:b/>
          <w:bCs/>
          <w:szCs w:val="24"/>
          <w:lang w:eastAsia="fi-FI"/>
        </w:rPr>
        <w:t xml:space="preserve"> Päijät-Sote</w:t>
      </w:r>
    </w:p>
    <w:p w14:paraId="52F4C415" w14:textId="51E15B98" w:rsidR="007F638D" w:rsidRPr="00565999" w:rsidRDefault="006E3C8D" w:rsidP="009B5EB4">
      <w:pPr>
        <w:spacing w:after="0" w:line="240" w:lineRule="auto"/>
        <w:rPr>
          <w:rFonts w:asciiTheme="minorHAnsi" w:eastAsia="Trebuchet MS" w:hAnsiTheme="minorHAnsi" w:cstheme="minorHAnsi"/>
          <w:szCs w:val="24"/>
          <w:lang w:eastAsia="fi-FI"/>
        </w:rPr>
      </w:pPr>
      <w:r w:rsidRPr="00565999">
        <w:rPr>
          <w:rFonts w:asciiTheme="minorHAnsi" w:eastAsia="Trebuchet MS" w:hAnsiTheme="minorHAnsi" w:cstheme="minorHAnsi"/>
          <w:szCs w:val="24"/>
          <w:lang w:eastAsia="fi-FI"/>
        </w:rPr>
        <w:t xml:space="preserve">puh.03 8192504, </w:t>
      </w:r>
      <w:r w:rsidR="009B5EB4" w:rsidRPr="009B5EB4">
        <w:rPr>
          <w:rFonts w:asciiTheme="minorHAnsi" w:eastAsia="Trebuchet MS" w:hAnsiTheme="minorHAnsi" w:cstheme="minorHAnsi"/>
          <w:szCs w:val="24"/>
          <w:lang w:eastAsia="fi-FI"/>
        </w:rPr>
        <w:t xml:space="preserve">maanantaisin, tiistaisin ja torstaisin </w:t>
      </w:r>
      <w:r w:rsidR="00711DBA" w:rsidRPr="009B5EB4">
        <w:rPr>
          <w:rFonts w:asciiTheme="minorHAnsi" w:eastAsia="Trebuchet MS" w:hAnsiTheme="minorHAnsi" w:cstheme="minorHAnsi"/>
          <w:szCs w:val="24"/>
          <w:lang w:eastAsia="fi-FI"/>
        </w:rPr>
        <w:t>klo 9–12</w:t>
      </w:r>
      <w:r w:rsidR="009B5EB4" w:rsidRPr="009B5EB4">
        <w:rPr>
          <w:rFonts w:asciiTheme="minorHAnsi" w:eastAsia="Trebuchet MS" w:hAnsiTheme="minorHAnsi" w:cstheme="minorHAnsi"/>
          <w:szCs w:val="24"/>
          <w:lang w:eastAsia="fi-FI"/>
        </w:rPr>
        <w:t xml:space="preserve"> ja keskiviikkoisin </w:t>
      </w:r>
      <w:proofErr w:type="gramStart"/>
      <w:r w:rsidR="009B5EB4" w:rsidRPr="009B5EB4">
        <w:rPr>
          <w:rFonts w:asciiTheme="minorHAnsi" w:eastAsia="Trebuchet MS" w:hAnsiTheme="minorHAnsi" w:cstheme="minorHAnsi"/>
          <w:szCs w:val="24"/>
          <w:lang w:eastAsia="fi-FI"/>
        </w:rPr>
        <w:t>klo 9-15</w:t>
      </w:r>
      <w:proofErr w:type="gramEnd"/>
      <w:r w:rsidR="009B5EB4" w:rsidRPr="009B5EB4">
        <w:rPr>
          <w:rFonts w:asciiTheme="minorHAnsi" w:eastAsia="Trebuchet MS" w:hAnsiTheme="minorHAnsi" w:cstheme="minorHAnsi"/>
          <w:szCs w:val="24"/>
          <w:lang w:eastAsia="fi-FI"/>
        </w:rPr>
        <w:t>. Sosiaali- ja potilasasiavastaavat tavoittaa jatkossa osoitteesta </w:t>
      </w:r>
      <w:hyperlink r:id="rId19" w:history="1">
        <w:r w:rsidR="009B5EB4" w:rsidRPr="009B5EB4">
          <w:rPr>
            <w:rStyle w:val="Hyperlinkki"/>
            <w:rFonts w:asciiTheme="minorHAnsi" w:eastAsia="Trebuchet MS" w:hAnsiTheme="minorHAnsi" w:cstheme="minorHAnsi"/>
            <w:szCs w:val="24"/>
            <w:lang w:eastAsia="fi-FI"/>
          </w:rPr>
          <w:t>asiavastaavat@paijatha.fi</w:t>
        </w:r>
      </w:hyperlink>
      <w:r w:rsidR="009B5EB4" w:rsidRPr="009B5EB4">
        <w:rPr>
          <w:rFonts w:asciiTheme="minorHAnsi" w:eastAsia="Trebuchet MS" w:hAnsiTheme="minorHAnsi" w:cstheme="minorHAnsi"/>
          <w:szCs w:val="24"/>
          <w:lang w:eastAsia="fi-FI"/>
        </w:rPr>
        <w:t>.</w:t>
      </w:r>
    </w:p>
    <w:p w14:paraId="6DA925C3" w14:textId="77777777" w:rsidR="007F638D" w:rsidRPr="00565999" w:rsidRDefault="007F638D" w:rsidP="006E3C8D">
      <w:pPr>
        <w:spacing w:after="0" w:line="240" w:lineRule="auto"/>
        <w:rPr>
          <w:rFonts w:asciiTheme="minorHAnsi" w:eastAsiaTheme="minorEastAsia" w:hAnsiTheme="minorHAnsi" w:cstheme="minorHAnsi"/>
          <w:szCs w:val="24"/>
        </w:rPr>
      </w:pPr>
    </w:p>
    <w:p w14:paraId="0BA1440A" w14:textId="77777777" w:rsidR="006E3C8D" w:rsidRPr="00565999" w:rsidRDefault="006E3C8D" w:rsidP="006E3C8D">
      <w:pPr>
        <w:spacing w:after="0" w:line="240" w:lineRule="auto"/>
        <w:rPr>
          <w:rFonts w:asciiTheme="minorHAnsi" w:eastAsiaTheme="minorEastAsia" w:hAnsiTheme="minorHAnsi" w:cstheme="minorHAnsi"/>
          <w:szCs w:val="24"/>
          <w:shd w:val="clear" w:color="auto" w:fill="FFFFFF"/>
        </w:rPr>
      </w:pPr>
      <w:r w:rsidRPr="00565999">
        <w:rPr>
          <w:rFonts w:asciiTheme="minorHAnsi" w:eastAsiaTheme="minorEastAsia" w:hAnsiTheme="minorHAnsi" w:cstheme="minorHAnsi"/>
          <w:szCs w:val="24"/>
          <w:shd w:val="clear" w:color="auto" w:fill="FFFFFF"/>
        </w:rPr>
        <w:t>Lisäksi myös organisaation työntekijät antavat tukea ja neuvontaa, mikäli potilaalle on sattunut potilasvahinko, potilas on tyytymätön hoitoon, potilas tekee kantelun, oikaisuvaatimuksen, valituksen tai vahingonkorvausvaatimuksen.</w:t>
      </w:r>
    </w:p>
    <w:p w14:paraId="4E908CA4" w14:textId="77777777" w:rsidR="007F638D" w:rsidRPr="00565999" w:rsidRDefault="007F638D" w:rsidP="006E3C8D">
      <w:pPr>
        <w:spacing w:after="0" w:line="240" w:lineRule="auto"/>
        <w:rPr>
          <w:rFonts w:asciiTheme="minorHAnsi" w:eastAsia="Trebuchet MS" w:hAnsiTheme="minorHAnsi" w:cstheme="minorHAnsi"/>
          <w:szCs w:val="24"/>
          <w:lang w:eastAsia="fi-FI"/>
        </w:rPr>
      </w:pPr>
    </w:p>
    <w:p w14:paraId="44BBFD10" w14:textId="77777777" w:rsidR="006E3C8D" w:rsidRPr="00565999" w:rsidRDefault="006E3C8D" w:rsidP="006E3C8D">
      <w:pPr>
        <w:spacing w:after="0" w:line="240" w:lineRule="auto"/>
        <w:rPr>
          <w:rFonts w:asciiTheme="minorHAnsi" w:eastAsia="Trebuchet MS" w:hAnsiTheme="minorHAnsi" w:cstheme="minorHAnsi"/>
          <w:spacing w:val="2"/>
          <w:szCs w:val="24"/>
          <w:shd w:val="clear" w:color="auto" w:fill="FFFFFF"/>
          <w:lang w:eastAsia="fi-FI"/>
        </w:rPr>
      </w:pPr>
      <w:r w:rsidRPr="00565999">
        <w:rPr>
          <w:rFonts w:asciiTheme="minorHAnsi" w:eastAsia="Trebuchet MS" w:hAnsiTheme="minorHAnsi" w:cstheme="minorHAnsi"/>
          <w:szCs w:val="24"/>
          <w:lang w:eastAsia="fi-FI"/>
        </w:rPr>
        <w:t xml:space="preserve">Paloturvallisuuteen liittyvän </w:t>
      </w:r>
      <w:r w:rsidRPr="00565999">
        <w:rPr>
          <w:rFonts w:asciiTheme="minorHAnsi" w:eastAsia="Trebuchet MS" w:hAnsiTheme="minorHAnsi" w:cstheme="minorHAnsi"/>
          <w:spacing w:val="2"/>
          <w:szCs w:val="24"/>
          <w:shd w:val="clear" w:color="auto" w:fill="FFFFFF"/>
          <w:lang w:eastAsia="fi-FI"/>
        </w:rPr>
        <w:t xml:space="preserve">Ilmoituksen voi tehdä puhelimitse päivystävälle palotarkastajalle p.0440–773 222, toimittamalla täytetyn lomakkeen pelastuslaitokselle sähköisesti tai postitse: </w:t>
      </w:r>
    </w:p>
    <w:p w14:paraId="7AE828F3" w14:textId="77777777" w:rsidR="006E3C8D" w:rsidRPr="00565999" w:rsidRDefault="006E3C8D" w:rsidP="006E3C8D">
      <w:pPr>
        <w:spacing w:after="0" w:line="240" w:lineRule="auto"/>
        <w:rPr>
          <w:rFonts w:asciiTheme="minorHAnsi" w:eastAsia="Trebuchet MS" w:hAnsiTheme="minorHAnsi" w:cstheme="minorHAnsi"/>
          <w:spacing w:val="2"/>
          <w:szCs w:val="24"/>
          <w:shd w:val="clear" w:color="auto" w:fill="FFFFFF"/>
          <w:lang w:eastAsia="fi-FI"/>
        </w:rPr>
      </w:pPr>
      <w:r w:rsidRPr="00565999">
        <w:rPr>
          <w:rFonts w:asciiTheme="minorHAnsi" w:eastAsia="Trebuchet MS" w:hAnsiTheme="minorHAnsi" w:cstheme="minorHAnsi"/>
          <w:spacing w:val="2"/>
          <w:szCs w:val="24"/>
          <w:shd w:val="clear" w:color="auto" w:fill="FFFFFF"/>
          <w:lang w:eastAsia="fi-FI"/>
        </w:rPr>
        <w:t>Päijät-Hämeen pelastuslaitos</w:t>
      </w:r>
    </w:p>
    <w:p w14:paraId="3777DFD3" w14:textId="1008C8AD" w:rsidR="006E3C8D" w:rsidRDefault="006E3C8D" w:rsidP="00F716A8">
      <w:pPr>
        <w:spacing w:after="0" w:line="276" w:lineRule="auto"/>
        <w:rPr>
          <w:rFonts w:asciiTheme="minorHAnsi" w:eastAsia="Trebuchet MS" w:hAnsiTheme="minorHAnsi" w:cstheme="minorHAnsi"/>
          <w:spacing w:val="2"/>
          <w:szCs w:val="24"/>
          <w:shd w:val="clear" w:color="auto" w:fill="FFFFFF"/>
          <w:lang w:eastAsia="fi-FI"/>
        </w:rPr>
      </w:pPr>
      <w:r w:rsidRPr="00565999">
        <w:rPr>
          <w:rFonts w:asciiTheme="minorHAnsi" w:eastAsia="Trebuchet MS" w:hAnsiTheme="minorHAnsi" w:cstheme="minorHAnsi"/>
          <w:spacing w:val="2"/>
          <w:szCs w:val="24"/>
          <w:shd w:val="clear" w:color="auto" w:fill="FFFFFF"/>
          <w:lang w:eastAsia="fi-FI"/>
        </w:rPr>
        <w:t xml:space="preserve">Mannerheiminkatu 24, 15100 Lahti. </w:t>
      </w:r>
      <w:hyperlink r:id="rId20" w:history="1">
        <w:r w:rsidR="00B55CB7" w:rsidRPr="00E97D80">
          <w:rPr>
            <w:rStyle w:val="Hyperlinkki"/>
            <w:rFonts w:asciiTheme="minorHAnsi" w:eastAsia="Trebuchet MS" w:hAnsiTheme="minorHAnsi" w:cstheme="minorHAnsi"/>
            <w:spacing w:val="2"/>
            <w:szCs w:val="24"/>
            <w:shd w:val="clear" w:color="auto" w:fill="FFFFFF"/>
            <w:lang w:eastAsia="fi-FI"/>
          </w:rPr>
          <w:t>riskienhallinta@phpela.fi</w:t>
        </w:r>
      </w:hyperlink>
      <w:r w:rsidRPr="00565999">
        <w:rPr>
          <w:rFonts w:asciiTheme="minorHAnsi" w:eastAsia="Trebuchet MS" w:hAnsiTheme="minorHAnsi" w:cstheme="minorHAnsi"/>
          <w:spacing w:val="2"/>
          <w:szCs w:val="24"/>
          <w:shd w:val="clear" w:color="auto" w:fill="FFFFFF"/>
          <w:lang w:eastAsia="fi-FI"/>
        </w:rPr>
        <w:t xml:space="preserve"> </w:t>
      </w:r>
    </w:p>
    <w:p w14:paraId="4D82D227" w14:textId="77777777" w:rsidR="00B55CB7" w:rsidRPr="00565999" w:rsidRDefault="00B55CB7" w:rsidP="00F716A8">
      <w:pPr>
        <w:spacing w:after="0" w:line="276" w:lineRule="auto"/>
        <w:rPr>
          <w:rFonts w:asciiTheme="minorHAnsi" w:eastAsia="Trebuchet MS" w:hAnsiTheme="minorHAnsi" w:cstheme="minorHAnsi"/>
          <w:spacing w:val="2"/>
          <w:szCs w:val="24"/>
          <w:shd w:val="clear" w:color="auto" w:fill="FFFFFF"/>
          <w:lang w:eastAsia="fi-FI"/>
        </w:rPr>
      </w:pPr>
    </w:p>
    <w:p w14:paraId="6B86C990" w14:textId="054FFFAC" w:rsidR="009261BB" w:rsidRPr="00751B5F" w:rsidRDefault="00751B5F" w:rsidP="00B0446E">
      <w:pPr>
        <w:pStyle w:val="Otsikko1"/>
        <w:rPr>
          <w:rFonts w:asciiTheme="minorHAnsi" w:hAnsiTheme="minorHAnsi" w:cstheme="minorHAnsi"/>
          <w:b/>
          <w:bCs/>
          <w:sz w:val="28"/>
          <w:szCs w:val="28"/>
        </w:rPr>
      </w:pPr>
      <w:bookmarkStart w:id="80" w:name="_Toc153479351"/>
      <w:bookmarkStart w:id="81" w:name="_Toc153479611"/>
      <w:bookmarkStart w:id="82" w:name="_Toc153479662"/>
      <w:bookmarkStart w:id="83" w:name="_Toc153481764"/>
      <w:r w:rsidRPr="00751B5F">
        <w:rPr>
          <w:rFonts w:asciiTheme="minorHAnsi" w:hAnsiTheme="minorHAnsi" w:cstheme="minorHAnsi"/>
          <w:b/>
          <w:bCs/>
          <w:sz w:val="28"/>
          <w:szCs w:val="28"/>
        </w:rPr>
        <w:t>7</w:t>
      </w:r>
      <w:r w:rsidR="009235A9" w:rsidRPr="00751B5F">
        <w:rPr>
          <w:rFonts w:asciiTheme="minorHAnsi" w:hAnsiTheme="minorHAnsi" w:cstheme="minorHAnsi"/>
          <w:b/>
          <w:bCs/>
          <w:sz w:val="28"/>
          <w:szCs w:val="28"/>
        </w:rPr>
        <w:t xml:space="preserve">. </w:t>
      </w:r>
      <w:r w:rsidR="00A50B40" w:rsidRPr="00751B5F">
        <w:rPr>
          <w:rFonts w:asciiTheme="minorHAnsi" w:hAnsiTheme="minorHAnsi" w:cstheme="minorHAnsi"/>
          <w:b/>
          <w:bCs/>
          <w:sz w:val="28"/>
          <w:szCs w:val="28"/>
        </w:rPr>
        <w:t>PALVELUN SISÄLLÖN OMAVALVONTA</w:t>
      </w:r>
      <w:bookmarkStart w:id="84" w:name="_Toc45556455"/>
      <w:bookmarkEnd w:id="78"/>
      <w:bookmarkEnd w:id="79"/>
      <w:bookmarkEnd w:id="80"/>
      <w:bookmarkEnd w:id="81"/>
      <w:bookmarkEnd w:id="82"/>
      <w:bookmarkEnd w:id="83"/>
    </w:p>
    <w:p w14:paraId="406DC0F9" w14:textId="40250434" w:rsidR="00A50B40" w:rsidRPr="00565999" w:rsidRDefault="002A301F" w:rsidP="00B0446E">
      <w:pPr>
        <w:pStyle w:val="Otsikko2"/>
        <w:rPr>
          <w:rFonts w:asciiTheme="minorHAnsi" w:hAnsiTheme="minorHAnsi" w:cstheme="minorHAnsi"/>
          <w:b/>
          <w:bCs/>
          <w:szCs w:val="24"/>
        </w:rPr>
      </w:pPr>
      <w:bookmarkStart w:id="85" w:name="_Toc153481765"/>
      <w:r>
        <w:rPr>
          <w:rFonts w:asciiTheme="minorHAnsi" w:hAnsiTheme="minorHAnsi" w:cstheme="minorHAnsi"/>
          <w:b/>
          <w:bCs/>
          <w:szCs w:val="24"/>
        </w:rPr>
        <w:t xml:space="preserve">1. </w:t>
      </w:r>
      <w:r w:rsidR="00A50B40" w:rsidRPr="00565999">
        <w:rPr>
          <w:rFonts w:asciiTheme="minorHAnsi" w:hAnsiTheme="minorHAnsi" w:cstheme="minorHAnsi"/>
          <w:b/>
          <w:bCs/>
          <w:szCs w:val="24"/>
        </w:rPr>
        <w:t>Hyvinvointia, kuntoutumista ja kasvua tukeva toiminta</w:t>
      </w:r>
      <w:bookmarkEnd w:id="84"/>
      <w:bookmarkEnd w:id="85"/>
    </w:p>
    <w:p w14:paraId="44C813E3" w14:textId="21F41590" w:rsidR="005E798C" w:rsidRPr="00565999" w:rsidRDefault="00460889" w:rsidP="00640B6E">
      <w:pPr>
        <w:spacing w:after="0" w:line="240" w:lineRule="auto"/>
        <w:rPr>
          <w:rFonts w:asciiTheme="minorHAnsi" w:eastAsia="Times New Roman" w:hAnsiTheme="minorHAnsi" w:cstheme="minorHAnsi"/>
          <w:szCs w:val="24"/>
          <w:lang w:eastAsia="fi-FI"/>
        </w:rPr>
      </w:pPr>
      <w:bookmarkStart w:id="86" w:name="_Toc45556456"/>
      <w:r w:rsidRPr="00565999">
        <w:rPr>
          <w:rFonts w:asciiTheme="minorHAnsi" w:eastAsia="Times New Roman" w:hAnsiTheme="minorHAnsi" w:cstheme="minorHAnsi"/>
          <w:szCs w:val="24"/>
          <w:lang w:eastAsia="fi-FI"/>
        </w:rPr>
        <w:t xml:space="preserve">Kuntouttava työote on tapa toimia työn arjessa. </w:t>
      </w:r>
      <w:r w:rsidR="005E798C" w:rsidRPr="00565999">
        <w:rPr>
          <w:rFonts w:asciiTheme="minorHAnsi" w:eastAsia="Times New Roman" w:hAnsiTheme="minorHAnsi" w:cstheme="minorHAnsi"/>
          <w:szCs w:val="24"/>
          <w:lang w:eastAsia="fi-FI"/>
        </w:rPr>
        <w:t>Hoidon suunnittelussa otetaan huomioon</w:t>
      </w:r>
      <w:r w:rsidR="00640B6E" w:rsidRPr="00565999">
        <w:rPr>
          <w:rFonts w:asciiTheme="minorHAnsi" w:eastAsia="Times New Roman" w:hAnsiTheme="minorHAnsi" w:cstheme="minorHAnsi"/>
          <w:szCs w:val="24"/>
          <w:lang w:eastAsia="fi-FI"/>
        </w:rPr>
        <w:t xml:space="preserve"> keinot, joilla asiakkaan voimavarat ja toimintakyky ylläpidetään päivittäisissä toiminnoissa. Käynnillä hoitaja kehuu asiakasta osallistumaan toimintoihin, kirjaa kaikki asiakkaan omatoimiset suoritukset. </w:t>
      </w:r>
    </w:p>
    <w:p w14:paraId="466CE6BB" w14:textId="30FA98FF" w:rsidR="00640B6E" w:rsidRPr="00565999" w:rsidRDefault="00640B6E" w:rsidP="00640B6E">
      <w:pPr>
        <w:spacing w:after="0" w:line="240" w:lineRule="auto"/>
        <w:rPr>
          <w:rFonts w:asciiTheme="minorHAnsi" w:hAnsiTheme="minorHAnsi" w:cstheme="minorHAnsi"/>
          <w:szCs w:val="24"/>
        </w:rPr>
      </w:pPr>
      <w:r w:rsidRPr="00565999">
        <w:rPr>
          <w:rFonts w:asciiTheme="minorHAnsi" w:hAnsiTheme="minorHAnsi" w:cstheme="minorHAnsi"/>
          <w:szCs w:val="24"/>
        </w:rPr>
        <w:t>Ohjataan ja motivoidaan asiakasta tehdä mahdollisimman paljon itsenäisesti (esim. ruoan laitto, pukeutuminen, hygienia). Seuraillaan asiakkaan toiminta- ja fyysistä kykyä</w:t>
      </w:r>
      <w:r w:rsidR="00BF5683" w:rsidRPr="00565999">
        <w:rPr>
          <w:rFonts w:asciiTheme="minorHAnsi" w:hAnsiTheme="minorHAnsi" w:cstheme="minorHAnsi"/>
          <w:szCs w:val="24"/>
        </w:rPr>
        <w:t>.</w:t>
      </w:r>
    </w:p>
    <w:p w14:paraId="692C919F" w14:textId="12425A46" w:rsidR="00777116" w:rsidRPr="00565999" w:rsidRDefault="00777116" w:rsidP="00640B6E">
      <w:pPr>
        <w:spacing w:after="0" w:line="240" w:lineRule="auto"/>
        <w:rPr>
          <w:rFonts w:asciiTheme="minorHAnsi" w:eastAsia="Times New Roman" w:hAnsiTheme="minorHAnsi" w:cstheme="minorHAnsi"/>
          <w:szCs w:val="24"/>
          <w:lang w:eastAsia="fi-FI"/>
        </w:rPr>
      </w:pPr>
      <w:r w:rsidRPr="00565999">
        <w:rPr>
          <w:rFonts w:asciiTheme="minorHAnsi" w:eastAsia="Times New Roman" w:hAnsiTheme="minorHAnsi" w:cstheme="minorHAnsi"/>
          <w:szCs w:val="24"/>
          <w:lang w:eastAsia="fi-FI"/>
        </w:rPr>
        <w:t>Suunnitellaan asiakkaan ja hänen omaistensa yhdessä hoitotyön ja kuntoutuksen tavoitteet ottaen huomioon terveyslähtöisyys, suunnitellaan tarvittaessa moniammatillinen yhteistyö. Tavoitteena on tukea hoidettavan mahdollisimman normaalia elämää sairauksista huolimatta</w:t>
      </w:r>
      <w:r w:rsidR="004C570D" w:rsidRPr="00565999">
        <w:rPr>
          <w:rFonts w:asciiTheme="minorHAnsi" w:eastAsia="Times New Roman" w:hAnsiTheme="minorHAnsi" w:cstheme="minorHAnsi"/>
          <w:szCs w:val="24"/>
          <w:lang w:eastAsia="fi-FI"/>
        </w:rPr>
        <w:t>.</w:t>
      </w:r>
    </w:p>
    <w:p w14:paraId="57CFB181" w14:textId="67522D4F" w:rsidR="00A75415" w:rsidRPr="00565999" w:rsidRDefault="00013C5E" w:rsidP="001259DD">
      <w:pPr>
        <w:spacing w:after="0" w:line="240" w:lineRule="auto"/>
        <w:rPr>
          <w:rFonts w:asciiTheme="minorHAnsi" w:eastAsia="Times New Roman" w:hAnsiTheme="minorHAnsi" w:cstheme="minorHAnsi"/>
          <w:szCs w:val="24"/>
          <w:lang w:eastAsia="fi-FI"/>
        </w:rPr>
      </w:pPr>
      <w:r w:rsidRPr="00565999">
        <w:rPr>
          <w:rFonts w:asciiTheme="minorHAnsi" w:hAnsiTheme="minorHAnsi" w:cstheme="minorHAnsi"/>
          <w:szCs w:val="24"/>
        </w:rPr>
        <w:t>Neuvotaan omaisia järjestää asiakkaille ulkoilua omalla ajalla tai ottaen ulkopuolista apua omalla kustannuksella tai käytetään paikallinen vapaaehtoverkosto</w:t>
      </w:r>
      <w:r w:rsidRPr="00565999">
        <w:rPr>
          <w:rFonts w:asciiTheme="minorHAnsi" w:hAnsiTheme="minorHAnsi" w:cstheme="minorHAnsi"/>
          <w:sz w:val="20"/>
          <w:szCs w:val="20"/>
        </w:rPr>
        <w:t>.</w:t>
      </w:r>
    </w:p>
    <w:p w14:paraId="636214AC" w14:textId="77777777" w:rsidR="00A93DFB" w:rsidRPr="00565999" w:rsidRDefault="00A93DFB" w:rsidP="001259DD">
      <w:pPr>
        <w:spacing w:after="0" w:line="240" w:lineRule="auto"/>
        <w:rPr>
          <w:rFonts w:asciiTheme="minorHAnsi" w:eastAsia="Times New Roman" w:hAnsiTheme="minorHAnsi" w:cstheme="minorHAnsi"/>
          <w:szCs w:val="24"/>
          <w:lang w:eastAsia="fi-FI"/>
        </w:rPr>
      </w:pPr>
    </w:p>
    <w:p w14:paraId="19768959" w14:textId="0BAF692A" w:rsidR="00D968E6" w:rsidRPr="00565999" w:rsidRDefault="001259DD" w:rsidP="001259DD">
      <w:pPr>
        <w:spacing w:after="0" w:line="240" w:lineRule="auto"/>
        <w:rPr>
          <w:rFonts w:asciiTheme="minorHAnsi" w:eastAsia="Times New Roman" w:hAnsiTheme="minorHAnsi" w:cstheme="minorHAnsi"/>
          <w:szCs w:val="24"/>
          <w:lang w:eastAsia="fi-FI"/>
        </w:rPr>
      </w:pPr>
      <w:r w:rsidRPr="001259DD">
        <w:rPr>
          <w:rFonts w:asciiTheme="minorHAnsi" w:eastAsia="Times New Roman" w:hAnsiTheme="minorHAnsi" w:cstheme="minorHAnsi"/>
          <w:szCs w:val="24"/>
          <w:lang w:eastAsia="fi-FI"/>
        </w:rPr>
        <w:t>Päijät-Hämeen hyvinvointiyhtymä, kotiin vietävät palvelut</w:t>
      </w:r>
    </w:p>
    <w:p w14:paraId="13C1E7D2" w14:textId="012A61AE" w:rsidR="001259DD" w:rsidRPr="001259DD" w:rsidRDefault="001259DD" w:rsidP="001259DD">
      <w:pPr>
        <w:spacing w:after="0" w:line="240" w:lineRule="auto"/>
        <w:rPr>
          <w:rFonts w:asciiTheme="minorHAnsi" w:eastAsia="Times New Roman" w:hAnsiTheme="minorHAnsi" w:cstheme="minorHAnsi"/>
          <w:szCs w:val="24"/>
          <w:lang w:eastAsia="fi-FI"/>
        </w:rPr>
      </w:pPr>
      <w:r w:rsidRPr="001259DD">
        <w:rPr>
          <w:rFonts w:asciiTheme="minorHAnsi" w:eastAsia="Times New Roman" w:hAnsiTheme="minorHAnsi" w:cstheme="minorHAnsi"/>
          <w:szCs w:val="24"/>
          <w:lang w:eastAsia="fi-FI"/>
        </w:rPr>
        <w:t>Irma Lamppu, 044 416 3955</w:t>
      </w:r>
    </w:p>
    <w:p w14:paraId="384DC08D" w14:textId="77777777" w:rsidR="00D968E6" w:rsidRPr="00565999" w:rsidRDefault="001259DD" w:rsidP="001259DD">
      <w:pPr>
        <w:spacing w:after="0" w:line="240" w:lineRule="auto"/>
        <w:rPr>
          <w:rFonts w:asciiTheme="minorHAnsi" w:eastAsia="Times New Roman" w:hAnsiTheme="minorHAnsi" w:cstheme="minorHAnsi"/>
          <w:szCs w:val="24"/>
          <w:lang w:eastAsia="fi-FI"/>
        </w:rPr>
      </w:pPr>
      <w:r w:rsidRPr="001259DD">
        <w:rPr>
          <w:rFonts w:asciiTheme="minorHAnsi" w:eastAsia="Times New Roman" w:hAnsiTheme="minorHAnsi" w:cstheme="minorHAnsi"/>
          <w:szCs w:val="24"/>
          <w:lang w:eastAsia="fi-FI"/>
        </w:rPr>
        <w:t xml:space="preserve">Päijät-Hämeen Muistiyhdistys ry </w:t>
      </w:r>
    </w:p>
    <w:p w14:paraId="10E72BF9" w14:textId="056E80BE" w:rsidR="001259DD" w:rsidRPr="001259DD" w:rsidRDefault="001259DD" w:rsidP="001259DD">
      <w:pPr>
        <w:spacing w:after="0" w:line="240" w:lineRule="auto"/>
        <w:rPr>
          <w:rFonts w:asciiTheme="minorHAnsi" w:eastAsia="Times New Roman" w:hAnsiTheme="minorHAnsi" w:cstheme="minorHAnsi"/>
          <w:szCs w:val="24"/>
          <w:lang w:eastAsia="fi-FI"/>
        </w:rPr>
      </w:pPr>
      <w:r w:rsidRPr="001259DD">
        <w:rPr>
          <w:rFonts w:asciiTheme="minorHAnsi" w:eastAsia="Times New Roman" w:hAnsiTheme="minorHAnsi" w:cstheme="minorHAnsi"/>
          <w:szCs w:val="24"/>
          <w:lang w:eastAsia="fi-FI"/>
        </w:rPr>
        <w:t>037351681, 044 727 3010</w:t>
      </w:r>
    </w:p>
    <w:p w14:paraId="0F8EB5C8" w14:textId="77777777" w:rsidR="001259DD" w:rsidRPr="001259DD" w:rsidRDefault="001259DD" w:rsidP="001259DD">
      <w:pPr>
        <w:spacing w:after="0" w:line="240" w:lineRule="auto"/>
        <w:rPr>
          <w:rFonts w:asciiTheme="minorHAnsi" w:eastAsia="Times New Roman" w:hAnsiTheme="minorHAnsi" w:cstheme="minorHAnsi"/>
          <w:szCs w:val="24"/>
          <w:lang w:eastAsia="fi-FI"/>
        </w:rPr>
      </w:pPr>
      <w:hyperlink r:id="rId21" w:history="1">
        <w:r w:rsidRPr="001259DD">
          <w:rPr>
            <w:rFonts w:asciiTheme="minorHAnsi" w:eastAsia="Times New Roman" w:hAnsiTheme="minorHAnsi" w:cstheme="minorHAnsi"/>
            <w:color w:val="0000FF"/>
            <w:szCs w:val="24"/>
            <w:u w:val="single"/>
            <w:lang w:eastAsia="fi-FI"/>
          </w:rPr>
          <w:t>www.ph-muistiyhdistys.fi</w:t>
        </w:r>
      </w:hyperlink>
    </w:p>
    <w:p w14:paraId="4CD90F0C" w14:textId="77777777" w:rsidR="00D968E6" w:rsidRPr="00565999" w:rsidRDefault="001259DD" w:rsidP="001259DD">
      <w:pPr>
        <w:spacing w:after="0" w:line="240" w:lineRule="auto"/>
        <w:rPr>
          <w:rFonts w:asciiTheme="minorHAnsi" w:eastAsia="Times New Roman" w:hAnsiTheme="minorHAnsi" w:cstheme="minorHAnsi"/>
          <w:szCs w:val="24"/>
          <w:lang w:eastAsia="fi-FI"/>
        </w:rPr>
      </w:pPr>
      <w:r w:rsidRPr="001259DD">
        <w:rPr>
          <w:rFonts w:asciiTheme="minorHAnsi" w:eastAsia="Times New Roman" w:hAnsiTheme="minorHAnsi" w:cstheme="minorHAnsi"/>
          <w:szCs w:val="24"/>
          <w:lang w:eastAsia="fi-FI"/>
        </w:rPr>
        <w:t>SPR Lahden alueen osasto</w:t>
      </w:r>
    </w:p>
    <w:p w14:paraId="70E06BF8" w14:textId="32A1A9AE" w:rsidR="001259DD" w:rsidRPr="001259DD" w:rsidRDefault="001259DD" w:rsidP="001259DD">
      <w:pPr>
        <w:spacing w:after="0" w:line="240" w:lineRule="auto"/>
        <w:rPr>
          <w:rFonts w:asciiTheme="minorHAnsi" w:eastAsia="Times New Roman" w:hAnsiTheme="minorHAnsi" w:cstheme="minorHAnsi"/>
          <w:szCs w:val="24"/>
          <w:lang w:eastAsia="fi-FI"/>
        </w:rPr>
      </w:pPr>
      <w:r w:rsidRPr="001259DD">
        <w:rPr>
          <w:rFonts w:asciiTheme="minorHAnsi" w:eastAsia="Times New Roman" w:hAnsiTheme="minorHAnsi" w:cstheme="minorHAnsi"/>
          <w:szCs w:val="24"/>
          <w:lang w:eastAsia="fi-FI"/>
        </w:rPr>
        <w:t>037823601</w:t>
      </w:r>
    </w:p>
    <w:p w14:paraId="550AFCEA" w14:textId="77777777" w:rsidR="00D968E6" w:rsidRPr="00565999" w:rsidRDefault="001259DD" w:rsidP="001259DD">
      <w:pPr>
        <w:spacing w:after="0" w:line="240" w:lineRule="auto"/>
        <w:rPr>
          <w:rFonts w:asciiTheme="minorHAnsi" w:eastAsia="Times New Roman" w:hAnsiTheme="minorHAnsi" w:cstheme="minorHAnsi"/>
          <w:szCs w:val="24"/>
          <w:lang w:eastAsia="fi-FI"/>
        </w:rPr>
      </w:pPr>
      <w:r w:rsidRPr="001259DD">
        <w:rPr>
          <w:rFonts w:asciiTheme="minorHAnsi" w:eastAsia="Times New Roman" w:hAnsiTheme="minorHAnsi" w:cstheme="minorHAnsi"/>
          <w:szCs w:val="24"/>
          <w:lang w:eastAsia="fi-FI"/>
        </w:rPr>
        <w:t>Lahden lähimmäispalvelu ry</w:t>
      </w:r>
    </w:p>
    <w:p w14:paraId="6C9AF507" w14:textId="7147DB97" w:rsidR="001259DD" w:rsidRPr="001259DD" w:rsidRDefault="001259DD" w:rsidP="001259DD">
      <w:pPr>
        <w:spacing w:after="0" w:line="240" w:lineRule="auto"/>
        <w:rPr>
          <w:rFonts w:asciiTheme="minorHAnsi" w:eastAsia="Times New Roman" w:hAnsiTheme="minorHAnsi" w:cstheme="minorHAnsi"/>
          <w:szCs w:val="24"/>
          <w:lang w:eastAsia="fi-FI"/>
        </w:rPr>
      </w:pPr>
      <w:r w:rsidRPr="001259DD">
        <w:rPr>
          <w:rFonts w:asciiTheme="minorHAnsi" w:eastAsia="Times New Roman" w:hAnsiTheme="minorHAnsi" w:cstheme="minorHAnsi"/>
          <w:szCs w:val="24"/>
          <w:lang w:eastAsia="fi-FI"/>
        </w:rPr>
        <w:t>0503222853</w:t>
      </w:r>
    </w:p>
    <w:p w14:paraId="07B06FF3" w14:textId="77777777" w:rsidR="002949EF" w:rsidRPr="00565999" w:rsidRDefault="001259DD" w:rsidP="001259DD">
      <w:pPr>
        <w:spacing w:after="0" w:line="240" w:lineRule="auto"/>
        <w:rPr>
          <w:rFonts w:asciiTheme="minorHAnsi" w:eastAsia="Times New Roman" w:hAnsiTheme="minorHAnsi" w:cstheme="minorHAnsi"/>
          <w:szCs w:val="24"/>
          <w:lang w:eastAsia="fi-FI"/>
        </w:rPr>
      </w:pPr>
      <w:r w:rsidRPr="001259DD">
        <w:rPr>
          <w:rFonts w:asciiTheme="minorHAnsi" w:eastAsia="Times New Roman" w:hAnsiTheme="minorHAnsi" w:cstheme="minorHAnsi"/>
          <w:szCs w:val="24"/>
          <w:lang w:eastAsia="fi-FI"/>
        </w:rPr>
        <w:t>Lahden Elokolo</w:t>
      </w:r>
    </w:p>
    <w:p w14:paraId="0FB6ED61" w14:textId="16C37268" w:rsidR="001259DD" w:rsidRPr="001259DD" w:rsidRDefault="001259DD" w:rsidP="001259DD">
      <w:pPr>
        <w:spacing w:after="0" w:line="240" w:lineRule="auto"/>
        <w:rPr>
          <w:rFonts w:asciiTheme="minorHAnsi" w:eastAsia="Times New Roman" w:hAnsiTheme="minorHAnsi" w:cstheme="minorHAnsi"/>
          <w:szCs w:val="24"/>
          <w:lang w:eastAsia="fi-FI"/>
        </w:rPr>
      </w:pPr>
      <w:r w:rsidRPr="001259DD">
        <w:rPr>
          <w:rFonts w:asciiTheme="minorHAnsi" w:eastAsia="Times New Roman" w:hAnsiTheme="minorHAnsi" w:cstheme="minorHAnsi"/>
          <w:szCs w:val="24"/>
          <w:lang w:eastAsia="fi-FI"/>
        </w:rPr>
        <w:t>0400 252 511</w:t>
      </w:r>
    </w:p>
    <w:p w14:paraId="77BD6200" w14:textId="77777777" w:rsidR="001259DD" w:rsidRPr="001259DD" w:rsidRDefault="001259DD" w:rsidP="001259DD">
      <w:pPr>
        <w:spacing w:after="0" w:line="240" w:lineRule="auto"/>
        <w:rPr>
          <w:rFonts w:asciiTheme="minorHAnsi" w:eastAsia="Times New Roman" w:hAnsiTheme="minorHAnsi" w:cstheme="minorHAnsi"/>
          <w:szCs w:val="24"/>
          <w:lang w:eastAsia="fi-FI"/>
        </w:rPr>
      </w:pPr>
      <w:r w:rsidRPr="001259DD">
        <w:rPr>
          <w:rFonts w:asciiTheme="minorHAnsi" w:eastAsia="Times New Roman" w:hAnsiTheme="minorHAnsi" w:cstheme="minorHAnsi"/>
          <w:szCs w:val="24"/>
          <w:lang w:eastAsia="fi-FI"/>
        </w:rPr>
        <w:t xml:space="preserve">Venäjänkielisille asiakkaille: </w:t>
      </w:r>
    </w:p>
    <w:p w14:paraId="4D6D8D5F" w14:textId="77777777" w:rsidR="002949EF" w:rsidRPr="00565999" w:rsidRDefault="001259DD" w:rsidP="001259DD">
      <w:pPr>
        <w:spacing w:after="0" w:line="240" w:lineRule="auto"/>
        <w:rPr>
          <w:rFonts w:asciiTheme="minorHAnsi" w:eastAsia="Times New Roman" w:hAnsiTheme="minorHAnsi" w:cstheme="minorHAnsi"/>
          <w:szCs w:val="24"/>
          <w:lang w:eastAsia="fi-FI"/>
        </w:rPr>
      </w:pPr>
      <w:r w:rsidRPr="001259DD">
        <w:rPr>
          <w:rFonts w:asciiTheme="minorHAnsi" w:eastAsia="Times New Roman" w:hAnsiTheme="minorHAnsi" w:cstheme="minorHAnsi"/>
          <w:szCs w:val="24"/>
          <w:lang w:eastAsia="fi-FI"/>
        </w:rPr>
        <w:t>Minikulttuurikeskus Multi-Culti</w:t>
      </w:r>
    </w:p>
    <w:p w14:paraId="376589F2" w14:textId="502C455B" w:rsidR="001259DD" w:rsidRPr="001259DD" w:rsidRDefault="001259DD" w:rsidP="001259DD">
      <w:pPr>
        <w:spacing w:after="0" w:line="240" w:lineRule="auto"/>
        <w:rPr>
          <w:rFonts w:asciiTheme="minorHAnsi" w:eastAsia="Times New Roman" w:hAnsiTheme="minorHAnsi" w:cstheme="minorHAnsi"/>
          <w:szCs w:val="24"/>
          <w:lang w:eastAsia="fi-FI"/>
        </w:rPr>
      </w:pPr>
      <w:r w:rsidRPr="001259DD">
        <w:rPr>
          <w:rFonts w:asciiTheme="minorHAnsi" w:eastAsia="Times New Roman" w:hAnsiTheme="minorHAnsi" w:cstheme="minorHAnsi"/>
          <w:szCs w:val="24"/>
          <w:lang w:eastAsia="fi-FI"/>
        </w:rPr>
        <w:t>0503985656</w:t>
      </w:r>
    </w:p>
    <w:p w14:paraId="42B2672A" w14:textId="77777777" w:rsidR="002949EF" w:rsidRPr="00565999" w:rsidRDefault="001259DD" w:rsidP="001259DD">
      <w:pPr>
        <w:spacing w:after="0" w:line="240" w:lineRule="auto"/>
        <w:rPr>
          <w:rFonts w:asciiTheme="minorHAnsi" w:eastAsia="Times New Roman" w:hAnsiTheme="minorHAnsi" w:cstheme="minorHAnsi"/>
          <w:szCs w:val="24"/>
          <w:lang w:eastAsia="fi-FI"/>
        </w:rPr>
      </w:pPr>
      <w:r w:rsidRPr="001259DD">
        <w:rPr>
          <w:rFonts w:asciiTheme="minorHAnsi" w:eastAsia="Times New Roman" w:hAnsiTheme="minorHAnsi" w:cstheme="minorHAnsi"/>
          <w:szCs w:val="24"/>
          <w:lang w:eastAsia="fi-FI"/>
        </w:rPr>
        <w:t>Lahden seurakuntayhtymä, maahanmuuttajatyö</w:t>
      </w:r>
    </w:p>
    <w:p w14:paraId="4D69CAC7" w14:textId="512C9258" w:rsidR="001259DD" w:rsidRPr="00565999" w:rsidRDefault="001259DD" w:rsidP="001259DD">
      <w:pPr>
        <w:spacing w:after="0" w:line="240" w:lineRule="auto"/>
        <w:rPr>
          <w:rFonts w:asciiTheme="minorHAnsi" w:eastAsia="Times New Roman" w:hAnsiTheme="minorHAnsi" w:cstheme="minorHAnsi"/>
          <w:szCs w:val="24"/>
          <w:lang w:eastAsia="fi-FI"/>
        </w:rPr>
      </w:pPr>
      <w:r w:rsidRPr="001259DD">
        <w:rPr>
          <w:rFonts w:asciiTheme="minorHAnsi" w:eastAsia="Times New Roman" w:hAnsiTheme="minorHAnsi" w:cstheme="minorHAnsi"/>
          <w:szCs w:val="24"/>
          <w:lang w:eastAsia="fi-FI"/>
        </w:rPr>
        <w:t>0447191236</w:t>
      </w:r>
    </w:p>
    <w:p w14:paraId="641B8E39" w14:textId="77777777" w:rsidR="002949EF" w:rsidRPr="001259DD" w:rsidRDefault="002949EF" w:rsidP="001259DD">
      <w:pPr>
        <w:spacing w:after="0" w:line="240" w:lineRule="auto"/>
        <w:rPr>
          <w:rFonts w:asciiTheme="minorHAnsi" w:eastAsia="Times New Roman" w:hAnsiTheme="minorHAnsi" w:cstheme="minorHAnsi"/>
          <w:szCs w:val="24"/>
          <w:lang w:eastAsia="fi-FI"/>
        </w:rPr>
      </w:pPr>
    </w:p>
    <w:p w14:paraId="42F77FFD" w14:textId="77777777" w:rsidR="00B1348C" w:rsidRDefault="005F2820" w:rsidP="00B1348C">
      <w:pPr>
        <w:pStyle w:val="Otsikko2"/>
        <w:rPr>
          <w:rFonts w:asciiTheme="minorHAnsi" w:hAnsiTheme="minorHAnsi" w:cstheme="minorHAnsi"/>
          <w:b/>
          <w:bCs/>
          <w:szCs w:val="24"/>
        </w:rPr>
      </w:pPr>
      <w:bookmarkStart w:id="87" w:name="_Toc153481766"/>
      <w:r>
        <w:rPr>
          <w:rFonts w:asciiTheme="minorHAnsi" w:hAnsiTheme="minorHAnsi" w:cstheme="minorHAnsi"/>
          <w:b/>
          <w:bCs/>
          <w:szCs w:val="24"/>
        </w:rPr>
        <w:lastRenderedPageBreak/>
        <w:t xml:space="preserve">2. </w:t>
      </w:r>
      <w:r w:rsidR="00A50B40" w:rsidRPr="00565999">
        <w:rPr>
          <w:rFonts w:asciiTheme="minorHAnsi" w:hAnsiTheme="minorHAnsi" w:cstheme="minorHAnsi"/>
          <w:b/>
          <w:bCs/>
          <w:szCs w:val="24"/>
        </w:rPr>
        <w:t>Ravitsemus</w:t>
      </w:r>
      <w:bookmarkStart w:id="88" w:name="_Toc45556457"/>
      <w:bookmarkEnd w:id="86"/>
      <w:bookmarkEnd w:id="87"/>
    </w:p>
    <w:p w14:paraId="0E4B07E0" w14:textId="525FDEE9" w:rsidR="001E2147" w:rsidRPr="00B1348C" w:rsidRDefault="00657FC6" w:rsidP="00B1348C">
      <w:pPr>
        <w:pStyle w:val="Otsikko2"/>
        <w:rPr>
          <w:rFonts w:asciiTheme="minorHAnsi" w:hAnsiTheme="minorHAnsi" w:cstheme="minorHAnsi"/>
          <w:b/>
          <w:bCs/>
          <w:szCs w:val="24"/>
        </w:rPr>
      </w:pPr>
      <w:r w:rsidRPr="00565999">
        <w:rPr>
          <w:rFonts w:asciiTheme="minorHAnsi" w:eastAsia="Times New Roman" w:hAnsiTheme="minorHAnsi" w:cstheme="minorHAnsi"/>
          <w:szCs w:val="24"/>
          <w:lang w:eastAsia="fi-FI"/>
        </w:rPr>
        <w:t>Asiakkaan ravitsemustilan seurataan</w:t>
      </w:r>
      <w:r w:rsidR="00C70869" w:rsidRPr="00565999">
        <w:rPr>
          <w:rFonts w:asciiTheme="minorHAnsi" w:eastAsia="Times New Roman" w:hAnsiTheme="minorHAnsi" w:cstheme="minorHAnsi"/>
          <w:szCs w:val="24"/>
          <w:lang w:eastAsia="fi-FI"/>
        </w:rPr>
        <w:t>, mitataan</w:t>
      </w:r>
      <w:r w:rsidRPr="00565999">
        <w:rPr>
          <w:rFonts w:asciiTheme="minorHAnsi" w:eastAsia="Times New Roman" w:hAnsiTheme="minorHAnsi" w:cstheme="minorHAnsi"/>
          <w:szCs w:val="24"/>
          <w:lang w:eastAsia="fi-FI"/>
        </w:rPr>
        <w:t xml:space="preserve"> paino kerran kuussa. Kotihoidon käynnit suunniteltu niin, että yö paasto ei ylitä 11 tuntia näillä asiakkailla, jotka ovat kyvyttömät huolehtia säännöllisestä ruoan ottamisesta. Asiakkaille tarpeiden mukaisesti valmistellaan välipalaa.</w:t>
      </w:r>
    </w:p>
    <w:p w14:paraId="5A9DB136" w14:textId="2C3BD444" w:rsidR="00F0243E" w:rsidRPr="00565999" w:rsidRDefault="00F0243E" w:rsidP="002C126D">
      <w:pPr>
        <w:spacing w:after="0" w:line="240" w:lineRule="auto"/>
        <w:rPr>
          <w:rFonts w:asciiTheme="minorHAnsi" w:eastAsia="Trebuchet MS" w:hAnsiTheme="minorHAnsi" w:cstheme="minorHAnsi"/>
          <w:szCs w:val="24"/>
          <w:lang w:eastAsia="fi-FI"/>
        </w:rPr>
      </w:pPr>
      <w:r w:rsidRPr="00565999">
        <w:rPr>
          <w:rFonts w:asciiTheme="minorHAnsi" w:eastAsia="Trebuchet MS" w:hAnsiTheme="minorHAnsi" w:cstheme="minorHAnsi"/>
          <w:szCs w:val="24"/>
          <w:lang w:eastAsia="fi-FI"/>
        </w:rPr>
        <w:t xml:space="preserve">Asiakkaan omaiset huolehtivat ruoan toimituksista. Tarvittaessa järjestetään asiakkaan tarpeen ja tottumusten mukaan ateriapalvelu tai kauppapalvelu (Wanha Herra ateriapalvelut Lahden vanhusten asuntosäätiö, Lahden kauppapalvelu, K-ruoka.fi). Seurataan säännöllisesti asiakkaiden ravitsemusta, huolehditaan monipuolisesta ruokavaliosta ja riittävästä nesteen saannista. Ravitsemukseen ja nesteytykseen liittyvät hoitotarpeet mainittu asiakkaiden henkilökohtaisessa hoitosuunnitelmassa. </w:t>
      </w:r>
    </w:p>
    <w:p w14:paraId="78DAF805" w14:textId="77777777" w:rsidR="008552D5" w:rsidRPr="00565999" w:rsidRDefault="008552D5" w:rsidP="002C126D">
      <w:pPr>
        <w:spacing w:after="0" w:line="240" w:lineRule="auto"/>
        <w:rPr>
          <w:rFonts w:asciiTheme="minorHAnsi" w:hAnsiTheme="minorHAnsi" w:cstheme="minorHAnsi"/>
          <w:b/>
          <w:bCs/>
          <w:szCs w:val="24"/>
        </w:rPr>
      </w:pPr>
    </w:p>
    <w:p w14:paraId="270D9BB1" w14:textId="4F5EEB9C" w:rsidR="00A50B40" w:rsidRDefault="005F2820" w:rsidP="007366E9">
      <w:pPr>
        <w:pStyle w:val="Otsikko2"/>
        <w:rPr>
          <w:rFonts w:asciiTheme="minorHAnsi" w:hAnsiTheme="minorHAnsi" w:cstheme="minorHAnsi"/>
          <w:b/>
          <w:bCs/>
          <w:szCs w:val="24"/>
        </w:rPr>
      </w:pPr>
      <w:bookmarkStart w:id="89" w:name="_Toc153481767"/>
      <w:r>
        <w:rPr>
          <w:rFonts w:asciiTheme="minorHAnsi" w:hAnsiTheme="minorHAnsi" w:cstheme="minorHAnsi"/>
          <w:b/>
          <w:bCs/>
          <w:szCs w:val="24"/>
        </w:rPr>
        <w:t xml:space="preserve">3. </w:t>
      </w:r>
      <w:r w:rsidR="00A50B40" w:rsidRPr="00565999">
        <w:rPr>
          <w:rFonts w:asciiTheme="minorHAnsi" w:hAnsiTheme="minorHAnsi" w:cstheme="minorHAnsi"/>
          <w:b/>
          <w:bCs/>
          <w:szCs w:val="24"/>
        </w:rPr>
        <w:t>Hygieniakäytännöt</w:t>
      </w:r>
      <w:bookmarkEnd w:id="88"/>
      <w:bookmarkEnd w:id="89"/>
    </w:p>
    <w:p w14:paraId="0CD7C9A7" w14:textId="4DE8A81C" w:rsidR="00371F0F" w:rsidRPr="00371F0F" w:rsidRDefault="00371F0F" w:rsidP="00371F0F">
      <w:pPr>
        <w:spacing w:after="0" w:line="240" w:lineRule="auto"/>
        <w:rPr>
          <w:rFonts w:asciiTheme="minorHAnsi" w:eastAsia="Trebuchet MS" w:hAnsiTheme="minorHAnsi" w:cstheme="minorHAnsi"/>
          <w:szCs w:val="24"/>
          <w:lang w:eastAsia="fi-FI"/>
        </w:rPr>
      </w:pPr>
      <w:bookmarkStart w:id="90" w:name="_Toc45556458"/>
      <w:r w:rsidRPr="00371F0F">
        <w:rPr>
          <w:rFonts w:asciiTheme="minorHAnsi" w:eastAsia="Trebuchet MS" w:hAnsiTheme="minorHAnsi" w:cstheme="minorHAnsi"/>
          <w:szCs w:val="24"/>
          <w:lang w:eastAsia="fi-FI"/>
        </w:rPr>
        <w:t>Tartuntalain mukaisesti yksikön on torjuttava suunnitelmallisesti hoitoon liittyviä infektioita (tartuntalain</w:t>
      </w:r>
      <w:r>
        <w:rPr>
          <w:rFonts w:asciiTheme="minorHAnsi" w:eastAsia="Trebuchet MS" w:hAnsiTheme="minorHAnsi" w:cstheme="minorHAnsi"/>
          <w:szCs w:val="24"/>
          <w:lang w:eastAsia="fi-FI"/>
        </w:rPr>
        <w:t xml:space="preserve"> </w:t>
      </w:r>
      <w:r w:rsidRPr="00371F0F">
        <w:rPr>
          <w:rFonts w:asciiTheme="minorHAnsi" w:eastAsia="Trebuchet MS" w:hAnsiTheme="minorHAnsi" w:cstheme="minorHAnsi"/>
          <w:szCs w:val="24"/>
          <w:lang w:eastAsia="fi-FI"/>
        </w:rPr>
        <w:t>17§) ja sovitettava toimet yhteen terveydenhuoltolain potilasturvallisuutta edistävien toimien kanssa</w:t>
      </w:r>
      <w:r>
        <w:rPr>
          <w:rFonts w:asciiTheme="minorHAnsi" w:eastAsia="Trebuchet MS" w:hAnsiTheme="minorHAnsi" w:cstheme="minorHAnsi"/>
          <w:szCs w:val="24"/>
          <w:lang w:eastAsia="fi-FI"/>
        </w:rPr>
        <w:t xml:space="preserve"> </w:t>
      </w:r>
      <w:r w:rsidRPr="00371F0F">
        <w:rPr>
          <w:rFonts w:asciiTheme="minorHAnsi" w:eastAsia="Trebuchet MS" w:hAnsiTheme="minorHAnsi" w:cstheme="minorHAnsi"/>
          <w:szCs w:val="24"/>
          <w:lang w:eastAsia="fi-FI"/>
        </w:rPr>
        <w:t>(Terveydenhuoltolaki 30.12.2010/1326 8§).</w:t>
      </w:r>
    </w:p>
    <w:p w14:paraId="4D5FC4D6" w14:textId="77777777" w:rsidR="00371F0F" w:rsidRPr="00371F0F" w:rsidRDefault="00371F0F" w:rsidP="00371F0F">
      <w:pPr>
        <w:spacing w:after="0" w:line="240" w:lineRule="auto"/>
        <w:rPr>
          <w:rFonts w:asciiTheme="minorHAnsi" w:eastAsia="Trebuchet MS" w:hAnsiTheme="minorHAnsi" w:cstheme="minorHAnsi"/>
          <w:szCs w:val="24"/>
          <w:lang w:eastAsia="fi-FI"/>
        </w:rPr>
      </w:pPr>
      <w:r w:rsidRPr="00371F0F">
        <w:rPr>
          <w:rFonts w:asciiTheme="minorHAnsi" w:eastAsia="Trebuchet MS" w:hAnsiTheme="minorHAnsi" w:cstheme="minorHAnsi"/>
          <w:szCs w:val="24"/>
          <w:lang w:eastAsia="fi-FI"/>
        </w:rPr>
        <w:t>Infektioiden ja tarttuvien sairauksien levittämisen ennaltaehkäisyn keinoina noudatetaan AVI ja</w:t>
      </w:r>
    </w:p>
    <w:p w14:paraId="384A0ED2" w14:textId="037302AA" w:rsidR="00371F0F" w:rsidRPr="00371F0F" w:rsidRDefault="00371F0F" w:rsidP="00371F0F">
      <w:pPr>
        <w:spacing w:after="0" w:line="240" w:lineRule="auto"/>
        <w:rPr>
          <w:rFonts w:asciiTheme="minorHAnsi" w:eastAsia="Trebuchet MS" w:hAnsiTheme="minorHAnsi" w:cstheme="minorHAnsi"/>
          <w:szCs w:val="24"/>
          <w:lang w:eastAsia="fi-FI"/>
        </w:rPr>
      </w:pPr>
      <w:r w:rsidRPr="00371F0F">
        <w:rPr>
          <w:rFonts w:asciiTheme="minorHAnsi" w:eastAsia="Trebuchet MS" w:hAnsiTheme="minorHAnsi" w:cstheme="minorHAnsi"/>
          <w:szCs w:val="24"/>
          <w:lang w:eastAsia="fi-FI"/>
        </w:rPr>
        <w:t>hyvinvointialueen määräyksiä ja suosituksia. Henkilökuntaa, asiakkaita ja omaisia perehdytetään, ohjataan</w:t>
      </w:r>
      <w:r>
        <w:rPr>
          <w:rFonts w:asciiTheme="minorHAnsi" w:eastAsia="Trebuchet MS" w:hAnsiTheme="minorHAnsi" w:cstheme="minorHAnsi"/>
          <w:szCs w:val="24"/>
          <w:lang w:eastAsia="fi-FI"/>
        </w:rPr>
        <w:t xml:space="preserve"> </w:t>
      </w:r>
      <w:r w:rsidRPr="00371F0F">
        <w:rPr>
          <w:rFonts w:asciiTheme="minorHAnsi" w:eastAsia="Trebuchet MS" w:hAnsiTheme="minorHAnsi" w:cstheme="minorHAnsi"/>
          <w:szCs w:val="24"/>
          <w:lang w:eastAsia="fi-FI"/>
        </w:rPr>
        <w:t>ja tiedotetaan useista ohjeista ja linjauksista. Palveluista vastaavan tehtävä on seurata, että asiakkaiden</w:t>
      </w:r>
      <w:r>
        <w:rPr>
          <w:rFonts w:asciiTheme="minorHAnsi" w:eastAsia="Trebuchet MS" w:hAnsiTheme="minorHAnsi" w:cstheme="minorHAnsi"/>
          <w:szCs w:val="24"/>
          <w:lang w:eastAsia="fi-FI"/>
        </w:rPr>
        <w:t xml:space="preserve"> </w:t>
      </w:r>
      <w:r w:rsidRPr="00371F0F">
        <w:rPr>
          <w:rFonts w:asciiTheme="minorHAnsi" w:eastAsia="Trebuchet MS" w:hAnsiTheme="minorHAnsi" w:cstheme="minorHAnsi"/>
          <w:szCs w:val="24"/>
          <w:lang w:eastAsia="fi-FI"/>
        </w:rPr>
        <w:t>tarpeita vastaavat hygieniakäytännöt toteutuvat yksilöllisesti asiakkaiden hoito- ja palvelusuunnitelman</w:t>
      </w:r>
      <w:r>
        <w:rPr>
          <w:rFonts w:asciiTheme="minorHAnsi" w:eastAsia="Trebuchet MS" w:hAnsiTheme="minorHAnsi" w:cstheme="minorHAnsi"/>
          <w:szCs w:val="24"/>
          <w:lang w:eastAsia="fi-FI"/>
        </w:rPr>
        <w:t xml:space="preserve"> </w:t>
      </w:r>
      <w:r w:rsidRPr="00371F0F">
        <w:rPr>
          <w:rFonts w:asciiTheme="minorHAnsi" w:eastAsia="Trebuchet MS" w:hAnsiTheme="minorHAnsi" w:cstheme="minorHAnsi"/>
          <w:szCs w:val="24"/>
          <w:lang w:eastAsia="fi-FI"/>
        </w:rPr>
        <w:t>mukaisesti.</w:t>
      </w:r>
    </w:p>
    <w:p w14:paraId="7A9154A4" w14:textId="2464842B" w:rsidR="00F43239" w:rsidRDefault="00371F0F" w:rsidP="00371F0F">
      <w:pPr>
        <w:spacing w:after="0" w:line="240" w:lineRule="auto"/>
        <w:rPr>
          <w:rFonts w:asciiTheme="minorHAnsi" w:eastAsia="Trebuchet MS" w:hAnsiTheme="minorHAnsi" w:cstheme="minorHAnsi"/>
          <w:szCs w:val="24"/>
          <w:lang w:eastAsia="fi-FI"/>
        </w:rPr>
      </w:pPr>
      <w:r w:rsidRPr="00371F0F">
        <w:rPr>
          <w:rFonts w:asciiTheme="minorHAnsi" w:eastAsia="Trebuchet MS" w:hAnsiTheme="minorHAnsi" w:cstheme="minorHAnsi"/>
          <w:szCs w:val="24"/>
          <w:lang w:eastAsia="fi-FI"/>
        </w:rPr>
        <w:t>Asiakkaiden kotona ylläpidämme yleistä hygieniatasoa, järjestämme tukipalvelut tarvittaessa. Säännöllisin</w:t>
      </w:r>
      <w:r>
        <w:rPr>
          <w:rFonts w:asciiTheme="minorHAnsi" w:eastAsia="Trebuchet MS" w:hAnsiTheme="minorHAnsi" w:cstheme="minorHAnsi"/>
          <w:szCs w:val="24"/>
          <w:lang w:eastAsia="fi-FI"/>
        </w:rPr>
        <w:t xml:space="preserve"> </w:t>
      </w:r>
      <w:r w:rsidRPr="00371F0F">
        <w:rPr>
          <w:rFonts w:asciiTheme="minorHAnsi" w:eastAsia="Trebuchet MS" w:hAnsiTheme="minorHAnsi" w:cstheme="minorHAnsi"/>
          <w:szCs w:val="24"/>
          <w:lang w:eastAsia="fi-FI"/>
        </w:rPr>
        <w:t>kotihoidon palveluihin kuuluu elinympäristön puhtauden yleistason ylläpitäminen, k</w:t>
      </w:r>
      <w:r w:rsidR="00641B27">
        <w:rPr>
          <w:rFonts w:asciiTheme="minorHAnsi" w:eastAsia="Trebuchet MS" w:hAnsiTheme="minorHAnsi" w:cstheme="minorHAnsi"/>
          <w:szCs w:val="24"/>
          <w:lang w:eastAsia="fi-FI"/>
        </w:rPr>
        <w:t>e</w:t>
      </w:r>
      <w:r w:rsidRPr="00371F0F">
        <w:rPr>
          <w:rFonts w:asciiTheme="minorHAnsi" w:eastAsia="Trebuchet MS" w:hAnsiTheme="minorHAnsi" w:cstheme="minorHAnsi"/>
          <w:szCs w:val="24"/>
          <w:lang w:eastAsia="fi-FI"/>
        </w:rPr>
        <w:t>vyt pintahuolto</w:t>
      </w:r>
      <w:r w:rsidR="00641B27">
        <w:rPr>
          <w:rFonts w:asciiTheme="minorHAnsi" w:eastAsia="Trebuchet MS" w:hAnsiTheme="minorHAnsi" w:cstheme="minorHAnsi"/>
          <w:szCs w:val="24"/>
          <w:lang w:eastAsia="fi-FI"/>
        </w:rPr>
        <w:t xml:space="preserve"> </w:t>
      </w:r>
      <w:r w:rsidRPr="00371F0F">
        <w:rPr>
          <w:rFonts w:asciiTheme="minorHAnsi" w:eastAsia="Trebuchet MS" w:hAnsiTheme="minorHAnsi" w:cstheme="minorHAnsi"/>
          <w:szCs w:val="24"/>
          <w:lang w:eastAsia="fi-FI"/>
        </w:rPr>
        <w:t>tarvittaessa. Käynneillä hoitajat käyttävät suojakäsineitä ja hengityssuojainta. Yksikölle laadittu</w:t>
      </w:r>
      <w:r w:rsidR="00641B27">
        <w:rPr>
          <w:rFonts w:asciiTheme="minorHAnsi" w:eastAsia="Trebuchet MS" w:hAnsiTheme="minorHAnsi" w:cstheme="minorHAnsi"/>
          <w:szCs w:val="24"/>
          <w:lang w:eastAsia="fi-FI"/>
        </w:rPr>
        <w:t xml:space="preserve"> </w:t>
      </w:r>
      <w:r w:rsidRPr="00371F0F">
        <w:rPr>
          <w:rFonts w:asciiTheme="minorHAnsi" w:eastAsia="Trebuchet MS" w:hAnsiTheme="minorHAnsi" w:cstheme="minorHAnsi"/>
          <w:szCs w:val="24"/>
          <w:lang w:eastAsia="fi-FI"/>
        </w:rPr>
        <w:t>hygieniahoitosuunnitelmaa.</w:t>
      </w:r>
    </w:p>
    <w:p w14:paraId="3B8C0A64" w14:textId="45EE7FF9" w:rsidR="00F43239" w:rsidRPr="00565999" w:rsidRDefault="00C840C5" w:rsidP="00C840C5">
      <w:pPr>
        <w:spacing w:after="0" w:line="276" w:lineRule="auto"/>
        <w:rPr>
          <w:rFonts w:asciiTheme="minorHAnsi" w:eastAsia="Trebuchet MS" w:hAnsiTheme="minorHAnsi" w:cstheme="minorHAnsi"/>
          <w:szCs w:val="24"/>
          <w:lang w:eastAsia="fi-FI"/>
        </w:rPr>
      </w:pPr>
      <w:r>
        <w:rPr>
          <w:rFonts w:asciiTheme="minorHAnsi" w:eastAsia="Trebuchet MS" w:hAnsiTheme="minorHAnsi" w:cstheme="minorHAnsi"/>
          <w:szCs w:val="24"/>
          <w:lang w:eastAsia="fi-FI"/>
        </w:rPr>
        <w:t>Hygieniavastaa</w:t>
      </w:r>
      <w:r w:rsidR="00B55CB7">
        <w:rPr>
          <w:rFonts w:asciiTheme="minorHAnsi" w:eastAsia="Trebuchet MS" w:hAnsiTheme="minorHAnsi" w:cstheme="minorHAnsi"/>
          <w:szCs w:val="24"/>
          <w:lang w:eastAsia="fi-FI"/>
        </w:rPr>
        <w:t>:</w:t>
      </w:r>
    </w:p>
    <w:p w14:paraId="50F1220A" w14:textId="77777777" w:rsidR="00F43239" w:rsidRPr="00565999" w:rsidRDefault="00F43239" w:rsidP="00F43239">
      <w:pPr>
        <w:spacing w:after="0" w:line="240" w:lineRule="auto"/>
        <w:rPr>
          <w:rFonts w:asciiTheme="minorHAnsi" w:eastAsia="Times New Roman" w:hAnsiTheme="minorHAnsi" w:cstheme="minorHAnsi"/>
          <w:szCs w:val="24"/>
        </w:rPr>
      </w:pPr>
      <w:r w:rsidRPr="00565999">
        <w:rPr>
          <w:rFonts w:asciiTheme="minorHAnsi" w:eastAsia="Times New Roman" w:hAnsiTheme="minorHAnsi" w:cstheme="minorHAnsi"/>
          <w:szCs w:val="24"/>
        </w:rPr>
        <w:t xml:space="preserve">Sairaanhoitaja Jämsä Elena </w:t>
      </w:r>
    </w:p>
    <w:p w14:paraId="4DB3B0B3" w14:textId="77777777" w:rsidR="00F43239" w:rsidRPr="00565999" w:rsidRDefault="00F43239" w:rsidP="00F43239">
      <w:pPr>
        <w:spacing w:after="0" w:line="240" w:lineRule="auto"/>
        <w:rPr>
          <w:rFonts w:asciiTheme="minorHAnsi" w:eastAsia="Times New Roman" w:hAnsiTheme="minorHAnsi" w:cstheme="minorHAnsi"/>
          <w:szCs w:val="24"/>
        </w:rPr>
      </w:pPr>
      <w:r w:rsidRPr="00565999">
        <w:rPr>
          <w:rFonts w:asciiTheme="minorHAnsi" w:eastAsia="Times New Roman" w:hAnsiTheme="minorHAnsi" w:cstheme="minorHAnsi"/>
          <w:szCs w:val="24"/>
        </w:rPr>
        <w:t>0503551136</w:t>
      </w:r>
    </w:p>
    <w:p w14:paraId="018E9F6B" w14:textId="77777777" w:rsidR="00F43239" w:rsidRPr="00565999" w:rsidRDefault="00F43239" w:rsidP="00F43239">
      <w:pPr>
        <w:spacing w:after="0" w:line="240" w:lineRule="auto"/>
        <w:rPr>
          <w:rFonts w:asciiTheme="minorHAnsi" w:eastAsia="Times New Roman" w:hAnsiTheme="minorHAnsi" w:cstheme="minorHAnsi"/>
          <w:szCs w:val="24"/>
        </w:rPr>
      </w:pPr>
      <w:hyperlink r:id="rId22" w:history="1">
        <w:r w:rsidRPr="00565999">
          <w:rPr>
            <w:rStyle w:val="Hyperlinkki"/>
            <w:rFonts w:asciiTheme="minorHAnsi" w:hAnsiTheme="minorHAnsi" w:cstheme="minorHAnsi"/>
          </w:rPr>
          <w:t>elena.jamsa@firumed.com</w:t>
        </w:r>
      </w:hyperlink>
      <w:r w:rsidRPr="00565999">
        <w:rPr>
          <w:rFonts w:asciiTheme="minorHAnsi" w:hAnsiTheme="minorHAnsi" w:cstheme="minorHAnsi"/>
        </w:rPr>
        <w:t xml:space="preserve"> </w:t>
      </w:r>
    </w:p>
    <w:p w14:paraId="6F622AE7" w14:textId="77777777" w:rsidR="000B530A" w:rsidRPr="00565999" w:rsidRDefault="000B530A" w:rsidP="00A62EA1">
      <w:pPr>
        <w:spacing w:line="360" w:lineRule="auto"/>
        <w:rPr>
          <w:rFonts w:asciiTheme="minorHAnsi" w:hAnsiTheme="minorHAnsi" w:cstheme="minorHAnsi"/>
          <w:szCs w:val="24"/>
        </w:rPr>
      </w:pPr>
    </w:p>
    <w:p w14:paraId="496D8D27" w14:textId="5F1C8393" w:rsidR="00A50B40" w:rsidRPr="00565999" w:rsidRDefault="005F2820" w:rsidP="002D60B1">
      <w:pPr>
        <w:pStyle w:val="Otsikko2"/>
        <w:rPr>
          <w:rFonts w:asciiTheme="minorHAnsi" w:hAnsiTheme="minorHAnsi" w:cstheme="minorHAnsi"/>
          <w:b/>
          <w:bCs/>
          <w:szCs w:val="24"/>
        </w:rPr>
      </w:pPr>
      <w:bookmarkStart w:id="91" w:name="_Toc153481768"/>
      <w:r>
        <w:rPr>
          <w:rFonts w:asciiTheme="minorHAnsi" w:hAnsiTheme="minorHAnsi" w:cstheme="minorHAnsi"/>
          <w:b/>
          <w:bCs/>
          <w:szCs w:val="24"/>
        </w:rPr>
        <w:t xml:space="preserve">4. </w:t>
      </w:r>
      <w:r w:rsidR="00A50B40" w:rsidRPr="00565999">
        <w:rPr>
          <w:rFonts w:asciiTheme="minorHAnsi" w:hAnsiTheme="minorHAnsi" w:cstheme="minorHAnsi"/>
          <w:b/>
          <w:bCs/>
          <w:szCs w:val="24"/>
        </w:rPr>
        <w:t>Terveyden- ja sairaanhoito</w:t>
      </w:r>
      <w:bookmarkEnd w:id="90"/>
      <w:bookmarkEnd w:id="91"/>
    </w:p>
    <w:p w14:paraId="6EFA5030" w14:textId="77777777" w:rsidR="000F23CF" w:rsidRPr="000F23CF" w:rsidRDefault="000F23CF" w:rsidP="000F23CF">
      <w:pPr>
        <w:spacing w:after="0" w:line="240" w:lineRule="auto"/>
        <w:rPr>
          <w:rFonts w:asciiTheme="minorHAnsi" w:eastAsia="Trebuchet MS" w:hAnsiTheme="minorHAnsi" w:cstheme="minorHAnsi"/>
          <w:szCs w:val="24"/>
          <w:lang w:eastAsia="fi-FI"/>
        </w:rPr>
      </w:pPr>
      <w:bookmarkStart w:id="92" w:name="_Toc45556460"/>
      <w:r w:rsidRPr="000F23CF">
        <w:rPr>
          <w:rFonts w:asciiTheme="minorHAnsi" w:eastAsia="Trebuchet MS" w:hAnsiTheme="minorHAnsi" w:cstheme="minorHAnsi"/>
          <w:szCs w:val="24"/>
          <w:lang w:eastAsia="fi-FI"/>
        </w:rPr>
        <w:t>Yksikölle laadittu lääkehoitosuunnitelma, joka pohjautuu hyvinvointialueen Turvallinen lääkehoito-</w:t>
      </w:r>
    </w:p>
    <w:p w14:paraId="571C02E9" w14:textId="5187B64D" w:rsidR="000F23CF" w:rsidRPr="000F23CF" w:rsidRDefault="000F23CF" w:rsidP="000F23CF">
      <w:pPr>
        <w:spacing w:after="0" w:line="240" w:lineRule="auto"/>
        <w:rPr>
          <w:rFonts w:asciiTheme="minorHAnsi" w:eastAsia="Trebuchet MS" w:hAnsiTheme="minorHAnsi" w:cstheme="minorHAnsi"/>
          <w:szCs w:val="24"/>
          <w:lang w:eastAsia="fi-FI"/>
        </w:rPr>
      </w:pPr>
      <w:r w:rsidRPr="000F23CF">
        <w:rPr>
          <w:rFonts w:asciiTheme="minorHAnsi" w:eastAsia="Trebuchet MS" w:hAnsiTheme="minorHAnsi" w:cstheme="minorHAnsi"/>
          <w:szCs w:val="24"/>
          <w:lang w:eastAsia="fi-FI"/>
        </w:rPr>
        <w:t>oppaaseen (STM 2021:6)</w:t>
      </w:r>
      <w:r>
        <w:rPr>
          <w:rFonts w:asciiTheme="minorHAnsi" w:eastAsia="Trebuchet MS" w:hAnsiTheme="minorHAnsi" w:cstheme="minorHAnsi"/>
          <w:szCs w:val="24"/>
          <w:lang w:eastAsia="fi-FI"/>
        </w:rPr>
        <w:t xml:space="preserve"> </w:t>
      </w:r>
      <w:r w:rsidRPr="000F23CF">
        <w:rPr>
          <w:rFonts w:asciiTheme="minorHAnsi" w:eastAsia="Trebuchet MS" w:hAnsiTheme="minorHAnsi" w:cstheme="minorHAnsi"/>
          <w:szCs w:val="24"/>
          <w:lang w:eastAsia="fi-FI"/>
        </w:rPr>
        <w:t>Lääkehoitosuunnitelmaa päivitetään kerran vuodessa tai täydennetään tarvittaessa Turvallinen lääkehoito-oppaan mukaisesti.</w:t>
      </w:r>
    </w:p>
    <w:p w14:paraId="16D23AFE" w14:textId="7D2D6143" w:rsidR="000F23CF" w:rsidRPr="000F23CF" w:rsidRDefault="000F23CF" w:rsidP="000F23CF">
      <w:pPr>
        <w:spacing w:after="0" w:line="240" w:lineRule="auto"/>
        <w:rPr>
          <w:rFonts w:asciiTheme="minorHAnsi" w:eastAsia="Trebuchet MS" w:hAnsiTheme="minorHAnsi" w:cstheme="minorHAnsi"/>
          <w:szCs w:val="24"/>
          <w:lang w:eastAsia="fi-FI"/>
        </w:rPr>
      </w:pPr>
      <w:r w:rsidRPr="000F23CF">
        <w:rPr>
          <w:rFonts w:asciiTheme="minorHAnsi" w:eastAsia="Trebuchet MS" w:hAnsiTheme="minorHAnsi" w:cstheme="minorHAnsi"/>
          <w:szCs w:val="24"/>
          <w:lang w:eastAsia="fi-FI"/>
        </w:rPr>
        <w:t>Lääkäripalvelut toteutuvat Pihlajalinna Oyj:n kautta, yksikön lääkärille raportoidaan asiakkaiden voinnista ja</w:t>
      </w:r>
      <w:r w:rsidR="006319C7">
        <w:rPr>
          <w:rFonts w:asciiTheme="minorHAnsi" w:eastAsia="Trebuchet MS" w:hAnsiTheme="minorHAnsi" w:cstheme="minorHAnsi"/>
          <w:szCs w:val="24"/>
          <w:lang w:eastAsia="fi-FI"/>
        </w:rPr>
        <w:t xml:space="preserve"> </w:t>
      </w:r>
      <w:r w:rsidRPr="000F23CF">
        <w:rPr>
          <w:rFonts w:asciiTheme="minorHAnsi" w:eastAsia="Trebuchet MS" w:hAnsiTheme="minorHAnsi" w:cstheme="minorHAnsi"/>
          <w:szCs w:val="24"/>
          <w:lang w:eastAsia="fi-FI"/>
        </w:rPr>
        <w:t>terveydentilasta kerran viikossa tai tarpeen mukaan. Lääkäri tekee lähikierron asiakkaiden kotona 1–2</w:t>
      </w:r>
      <w:r w:rsidR="006319C7">
        <w:rPr>
          <w:rFonts w:asciiTheme="minorHAnsi" w:eastAsia="Trebuchet MS" w:hAnsiTheme="minorHAnsi" w:cstheme="minorHAnsi"/>
          <w:szCs w:val="24"/>
          <w:lang w:eastAsia="fi-FI"/>
        </w:rPr>
        <w:t xml:space="preserve"> </w:t>
      </w:r>
      <w:r w:rsidRPr="000F23CF">
        <w:rPr>
          <w:rFonts w:asciiTheme="minorHAnsi" w:eastAsia="Trebuchet MS" w:hAnsiTheme="minorHAnsi" w:cstheme="minorHAnsi"/>
          <w:szCs w:val="24"/>
          <w:lang w:eastAsia="fi-FI"/>
        </w:rPr>
        <w:t>kertaa vuodessa tai tarvittaessa. Vastaava sairaanhoitaja kerää tarvittavat tiedot ja valmistelee asiat</w:t>
      </w:r>
      <w:r w:rsidR="006319C7">
        <w:rPr>
          <w:rFonts w:asciiTheme="minorHAnsi" w:eastAsia="Trebuchet MS" w:hAnsiTheme="minorHAnsi" w:cstheme="minorHAnsi"/>
          <w:szCs w:val="24"/>
          <w:lang w:eastAsia="fi-FI"/>
        </w:rPr>
        <w:t xml:space="preserve"> </w:t>
      </w:r>
      <w:r w:rsidRPr="000F23CF">
        <w:rPr>
          <w:rFonts w:asciiTheme="minorHAnsi" w:eastAsia="Trebuchet MS" w:hAnsiTheme="minorHAnsi" w:cstheme="minorHAnsi"/>
          <w:szCs w:val="24"/>
          <w:lang w:eastAsia="fi-FI"/>
        </w:rPr>
        <w:t>lääkärikiertoa varten annettujen ohjeiden mukaisesti.</w:t>
      </w:r>
    </w:p>
    <w:p w14:paraId="1A2DE93C" w14:textId="77777777" w:rsidR="000F23CF" w:rsidRPr="000F23CF" w:rsidRDefault="000F23CF" w:rsidP="000F23CF">
      <w:pPr>
        <w:spacing w:after="0" w:line="240" w:lineRule="auto"/>
        <w:rPr>
          <w:rFonts w:asciiTheme="minorHAnsi" w:eastAsia="Trebuchet MS" w:hAnsiTheme="minorHAnsi" w:cstheme="minorHAnsi"/>
          <w:szCs w:val="24"/>
          <w:lang w:eastAsia="fi-FI"/>
        </w:rPr>
      </w:pPr>
      <w:r w:rsidRPr="000F23CF">
        <w:rPr>
          <w:rFonts w:asciiTheme="minorHAnsi" w:eastAsia="Trebuchet MS" w:hAnsiTheme="minorHAnsi" w:cstheme="minorHAnsi"/>
          <w:szCs w:val="24"/>
          <w:lang w:eastAsia="fi-FI"/>
        </w:rPr>
        <w:t>Toteutamme lääkehoitoa lääkehoitosuunnitelman mukaisesti. Asiakkaan lääkkeiden ajantasaisuus</w:t>
      </w:r>
    </w:p>
    <w:p w14:paraId="595BDDAA" w14:textId="77777777" w:rsidR="00B230EB" w:rsidRDefault="000F23CF" w:rsidP="000F23CF">
      <w:pPr>
        <w:spacing w:after="0" w:line="240" w:lineRule="auto"/>
        <w:rPr>
          <w:rFonts w:asciiTheme="minorHAnsi" w:eastAsia="Trebuchet MS" w:hAnsiTheme="minorHAnsi" w:cstheme="minorHAnsi"/>
          <w:szCs w:val="24"/>
          <w:lang w:eastAsia="fi-FI"/>
        </w:rPr>
      </w:pPr>
      <w:r w:rsidRPr="000F23CF">
        <w:rPr>
          <w:rFonts w:asciiTheme="minorHAnsi" w:eastAsia="Trebuchet MS" w:hAnsiTheme="minorHAnsi" w:cstheme="minorHAnsi"/>
          <w:szCs w:val="24"/>
          <w:lang w:eastAsia="fi-FI"/>
        </w:rPr>
        <w:lastRenderedPageBreak/>
        <w:t>tarkastetaan lääkärinkierron yhteydessä sairaanhoitajan ja hoitavan lääkärin toimesta, sairaalajakson</w:t>
      </w:r>
      <w:r w:rsidR="006319C7">
        <w:rPr>
          <w:rFonts w:asciiTheme="minorHAnsi" w:eastAsia="Trebuchet MS" w:hAnsiTheme="minorHAnsi" w:cstheme="minorHAnsi"/>
          <w:szCs w:val="24"/>
          <w:lang w:eastAsia="fi-FI"/>
        </w:rPr>
        <w:t xml:space="preserve"> </w:t>
      </w:r>
      <w:r w:rsidRPr="000F23CF">
        <w:rPr>
          <w:rFonts w:asciiTheme="minorHAnsi" w:eastAsia="Trebuchet MS" w:hAnsiTheme="minorHAnsi" w:cstheme="minorHAnsi"/>
          <w:szCs w:val="24"/>
          <w:lang w:eastAsia="fi-FI"/>
        </w:rPr>
        <w:t>jälkeen ja silloin kun asiakkaan lääkehoidossa tapahtuu muutoksia. Asiakkaiden kotona lääkkeet säilytetään</w:t>
      </w:r>
      <w:r w:rsidR="006319C7">
        <w:rPr>
          <w:rFonts w:asciiTheme="minorHAnsi" w:eastAsia="Trebuchet MS" w:hAnsiTheme="minorHAnsi" w:cstheme="minorHAnsi"/>
          <w:szCs w:val="24"/>
          <w:lang w:eastAsia="fi-FI"/>
        </w:rPr>
        <w:t xml:space="preserve"> </w:t>
      </w:r>
      <w:r w:rsidRPr="000F23CF">
        <w:rPr>
          <w:rFonts w:asciiTheme="minorHAnsi" w:eastAsia="Trebuchet MS" w:hAnsiTheme="minorHAnsi" w:cstheme="minorHAnsi"/>
          <w:szCs w:val="24"/>
          <w:lang w:eastAsia="fi-FI"/>
        </w:rPr>
        <w:t>lukitussa lääkelaatikossa.</w:t>
      </w:r>
      <w:r w:rsidR="006319C7">
        <w:rPr>
          <w:rFonts w:asciiTheme="minorHAnsi" w:eastAsia="Trebuchet MS" w:hAnsiTheme="minorHAnsi" w:cstheme="minorHAnsi"/>
          <w:szCs w:val="24"/>
          <w:lang w:eastAsia="fi-FI"/>
        </w:rPr>
        <w:t xml:space="preserve"> </w:t>
      </w:r>
    </w:p>
    <w:p w14:paraId="673B1597" w14:textId="265886A4" w:rsidR="006934C2" w:rsidRPr="00565999" w:rsidRDefault="006934C2" w:rsidP="000F23CF">
      <w:pPr>
        <w:spacing w:after="0" w:line="240" w:lineRule="auto"/>
        <w:rPr>
          <w:rFonts w:asciiTheme="minorHAnsi" w:eastAsia="Trebuchet MS" w:hAnsiTheme="minorHAnsi" w:cstheme="minorHAnsi"/>
          <w:szCs w:val="24"/>
          <w:lang w:eastAsia="fi-FI"/>
        </w:rPr>
      </w:pPr>
      <w:r w:rsidRPr="00565999">
        <w:rPr>
          <w:rFonts w:asciiTheme="minorHAnsi" w:eastAsia="Trebuchet MS" w:hAnsiTheme="minorHAnsi" w:cstheme="minorHAnsi"/>
          <w:szCs w:val="24"/>
          <w:lang w:eastAsia="fi-FI"/>
        </w:rPr>
        <w:t>Yksikön lääkehoidosta, lääkehoitosuunnitelman laatimisesta ja päivittämisestä vasta</w:t>
      </w:r>
      <w:r w:rsidR="00E44EB0" w:rsidRPr="00565999">
        <w:rPr>
          <w:rFonts w:asciiTheme="minorHAnsi" w:eastAsia="Trebuchet MS" w:hAnsiTheme="minorHAnsi" w:cstheme="minorHAnsi"/>
          <w:szCs w:val="24"/>
          <w:lang w:eastAsia="fi-FI"/>
        </w:rPr>
        <w:t>a</w:t>
      </w:r>
      <w:r w:rsidR="00FC6061">
        <w:rPr>
          <w:rFonts w:asciiTheme="minorHAnsi" w:eastAsia="Trebuchet MS" w:hAnsiTheme="minorHAnsi" w:cstheme="minorHAnsi"/>
          <w:szCs w:val="24"/>
          <w:lang w:eastAsia="fi-FI"/>
        </w:rPr>
        <w:t>:</w:t>
      </w:r>
    </w:p>
    <w:p w14:paraId="58942033" w14:textId="77777777" w:rsidR="008237F6" w:rsidRPr="00565999" w:rsidRDefault="008237F6" w:rsidP="008237F6">
      <w:pPr>
        <w:spacing w:after="0" w:line="240" w:lineRule="auto"/>
        <w:rPr>
          <w:rFonts w:asciiTheme="minorHAnsi" w:eastAsia="Times New Roman" w:hAnsiTheme="minorHAnsi" w:cstheme="minorHAnsi"/>
          <w:szCs w:val="24"/>
        </w:rPr>
      </w:pPr>
      <w:r w:rsidRPr="00565999">
        <w:rPr>
          <w:rFonts w:asciiTheme="minorHAnsi" w:eastAsia="Times New Roman" w:hAnsiTheme="minorHAnsi" w:cstheme="minorHAnsi"/>
          <w:szCs w:val="24"/>
        </w:rPr>
        <w:t xml:space="preserve">Sairaanhoitaja Jämsä Elena </w:t>
      </w:r>
    </w:p>
    <w:p w14:paraId="45A42C74" w14:textId="77777777" w:rsidR="008237F6" w:rsidRPr="00565999" w:rsidRDefault="008237F6" w:rsidP="008237F6">
      <w:pPr>
        <w:spacing w:after="0" w:line="240" w:lineRule="auto"/>
        <w:rPr>
          <w:rFonts w:asciiTheme="minorHAnsi" w:eastAsia="Times New Roman" w:hAnsiTheme="minorHAnsi" w:cstheme="minorHAnsi"/>
          <w:szCs w:val="24"/>
        </w:rPr>
      </w:pPr>
      <w:r w:rsidRPr="00565999">
        <w:rPr>
          <w:rFonts w:asciiTheme="minorHAnsi" w:eastAsia="Times New Roman" w:hAnsiTheme="minorHAnsi" w:cstheme="minorHAnsi"/>
          <w:szCs w:val="24"/>
        </w:rPr>
        <w:t>0503551136</w:t>
      </w:r>
    </w:p>
    <w:p w14:paraId="464A3582" w14:textId="77777777" w:rsidR="008237F6" w:rsidRPr="00565999" w:rsidRDefault="008237F6" w:rsidP="008237F6">
      <w:pPr>
        <w:spacing w:after="0" w:line="240" w:lineRule="auto"/>
        <w:rPr>
          <w:rFonts w:asciiTheme="minorHAnsi" w:eastAsia="Times New Roman" w:hAnsiTheme="minorHAnsi" w:cstheme="minorHAnsi"/>
          <w:szCs w:val="24"/>
        </w:rPr>
      </w:pPr>
      <w:hyperlink r:id="rId23" w:history="1">
        <w:r w:rsidRPr="00565999">
          <w:rPr>
            <w:rStyle w:val="Hyperlinkki"/>
            <w:rFonts w:asciiTheme="minorHAnsi" w:hAnsiTheme="minorHAnsi" w:cstheme="minorHAnsi"/>
          </w:rPr>
          <w:t>elena.jamsa@firumed.com</w:t>
        </w:r>
      </w:hyperlink>
      <w:r w:rsidRPr="00565999">
        <w:rPr>
          <w:rFonts w:asciiTheme="minorHAnsi" w:hAnsiTheme="minorHAnsi" w:cstheme="minorHAnsi"/>
        </w:rPr>
        <w:t xml:space="preserve"> </w:t>
      </w:r>
    </w:p>
    <w:p w14:paraId="01C5192E" w14:textId="77777777" w:rsidR="00E44EB0" w:rsidRPr="00565999" w:rsidRDefault="00E44EB0" w:rsidP="006934C2">
      <w:pPr>
        <w:spacing w:after="0" w:line="240" w:lineRule="auto"/>
        <w:rPr>
          <w:rFonts w:asciiTheme="minorHAnsi" w:eastAsia="Trebuchet MS" w:hAnsiTheme="minorHAnsi" w:cstheme="minorHAnsi"/>
          <w:szCs w:val="24"/>
          <w:lang w:eastAsia="fi-FI"/>
        </w:rPr>
      </w:pPr>
    </w:p>
    <w:p w14:paraId="13411533" w14:textId="77777777" w:rsidR="006934C2" w:rsidRPr="00565999" w:rsidRDefault="006934C2" w:rsidP="00242255">
      <w:pPr>
        <w:spacing w:after="0" w:line="240" w:lineRule="auto"/>
        <w:rPr>
          <w:rFonts w:asciiTheme="minorHAnsi" w:eastAsia="Trebuchet MS" w:hAnsiTheme="minorHAnsi" w:cstheme="minorHAnsi"/>
          <w:szCs w:val="24"/>
          <w:lang w:eastAsia="fi-FI"/>
        </w:rPr>
      </w:pPr>
      <w:r w:rsidRPr="00565999">
        <w:rPr>
          <w:rFonts w:asciiTheme="minorHAnsi" w:eastAsia="Trebuchet MS" w:hAnsiTheme="minorHAnsi" w:cstheme="minorHAnsi"/>
          <w:szCs w:val="24"/>
          <w:lang w:eastAsia="fi-FI"/>
        </w:rPr>
        <w:t xml:space="preserve">Lääkehoito toteutuu lääkehoitosuunnitelman mukaisesti. Asiakkaan lääkkeiden ajantasaisuus tarkastetaan lääkärinkierron yhteydessä sairaanhoitajan ja hoitavan lääkärin toimesta, sairaalajakson jälkeen ja silloin kun asiakkaan lääkehoidossa tapahtuu muutoksia. Asiakkaiden kotona lääkkeet säilytetään lukitussa lääkelaatikossa. </w:t>
      </w:r>
    </w:p>
    <w:p w14:paraId="0D34426E" w14:textId="77777777" w:rsidR="006934C2" w:rsidRPr="00565999" w:rsidRDefault="006934C2" w:rsidP="00242255">
      <w:pPr>
        <w:spacing w:after="0" w:line="240" w:lineRule="auto"/>
        <w:rPr>
          <w:rFonts w:asciiTheme="minorHAnsi" w:hAnsiTheme="minorHAnsi" w:cstheme="minorHAnsi"/>
          <w:b/>
          <w:bCs/>
          <w:szCs w:val="24"/>
        </w:rPr>
      </w:pPr>
    </w:p>
    <w:p w14:paraId="689764CB" w14:textId="3E653FE8" w:rsidR="00A50B40" w:rsidRDefault="00B64709" w:rsidP="002D60B1">
      <w:pPr>
        <w:pStyle w:val="Otsikko2"/>
        <w:rPr>
          <w:rFonts w:asciiTheme="minorHAnsi" w:hAnsiTheme="minorHAnsi" w:cstheme="minorHAnsi"/>
          <w:b/>
          <w:bCs/>
          <w:szCs w:val="24"/>
        </w:rPr>
      </w:pPr>
      <w:bookmarkStart w:id="93" w:name="_Toc153481769"/>
      <w:r>
        <w:rPr>
          <w:rFonts w:asciiTheme="minorHAnsi" w:hAnsiTheme="minorHAnsi" w:cstheme="minorHAnsi"/>
          <w:b/>
          <w:bCs/>
          <w:szCs w:val="24"/>
        </w:rPr>
        <w:t xml:space="preserve">5. </w:t>
      </w:r>
      <w:r w:rsidR="00A50B40" w:rsidRPr="00565999">
        <w:rPr>
          <w:rFonts w:asciiTheme="minorHAnsi" w:hAnsiTheme="minorHAnsi" w:cstheme="minorHAnsi"/>
          <w:b/>
          <w:bCs/>
          <w:szCs w:val="24"/>
        </w:rPr>
        <w:t>Monialainen yhteistyö</w:t>
      </w:r>
      <w:bookmarkEnd w:id="92"/>
      <w:bookmarkEnd w:id="93"/>
    </w:p>
    <w:p w14:paraId="2072CEE4" w14:textId="77777777" w:rsidR="0067402D" w:rsidRPr="00565999" w:rsidRDefault="0067402D" w:rsidP="0067402D">
      <w:pPr>
        <w:spacing w:after="0" w:line="240" w:lineRule="auto"/>
        <w:rPr>
          <w:rFonts w:asciiTheme="minorHAnsi" w:eastAsia="Trebuchet MS" w:hAnsiTheme="minorHAnsi" w:cstheme="minorHAnsi"/>
          <w:szCs w:val="24"/>
          <w:lang w:eastAsia="fi-FI"/>
        </w:rPr>
      </w:pPr>
      <w:r w:rsidRPr="00565999">
        <w:rPr>
          <w:rFonts w:asciiTheme="minorHAnsi" w:eastAsia="Trebuchet MS" w:hAnsiTheme="minorHAnsi" w:cstheme="minorHAnsi"/>
          <w:szCs w:val="24"/>
          <w:lang w:eastAsia="fi-FI"/>
        </w:rPr>
        <w:t xml:space="preserve">Asiakkaalle tarjotaan tarvittaessa erikoissairaanhoidon palvelut, hoitaja ilmoittaa lääkärille asiakkaan erikoissairaanhoidon tarpeesta. Asiakkailla tai omaisilla on mahdollisuus konsultoida hoidosta vastaava lääkäriä hoitoon liittyvistä asioista puhelimitse. </w:t>
      </w:r>
    </w:p>
    <w:p w14:paraId="60F4F089" w14:textId="4C2BA65F" w:rsidR="0067402D" w:rsidRDefault="0067402D" w:rsidP="0014457D">
      <w:pPr>
        <w:spacing w:after="0" w:line="240" w:lineRule="auto"/>
        <w:rPr>
          <w:rFonts w:asciiTheme="minorHAnsi" w:eastAsia="Trebuchet MS" w:hAnsiTheme="minorHAnsi" w:cstheme="minorHAnsi"/>
          <w:szCs w:val="24"/>
          <w:lang w:eastAsia="fi-FI"/>
        </w:rPr>
      </w:pPr>
      <w:r w:rsidRPr="00565999">
        <w:rPr>
          <w:rFonts w:asciiTheme="minorHAnsi" w:eastAsia="Trebuchet MS" w:hAnsiTheme="minorHAnsi" w:cstheme="minorHAnsi"/>
          <w:szCs w:val="24"/>
          <w:lang w:eastAsia="fi-FI"/>
        </w:rPr>
        <w:t>Hammashuolto tarpeen mukaisesti omalla terveysasemalla</w:t>
      </w:r>
      <w:r w:rsidR="0014457D">
        <w:rPr>
          <w:rFonts w:asciiTheme="minorHAnsi" w:eastAsia="Trebuchet MS" w:hAnsiTheme="minorHAnsi" w:cstheme="minorHAnsi"/>
          <w:szCs w:val="24"/>
          <w:lang w:eastAsia="fi-FI"/>
        </w:rPr>
        <w:t xml:space="preserve">. </w:t>
      </w:r>
      <w:r w:rsidRPr="00565999">
        <w:rPr>
          <w:rFonts w:asciiTheme="minorHAnsi" w:eastAsia="Trebuchet MS" w:hAnsiTheme="minorHAnsi" w:cstheme="minorHAnsi"/>
          <w:szCs w:val="24"/>
          <w:lang w:eastAsia="fi-FI"/>
        </w:rPr>
        <w:t xml:space="preserve"> </w:t>
      </w:r>
    </w:p>
    <w:p w14:paraId="6AF8E9F5" w14:textId="77777777" w:rsidR="0014457D" w:rsidRPr="0014457D" w:rsidRDefault="0014457D" w:rsidP="0014457D">
      <w:pPr>
        <w:spacing w:after="0" w:line="240" w:lineRule="auto"/>
        <w:rPr>
          <w:rFonts w:asciiTheme="minorHAnsi" w:eastAsia="Trebuchet MS" w:hAnsiTheme="minorHAnsi" w:cstheme="minorHAnsi"/>
          <w:szCs w:val="24"/>
          <w:lang w:eastAsia="fi-FI"/>
        </w:rPr>
      </w:pPr>
      <w:r w:rsidRPr="0014457D">
        <w:rPr>
          <w:rFonts w:asciiTheme="minorHAnsi" w:eastAsia="Trebuchet MS" w:hAnsiTheme="minorHAnsi" w:cstheme="minorHAnsi"/>
          <w:b/>
          <w:bCs/>
          <w:szCs w:val="24"/>
          <w:lang w:eastAsia="fi-FI"/>
        </w:rPr>
        <w:t>Suu- ja hammashoito</w:t>
      </w:r>
    </w:p>
    <w:p w14:paraId="6A34516A" w14:textId="77777777" w:rsidR="0014457D" w:rsidRPr="0014457D" w:rsidRDefault="0014457D" w:rsidP="0014457D">
      <w:pPr>
        <w:spacing w:after="0" w:line="240" w:lineRule="auto"/>
        <w:rPr>
          <w:rFonts w:asciiTheme="minorHAnsi" w:eastAsia="Trebuchet MS" w:hAnsiTheme="minorHAnsi" w:cstheme="minorHAnsi"/>
          <w:szCs w:val="24"/>
          <w:lang w:eastAsia="fi-FI"/>
        </w:rPr>
      </w:pPr>
      <w:r w:rsidRPr="0014457D">
        <w:rPr>
          <w:rFonts w:asciiTheme="minorHAnsi" w:eastAsia="Trebuchet MS" w:hAnsiTheme="minorHAnsi" w:cstheme="minorHAnsi"/>
          <w:szCs w:val="24"/>
          <w:lang w:eastAsia="fi-FI"/>
        </w:rPr>
        <w:t>Asiakkaille varataan tarvittaessa ajan suuhygienistille tai hammaslääkärille Harjun Terveyden suuhygienistiltä.  </w:t>
      </w:r>
    </w:p>
    <w:p w14:paraId="7424419F" w14:textId="77777777" w:rsidR="0014457D" w:rsidRPr="0014457D" w:rsidRDefault="0014457D" w:rsidP="0014457D">
      <w:pPr>
        <w:spacing w:after="0" w:line="240" w:lineRule="auto"/>
        <w:rPr>
          <w:rFonts w:asciiTheme="minorHAnsi" w:eastAsia="Trebuchet MS" w:hAnsiTheme="minorHAnsi" w:cstheme="minorHAnsi"/>
          <w:szCs w:val="24"/>
          <w:lang w:eastAsia="fi-FI"/>
        </w:rPr>
      </w:pPr>
      <w:r w:rsidRPr="0014457D">
        <w:rPr>
          <w:rFonts w:asciiTheme="minorHAnsi" w:eastAsia="Trebuchet MS" w:hAnsiTheme="minorHAnsi" w:cstheme="minorHAnsi"/>
          <w:szCs w:val="24"/>
          <w:lang w:eastAsia="fi-FI"/>
        </w:rPr>
        <w:t>Piia Laurila</w:t>
      </w:r>
    </w:p>
    <w:p w14:paraId="2DF6631B" w14:textId="77777777" w:rsidR="0014457D" w:rsidRPr="0014457D" w:rsidRDefault="0014457D" w:rsidP="0014457D">
      <w:pPr>
        <w:spacing w:after="0" w:line="240" w:lineRule="auto"/>
        <w:rPr>
          <w:rFonts w:asciiTheme="minorHAnsi" w:eastAsia="Trebuchet MS" w:hAnsiTheme="minorHAnsi" w:cstheme="minorHAnsi"/>
          <w:szCs w:val="24"/>
          <w:lang w:eastAsia="fi-FI"/>
        </w:rPr>
      </w:pPr>
      <w:r w:rsidRPr="0014457D">
        <w:rPr>
          <w:rFonts w:asciiTheme="minorHAnsi" w:eastAsia="Trebuchet MS" w:hAnsiTheme="minorHAnsi" w:cstheme="minorHAnsi"/>
          <w:szCs w:val="24"/>
          <w:lang w:eastAsia="fi-FI"/>
        </w:rPr>
        <w:t>p. 040 5514 074</w:t>
      </w:r>
    </w:p>
    <w:p w14:paraId="6044BD7A" w14:textId="77777777" w:rsidR="0014457D" w:rsidRPr="0014457D" w:rsidRDefault="0014457D" w:rsidP="0014457D">
      <w:pPr>
        <w:spacing w:after="0" w:line="240" w:lineRule="auto"/>
        <w:rPr>
          <w:rFonts w:asciiTheme="minorHAnsi" w:eastAsia="Trebuchet MS" w:hAnsiTheme="minorHAnsi" w:cstheme="minorHAnsi"/>
          <w:szCs w:val="24"/>
          <w:lang w:eastAsia="fi-FI"/>
        </w:rPr>
      </w:pPr>
      <w:r w:rsidRPr="0014457D">
        <w:rPr>
          <w:rFonts w:asciiTheme="minorHAnsi" w:eastAsia="Trebuchet MS" w:hAnsiTheme="minorHAnsi" w:cstheme="minorHAnsi"/>
          <w:szCs w:val="24"/>
          <w:lang w:eastAsia="fi-FI"/>
        </w:rPr>
        <w:t> </w:t>
      </w:r>
      <w:hyperlink r:id="rId24" w:tgtFrame="_blank" w:tooltip="mailto:piia.laurila@harjunterveys.fi" w:history="1">
        <w:r w:rsidRPr="0014457D">
          <w:rPr>
            <w:rStyle w:val="Hyperlinkki"/>
            <w:rFonts w:asciiTheme="minorHAnsi" w:eastAsia="Trebuchet MS" w:hAnsiTheme="minorHAnsi" w:cstheme="minorHAnsi"/>
            <w:szCs w:val="24"/>
            <w:lang w:eastAsia="fi-FI"/>
          </w:rPr>
          <w:t>piia.laurila@harjunterveys.fi</w:t>
        </w:r>
      </w:hyperlink>
      <w:r w:rsidRPr="0014457D">
        <w:rPr>
          <w:rFonts w:asciiTheme="minorHAnsi" w:eastAsia="Trebuchet MS" w:hAnsiTheme="minorHAnsi" w:cstheme="minorHAnsi"/>
          <w:szCs w:val="24"/>
          <w:lang w:eastAsia="fi-FI"/>
        </w:rPr>
        <w:t>.</w:t>
      </w:r>
    </w:p>
    <w:p w14:paraId="4825D3C7" w14:textId="77777777" w:rsidR="0014457D" w:rsidRPr="0014457D" w:rsidRDefault="0014457D" w:rsidP="0014457D">
      <w:pPr>
        <w:spacing w:after="0" w:line="240" w:lineRule="auto"/>
        <w:rPr>
          <w:rFonts w:asciiTheme="minorHAnsi" w:eastAsia="Trebuchet MS" w:hAnsiTheme="minorHAnsi" w:cstheme="minorHAnsi"/>
          <w:szCs w:val="24"/>
          <w:lang w:eastAsia="fi-FI"/>
        </w:rPr>
      </w:pPr>
      <w:r w:rsidRPr="0014457D">
        <w:rPr>
          <w:rFonts w:asciiTheme="minorHAnsi" w:eastAsia="Trebuchet MS" w:hAnsiTheme="minorHAnsi" w:cstheme="minorHAnsi"/>
          <w:szCs w:val="24"/>
          <w:lang w:eastAsia="fi-FI"/>
        </w:rPr>
        <w:t> </w:t>
      </w:r>
    </w:p>
    <w:p w14:paraId="6E3A46B1" w14:textId="77777777" w:rsidR="0014457D" w:rsidRPr="0014457D" w:rsidRDefault="0014457D" w:rsidP="0014457D">
      <w:pPr>
        <w:spacing w:after="0" w:line="240" w:lineRule="auto"/>
        <w:rPr>
          <w:rFonts w:asciiTheme="minorHAnsi" w:eastAsia="Trebuchet MS" w:hAnsiTheme="minorHAnsi" w:cstheme="minorHAnsi"/>
          <w:szCs w:val="24"/>
          <w:lang w:eastAsia="fi-FI"/>
        </w:rPr>
      </w:pPr>
      <w:r w:rsidRPr="0014457D">
        <w:rPr>
          <w:rFonts w:asciiTheme="minorHAnsi" w:eastAsia="Trebuchet MS" w:hAnsiTheme="minorHAnsi" w:cstheme="minorHAnsi"/>
          <w:szCs w:val="24"/>
          <w:lang w:eastAsia="fi-FI"/>
        </w:rPr>
        <w:t>Jos asiakkaan tulo hammashoitolaan ei muutoin onnistu, kotihoito tilaa yksityisen ambulanssikuljetuksen hammashoitoon kuljettamista varten.</w:t>
      </w:r>
    </w:p>
    <w:p w14:paraId="4CB6E67E" w14:textId="77777777" w:rsidR="0014457D" w:rsidRPr="0014457D" w:rsidRDefault="0014457D" w:rsidP="0014457D">
      <w:pPr>
        <w:spacing w:after="0" w:line="240" w:lineRule="auto"/>
        <w:rPr>
          <w:rFonts w:asciiTheme="minorHAnsi" w:eastAsia="Trebuchet MS" w:hAnsiTheme="minorHAnsi" w:cstheme="minorHAnsi"/>
          <w:szCs w:val="24"/>
          <w:lang w:eastAsia="fi-FI"/>
        </w:rPr>
      </w:pPr>
      <w:r w:rsidRPr="0014457D">
        <w:rPr>
          <w:rFonts w:asciiTheme="minorHAnsi" w:eastAsia="Trebuchet MS" w:hAnsiTheme="minorHAnsi" w:cstheme="minorHAnsi"/>
          <w:szCs w:val="24"/>
          <w:lang w:eastAsia="fi-FI"/>
        </w:rPr>
        <w:t>PMP-rescue</w:t>
      </w:r>
    </w:p>
    <w:p w14:paraId="1FB542B9" w14:textId="77777777" w:rsidR="0014457D" w:rsidRPr="0014457D" w:rsidRDefault="0014457D" w:rsidP="0014457D">
      <w:pPr>
        <w:spacing w:after="0" w:line="240" w:lineRule="auto"/>
        <w:rPr>
          <w:rFonts w:asciiTheme="minorHAnsi" w:eastAsia="Trebuchet MS" w:hAnsiTheme="minorHAnsi" w:cstheme="minorHAnsi"/>
          <w:color w:val="FF0000"/>
          <w:szCs w:val="24"/>
          <w:lang w:eastAsia="fi-FI"/>
        </w:rPr>
      </w:pPr>
      <w:r w:rsidRPr="0014457D">
        <w:rPr>
          <w:rFonts w:asciiTheme="minorHAnsi" w:eastAsia="Trebuchet MS" w:hAnsiTheme="minorHAnsi" w:cstheme="minorHAnsi"/>
          <w:color w:val="FF0000"/>
          <w:szCs w:val="24"/>
          <w:lang w:eastAsia="fi-FI"/>
        </w:rPr>
        <w:t>p. 045 2319 133 tai 045 2321 385</w:t>
      </w:r>
    </w:p>
    <w:p w14:paraId="07CD699C" w14:textId="77777777" w:rsidR="0014457D" w:rsidRPr="0014457D" w:rsidRDefault="0014457D" w:rsidP="0014457D">
      <w:pPr>
        <w:spacing w:after="0" w:line="240" w:lineRule="auto"/>
        <w:rPr>
          <w:rFonts w:asciiTheme="minorHAnsi" w:eastAsia="Trebuchet MS" w:hAnsiTheme="minorHAnsi" w:cstheme="minorHAnsi"/>
          <w:szCs w:val="24"/>
          <w:lang w:eastAsia="fi-FI"/>
        </w:rPr>
      </w:pPr>
      <w:r w:rsidRPr="0014457D">
        <w:rPr>
          <w:rFonts w:asciiTheme="minorHAnsi" w:eastAsia="Trebuchet MS" w:hAnsiTheme="minorHAnsi" w:cstheme="minorHAnsi"/>
          <w:szCs w:val="24"/>
          <w:lang w:eastAsia="fi-FI"/>
        </w:rPr>
        <w:t>Yksityinen ambulanssikuljetus maksaa asiakkaalle Kela-taksin verran. Kuljettamiseen hyödynnetään myös paaritaksia, josta aiheutuu samanlaiset Kela-taksin kustannukset.</w:t>
      </w:r>
    </w:p>
    <w:p w14:paraId="33BAC5F9" w14:textId="77777777" w:rsidR="0014457D" w:rsidRPr="00565999" w:rsidRDefault="0014457D" w:rsidP="0014457D">
      <w:pPr>
        <w:spacing w:after="0" w:line="240" w:lineRule="auto"/>
        <w:rPr>
          <w:rFonts w:asciiTheme="minorHAnsi" w:eastAsia="Trebuchet MS" w:hAnsiTheme="minorHAnsi" w:cstheme="minorHAnsi"/>
          <w:szCs w:val="24"/>
          <w:lang w:eastAsia="fi-FI"/>
        </w:rPr>
      </w:pPr>
    </w:p>
    <w:p w14:paraId="74A3C18E" w14:textId="0447F984" w:rsidR="00D37954" w:rsidRPr="00751B5F" w:rsidRDefault="00751B5F" w:rsidP="00157420">
      <w:pPr>
        <w:pStyle w:val="Otsikko1"/>
        <w:rPr>
          <w:rFonts w:asciiTheme="minorHAnsi" w:hAnsiTheme="minorHAnsi" w:cstheme="minorHAnsi"/>
          <w:b/>
          <w:bCs/>
          <w:sz w:val="28"/>
          <w:szCs w:val="28"/>
        </w:rPr>
      </w:pPr>
      <w:bookmarkStart w:id="94" w:name="_Toc31100000"/>
      <w:bookmarkStart w:id="95" w:name="_Toc45556461"/>
      <w:bookmarkStart w:id="96" w:name="_Toc153479352"/>
      <w:bookmarkStart w:id="97" w:name="_Toc153479612"/>
      <w:bookmarkStart w:id="98" w:name="_Toc153479663"/>
      <w:bookmarkStart w:id="99" w:name="_Toc153481770"/>
      <w:r w:rsidRPr="00751B5F">
        <w:rPr>
          <w:rFonts w:asciiTheme="minorHAnsi" w:hAnsiTheme="minorHAnsi" w:cstheme="minorHAnsi"/>
          <w:b/>
          <w:bCs/>
          <w:sz w:val="28"/>
          <w:szCs w:val="28"/>
        </w:rPr>
        <w:t>8.</w:t>
      </w:r>
      <w:r w:rsidR="009214BD" w:rsidRPr="00751B5F">
        <w:rPr>
          <w:rFonts w:asciiTheme="minorHAnsi" w:hAnsiTheme="minorHAnsi" w:cstheme="minorHAnsi"/>
          <w:b/>
          <w:bCs/>
          <w:sz w:val="28"/>
          <w:szCs w:val="28"/>
        </w:rPr>
        <w:t xml:space="preserve"> ASIAKASTURVALLISUUS</w:t>
      </w:r>
      <w:bookmarkEnd w:id="94"/>
      <w:bookmarkEnd w:id="95"/>
      <w:bookmarkEnd w:id="96"/>
      <w:bookmarkEnd w:id="97"/>
      <w:bookmarkEnd w:id="98"/>
      <w:bookmarkEnd w:id="99"/>
    </w:p>
    <w:p w14:paraId="0199CD4A" w14:textId="7AD9A6E1" w:rsidR="009214BD" w:rsidRPr="005408FF" w:rsidRDefault="009214BD" w:rsidP="005408FF">
      <w:pPr>
        <w:pStyle w:val="Luettelokappale"/>
        <w:numPr>
          <w:ilvl w:val="0"/>
          <w:numId w:val="26"/>
        </w:numPr>
        <w:spacing w:line="360" w:lineRule="auto"/>
        <w:outlineLvl w:val="1"/>
        <w:rPr>
          <w:rFonts w:asciiTheme="minorHAnsi" w:hAnsiTheme="minorHAnsi" w:cstheme="minorHAnsi"/>
          <w:b/>
          <w:bCs/>
          <w:szCs w:val="24"/>
        </w:rPr>
      </w:pPr>
      <w:bookmarkStart w:id="100" w:name="_Toc45556462"/>
      <w:bookmarkStart w:id="101" w:name="_Toc153481771"/>
      <w:r w:rsidRPr="005408FF">
        <w:rPr>
          <w:rFonts w:asciiTheme="minorHAnsi" w:hAnsiTheme="minorHAnsi" w:cstheme="minorHAnsi"/>
          <w:b/>
          <w:bCs/>
          <w:szCs w:val="24"/>
        </w:rPr>
        <w:t>Yhteistyö turvallisuudesta vastaavien viranomaisten ja toimijoiden kanssa</w:t>
      </w:r>
      <w:bookmarkEnd w:id="100"/>
      <w:bookmarkEnd w:id="101"/>
    </w:p>
    <w:p w14:paraId="4C52C05A" w14:textId="5301A262" w:rsidR="0051448A" w:rsidRPr="00565999" w:rsidRDefault="0051448A" w:rsidP="0051448A">
      <w:pPr>
        <w:spacing w:after="0" w:line="240" w:lineRule="auto"/>
        <w:rPr>
          <w:rFonts w:asciiTheme="minorHAnsi" w:eastAsia="Trebuchet MS" w:hAnsiTheme="minorHAnsi" w:cstheme="minorHAnsi"/>
          <w:szCs w:val="24"/>
        </w:rPr>
      </w:pPr>
      <w:r w:rsidRPr="00565999">
        <w:rPr>
          <w:rFonts w:asciiTheme="minorHAnsi" w:eastAsiaTheme="minorEastAsia" w:hAnsiTheme="minorHAnsi" w:cstheme="minorHAnsi"/>
          <w:szCs w:val="24"/>
        </w:rPr>
        <w:t>Turvallisuu</w:t>
      </w:r>
      <w:r w:rsidR="00227A43">
        <w:rPr>
          <w:rFonts w:asciiTheme="minorHAnsi" w:eastAsiaTheme="minorEastAsia" w:hAnsiTheme="minorHAnsi" w:cstheme="minorHAnsi"/>
          <w:szCs w:val="24"/>
        </w:rPr>
        <w:t>s</w:t>
      </w:r>
      <w:r w:rsidRPr="00565999">
        <w:rPr>
          <w:rFonts w:asciiTheme="minorHAnsi" w:eastAsiaTheme="minorEastAsia" w:hAnsiTheme="minorHAnsi" w:cstheme="minorHAnsi"/>
          <w:szCs w:val="24"/>
        </w:rPr>
        <w:t xml:space="preserve"> arvioidaan jokaisella kotihoidon käynnillä, kotihoidon työntekijä vastaa osaltaan riskienhallinnasta toimimalla oman tehtäväkuvan mukaisesti ja noudattamalla annettuja ohjeita. Henkilökunnan tulee lisäksi saattaa esimiehen tietoon viipymättä havaitsemansa riskit ja mahdolliset kehittämisehdotukset.</w:t>
      </w:r>
    </w:p>
    <w:p w14:paraId="07380C4F" w14:textId="77777777" w:rsidR="00134264" w:rsidRPr="004D3E57" w:rsidRDefault="0051448A" w:rsidP="009F219A">
      <w:pPr>
        <w:spacing w:line="240" w:lineRule="auto"/>
        <w:rPr>
          <w:rFonts w:asciiTheme="minorHAnsi" w:eastAsiaTheme="minorEastAsia" w:hAnsiTheme="minorHAnsi" w:cstheme="minorHAnsi"/>
          <w:color w:val="FF0000"/>
          <w:szCs w:val="24"/>
        </w:rPr>
      </w:pPr>
      <w:r w:rsidRPr="00565999">
        <w:rPr>
          <w:rFonts w:asciiTheme="minorHAnsi" w:eastAsiaTheme="minorEastAsia" w:hAnsiTheme="minorHAnsi" w:cstheme="minorHAnsi"/>
          <w:szCs w:val="24"/>
        </w:rPr>
        <w:t xml:space="preserve">Turvallisuuden uhan toteutuessa työntekijä </w:t>
      </w:r>
      <w:r w:rsidRPr="004D3E57">
        <w:rPr>
          <w:rFonts w:asciiTheme="minorHAnsi" w:eastAsiaTheme="minorEastAsia" w:hAnsiTheme="minorHAnsi" w:cstheme="minorHAnsi"/>
          <w:color w:val="FF0000"/>
          <w:szCs w:val="24"/>
        </w:rPr>
        <w:t>soittaa 112</w:t>
      </w:r>
    </w:p>
    <w:p w14:paraId="0F0A3F0F" w14:textId="079D1C56" w:rsidR="00C71F4A" w:rsidRPr="004D3E57" w:rsidRDefault="009F219A" w:rsidP="009F219A">
      <w:pPr>
        <w:spacing w:line="240" w:lineRule="auto"/>
        <w:rPr>
          <w:rFonts w:asciiTheme="minorHAnsi" w:eastAsia="Trebuchet MS" w:hAnsiTheme="minorHAnsi" w:cstheme="minorHAnsi"/>
          <w:color w:val="FF0000"/>
          <w:spacing w:val="2"/>
          <w:szCs w:val="24"/>
          <w:shd w:val="clear" w:color="auto" w:fill="FFFFFF"/>
          <w:lang w:eastAsia="fi-FI"/>
        </w:rPr>
      </w:pPr>
      <w:r w:rsidRPr="00565999">
        <w:rPr>
          <w:rFonts w:asciiTheme="minorHAnsi" w:eastAsia="Trebuchet MS" w:hAnsiTheme="minorHAnsi" w:cstheme="minorHAnsi"/>
          <w:szCs w:val="24"/>
          <w:lang w:eastAsia="fi-FI"/>
        </w:rPr>
        <w:t xml:space="preserve">Paloturvallisuuteen liittyvän </w:t>
      </w:r>
      <w:r w:rsidRPr="00565999">
        <w:rPr>
          <w:rFonts w:asciiTheme="minorHAnsi" w:eastAsia="Trebuchet MS" w:hAnsiTheme="minorHAnsi" w:cstheme="minorHAnsi"/>
          <w:spacing w:val="2"/>
          <w:szCs w:val="24"/>
          <w:shd w:val="clear" w:color="auto" w:fill="FFFFFF"/>
          <w:lang w:eastAsia="fi-FI"/>
        </w:rPr>
        <w:t xml:space="preserve">Ilmoituksen voi tehdä puhelimitse päivystävälle </w:t>
      </w:r>
      <w:r w:rsidRPr="004D3E57">
        <w:rPr>
          <w:rFonts w:asciiTheme="minorHAnsi" w:eastAsia="Trebuchet MS" w:hAnsiTheme="minorHAnsi" w:cstheme="minorHAnsi"/>
          <w:color w:val="FF0000"/>
          <w:spacing w:val="2"/>
          <w:szCs w:val="24"/>
          <w:shd w:val="clear" w:color="auto" w:fill="FFFFFF"/>
          <w:lang w:eastAsia="fi-FI"/>
        </w:rPr>
        <w:t xml:space="preserve">palotarkastajalle </w:t>
      </w:r>
      <w:r w:rsidR="00166071" w:rsidRPr="004D3E57">
        <w:rPr>
          <w:rFonts w:asciiTheme="minorHAnsi" w:eastAsia="Trebuchet MS" w:hAnsiTheme="minorHAnsi" w:cstheme="minorHAnsi"/>
          <w:color w:val="FF0000"/>
          <w:spacing w:val="2"/>
          <w:szCs w:val="24"/>
          <w:shd w:val="clear" w:color="auto" w:fill="FFFFFF"/>
          <w:lang w:eastAsia="fi-FI"/>
        </w:rPr>
        <w:t xml:space="preserve">numeroon </w:t>
      </w:r>
      <w:r w:rsidRPr="004D3E57">
        <w:rPr>
          <w:rFonts w:asciiTheme="minorHAnsi" w:eastAsia="Trebuchet MS" w:hAnsiTheme="minorHAnsi" w:cstheme="minorHAnsi"/>
          <w:color w:val="FF0000"/>
          <w:spacing w:val="2"/>
          <w:szCs w:val="24"/>
          <w:shd w:val="clear" w:color="auto" w:fill="FFFFFF"/>
          <w:lang w:eastAsia="fi-FI"/>
        </w:rPr>
        <w:t>0440–773</w:t>
      </w:r>
      <w:r w:rsidR="00C71F4A" w:rsidRPr="004D3E57">
        <w:rPr>
          <w:rFonts w:asciiTheme="minorHAnsi" w:eastAsia="Trebuchet MS" w:hAnsiTheme="minorHAnsi" w:cstheme="minorHAnsi"/>
          <w:color w:val="FF0000"/>
          <w:spacing w:val="2"/>
          <w:szCs w:val="24"/>
          <w:shd w:val="clear" w:color="auto" w:fill="FFFFFF"/>
          <w:lang w:eastAsia="fi-FI"/>
        </w:rPr>
        <w:t> </w:t>
      </w:r>
      <w:r w:rsidRPr="004D3E57">
        <w:rPr>
          <w:rFonts w:asciiTheme="minorHAnsi" w:eastAsia="Trebuchet MS" w:hAnsiTheme="minorHAnsi" w:cstheme="minorHAnsi"/>
          <w:color w:val="FF0000"/>
          <w:spacing w:val="2"/>
          <w:szCs w:val="24"/>
          <w:shd w:val="clear" w:color="auto" w:fill="FFFFFF"/>
          <w:lang w:eastAsia="fi-FI"/>
        </w:rPr>
        <w:t>222</w:t>
      </w:r>
    </w:p>
    <w:p w14:paraId="3B45613C" w14:textId="3F9635D3" w:rsidR="009F219A" w:rsidRPr="00565999" w:rsidRDefault="00C71F4A" w:rsidP="009F219A">
      <w:pPr>
        <w:spacing w:line="240" w:lineRule="auto"/>
        <w:rPr>
          <w:rFonts w:asciiTheme="minorHAnsi" w:eastAsiaTheme="minorEastAsia" w:hAnsiTheme="minorHAnsi" w:cstheme="minorHAnsi"/>
          <w:szCs w:val="24"/>
        </w:rPr>
      </w:pPr>
      <w:r>
        <w:rPr>
          <w:rFonts w:asciiTheme="minorHAnsi" w:eastAsia="Trebuchet MS" w:hAnsiTheme="minorHAnsi" w:cstheme="minorHAnsi"/>
          <w:spacing w:val="2"/>
          <w:szCs w:val="24"/>
          <w:shd w:val="clear" w:color="auto" w:fill="FFFFFF"/>
          <w:lang w:eastAsia="fi-FI"/>
        </w:rPr>
        <w:lastRenderedPageBreak/>
        <w:t xml:space="preserve">myös </w:t>
      </w:r>
      <w:r w:rsidR="009F219A" w:rsidRPr="00565999">
        <w:rPr>
          <w:rFonts w:asciiTheme="minorHAnsi" w:eastAsia="Trebuchet MS" w:hAnsiTheme="minorHAnsi" w:cstheme="minorHAnsi"/>
          <w:spacing w:val="2"/>
          <w:szCs w:val="24"/>
          <w:shd w:val="clear" w:color="auto" w:fill="FFFFFF"/>
          <w:lang w:eastAsia="fi-FI"/>
        </w:rPr>
        <w:t xml:space="preserve">toimittamalla täytetyn lomakkeen pelastuslaitokselle sähköisesti tai postitse: </w:t>
      </w:r>
    </w:p>
    <w:p w14:paraId="6FB01A7A" w14:textId="77777777" w:rsidR="009F219A" w:rsidRPr="00565999" w:rsidRDefault="009F219A" w:rsidP="009F219A">
      <w:pPr>
        <w:spacing w:after="0" w:line="240" w:lineRule="auto"/>
        <w:rPr>
          <w:rFonts w:asciiTheme="minorHAnsi" w:eastAsia="Trebuchet MS" w:hAnsiTheme="minorHAnsi" w:cstheme="minorHAnsi"/>
          <w:spacing w:val="2"/>
          <w:szCs w:val="24"/>
          <w:shd w:val="clear" w:color="auto" w:fill="FFFFFF"/>
          <w:lang w:eastAsia="fi-FI"/>
        </w:rPr>
      </w:pPr>
      <w:r w:rsidRPr="00565999">
        <w:rPr>
          <w:rFonts w:asciiTheme="minorHAnsi" w:eastAsia="Trebuchet MS" w:hAnsiTheme="minorHAnsi" w:cstheme="minorHAnsi"/>
          <w:spacing w:val="2"/>
          <w:szCs w:val="24"/>
          <w:shd w:val="clear" w:color="auto" w:fill="FFFFFF"/>
          <w:lang w:eastAsia="fi-FI"/>
        </w:rPr>
        <w:t>Päijät-Hämeen pelastuslaitos</w:t>
      </w:r>
    </w:p>
    <w:p w14:paraId="51F4B8CC" w14:textId="77777777" w:rsidR="009F219A" w:rsidRPr="00565999" w:rsidRDefault="009F219A" w:rsidP="00707013">
      <w:pPr>
        <w:spacing w:after="0" w:line="360" w:lineRule="auto"/>
        <w:rPr>
          <w:rFonts w:asciiTheme="minorHAnsi" w:eastAsia="Trebuchet MS" w:hAnsiTheme="minorHAnsi" w:cstheme="minorHAnsi"/>
          <w:spacing w:val="2"/>
          <w:szCs w:val="24"/>
          <w:shd w:val="clear" w:color="auto" w:fill="FFFFFF"/>
          <w:lang w:eastAsia="fi-FI"/>
        </w:rPr>
      </w:pPr>
      <w:r w:rsidRPr="00565999">
        <w:rPr>
          <w:rFonts w:asciiTheme="minorHAnsi" w:eastAsia="Trebuchet MS" w:hAnsiTheme="minorHAnsi" w:cstheme="minorHAnsi"/>
          <w:spacing w:val="2"/>
          <w:szCs w:val="24"/>
          <w:shd w:val="clear" w:color="auto" w:fill="FFFFFF"/>
          <w:lang w:eastAsia="fi-FI"/>
        </w:rPr>
        <w:t xml:space="preserve">Mannerheiminkatu 24, 15100 Lahti. riskienhallinta@phpela.fi </w:t>
      </w:r>
    </w:p>
    <w:p w14:paraId="2B15A98C" w14:textId="6EFAEF3F" w:rsidR="00CA0D6F" w:rsidRPr="00565999" w:rsidRDefault="00CA0D6F" w:rsidP="00707013">
      <w:pPr>
        <w:spacing w:after="0" w:line="240" w:lineRule="auto"/>
        <w:rPr>
          <w:rFonts w:asciiTheme="minorHAnsi" w:eastAsia="Trebuchet MS" w:hAnsiTheme="minorHAnsi" w:cstheme="minorHAnsi"/>
          <w:spacing w:val="2"/>
          <w:szCs w:val="24"/>
          <w:shd w:val="clear" w:color="auto" w:fill="FFFFFF"/>
          <w:lang w:eastAsia="fi-FI"/>
        </w:rPr>
      </w:pPr>
      <w:r w:rsidRPr="00565999">
        <w:rPr>
          <w:rFonts w:asciiTheme="minorHAnsi" w:eastAsia="Trebuchet MS" w:hAnsiTheme="minorHAnsi" w:cstheme="minorHAnsi"/>
          <w:spacing w:val="2"/>
          <w:szCs w:val="24"/>
          <w:shd w:val="clear" w:color="auto" w:fill="FFFFFF"/>
          <w:lang w:eastAsia="fi-FI"/>
        </w:rPr>
        <w:t>Yksikön turvallisuus- ja riskihallinasta vastaa</w:t>
      </w:r>
      <w:r w:rsidR="007F2B91">
        <w:rPr>
          <w:rFonts w:asciiTheme="minorHAnsi" w:eastAsia="Trebuchet MS" w:hAnsiTheme="minorHAnsi" w:cstheme="minorHAnsi"/>
          <w:spacing w:val="2"/>
          <w:szCs w:val="24"/>
          <w:shd w:val="clear" w:color="auto" w:fill="FFFFFF"/>
          <w:lang w:eastAsia="fi-FI"/>
        </w:rPr>
        <w:t xml:space="preserve"> sekä </w:t>
      </w:r>
      <w:r w:rsidR="007F2B91" w:rsidRPr="007F2B91">
        <w:rPr>
          <w:rFonts w:asciiTheme="minorHAnsi" w:eastAsia="Trebuchet MS" w:hAnsiTheme="minorHAnsi" w:cstheme="minorHAnsi"/>
          <w:spacing w:val="2"/>
          <w:szCs w:val="24"/>
          <w:shd w:val="clear" w:color="auto" w:fill="FFFFFF"/>
          <w:lang w:eastAsia="fi-FI"/>
        </w:rPr>
        <w:t>turva- ja kutsulaitteiden toimintavarmuudesta vastaava henkilö</w:t>
      </w:r>
      <w:r w:rsidR="007F2B91">
        <w:rPr>
          <w:rFonts w:asciiTheme="minorHAnsi" w:eastAsia="Trebuchet MS" w:hAnsiTheme="minorHAnsi" w:cstheme="minorHAnsi"/>
          <w:spacing w:val="2"/>
          <w:szCs w:val="24"/>
          <w:shd w:val="clear" w:color="auto" w:fill="FFFFFF"/>
          <w:lang w:eastAsia="fi-FI"/>
        </w:rPr>
        <w:t xml:space="preserve">: </w:t>
      </w:r>
    </w:p>
    <w:p w14:paraId="547A1916" w14:textId="77777777" w:rsidR="008237F6" w:rsidRPr="00565999" w:rsidRDefault="008237F6" w:rsidP="008237F6">
      <w:pPr>
        <w:spacing w:after="0" w:line="240" w:lineRule="auto"/>
        <w:rPr>
          <w:rFonts w:asciiTheme="minorHAnsi" w:eastAsia="Times New Roman" w:hAnsiTheme="minorHAnsi" w:cstheme="minorHAnsi"/>
          <w:szCs w:val="24"/>
        </w:rPr>
      </w:pPr>
      <w:r w:rsidRPr="00565999">
        <w:rPr>
          <w:rFonts w:asciiTheme="minorHAnsi" w:eastAsia="Times New Roman" w:hAnsiTheme="minorHAnsi" w:cstheme="minorHAnsi"/>
          <w:szCs w:val="24"/>
        </w:rPr>
        <w:t xml:space="preserve">Sairaanhoitaja Jämsä Elena </w:t>
      </w:r>
    </w:p>
    <w:p w14:paraId="6B215248" w14:textId="77777777" w:rsidR="008237F6" w:rsidRPr="00565999" w:rsidRDefault="008237F6" w:rsidP="008237F6">
      <w:pPr>
        <w:spacing w:after="0" w:line="240" w:lineRule="auto"/>
        <w:rPr>
          <w:rFonts w:asciiTheme="minorHAnsi" w:eastAsia="Times New Roman" w:hAnsiTheme="minorHAnsi" w:cstheme="minorHAnsi"/>
          <w:szCs w:val="24"/>
        </w:rPr>
      </w:pPr>
      <w:r w:rsidRPr="00565999">
        <w:rPr>
          <w:rFonts w:asciiTheme="minorHAnsi" w:eastAsia="Times New Roman" w:hAnsiTheme="minorHAnsi" w:cstheme="minorHAnsi"/>
          <w:szCs w:val="24"/>
        </w:rPr>
        <w:t>0503551136</w:t>
      </w:r>
    </w:p>
    <w:p w14:paraId="785E8692" w14:textId="77777777" w:rsidR="008237F6" w:rsidRPr="00565999" w:rsidRDefault="008237F6" w:rsidP="008237F6">
      <w:pPr>
        <w:spacing w:after="0" w:line="240" w:lineRule="auto"/>
        <w:rPr>
          <w:rFonts w:asciiTheme="minorHAnsi" w:eastAsia="Times New Roman" w:hAnsiTheme="minorHAnsi" w:cstheme="minorHAnsi"/>
          <w:szCs w:val="24"/>
        </w:rPr>
      </w:pPr>
      <w:hyperlink r:id="rId25" w:history="1">
        <w:r w:rsidRPr="00565999">
          <w:rPr>
            <w:rStyle w:val="Hyperlinkki"/>
            <w:rFonts w:asciiTheme="minorHAnsi" w:hAnsiTheme="minorHAnsi" w:cstheme="minorHAnsi"/>
          </w:rPr>
          <w:t>elena.jamsa@firumed.com</w:t>
        </w:r>
      </w:hyperlink>
      <w:r w:rsidRPr="00565999">
        <w:rPr>
          <w:rFonts w:asciiTheme="minorHAnsi" w:hAnsiTheme="minorHAnsi" w:cstheme="minorHAnsi"/>
        </w:rPr>
        <w:t xml:space="preserve"> </w:t>
      </w:r>
    </w:p>
    <w:p w14:paraId="2B2E2453" w14:textId="446A49EB" w:rsidR="00CA0D6F" w:rsidRPr="00565999" w:rsidRDefault="00CA0D6F" w:rsidP="00707013">
      <w:pPr>
        <w:spacing w:after="0" w:line="240" w:lineRule="auto"/>
        <w:rPr>
          <w:rFonts w:asciiTheme="minorHAnsi" w:eastAsia="Trebuchet MS" w:hAnsiTheme="minorHAnsi" w:cstheme="minorHAnsi"/>
          <w:spacing w:val="2"/>
          <w:szCs w:val="24"/>
          <w:shd w:val="clear" w:color="auto" w:fill="FFFFFF"/>
          <w:lang w:eastAsia="fi-FI"/>
        </w:rPr>
      </w:pPr>
      <w:r w:rsidRPr="00565999">
        <w:rPr>
          <w:rFonts w:asciiTheme="minorHAnsi" w:eastAsia="Trebuchet MS" w:hAnsiTheme="minorHAnsi" w:cstheme="minorHAnsi"/>
          <w:spacing w:val="2"/>
          <w:szCs w:val="24"/>
          <w:shd w:val="clear" w:color="auto" w:fill="FFFFFF"/>
          <w:lang w:eastAsia="fi-FI"/>
        </w:rPr>
        <w:t xml:space="preserve"> </w:t>
      </w:r>
    </w:p>
    <w:p w14:paraId="7198822D" w14:textId="77777777" w:rsidR="00E44EB0" w:rsidRPr="00565999" w:rsidRDefault="00E44EB0" w:rsidP="00806E8B">
      <w:pPr>
        <w:spacing w:after="0" w:line="240" w:lineRule="auto"/>
        <w:rPr>
          <w:rFonts w:asciiTheme="minorHAnsi" w:eastAsia="Trebuchet MS" w:hAnsiTheme="minorHAnsi" w:cstheme="minorHAnsi"/>
          <w:spacing w:val="2"/>
          <w:szCs w:val="24"/>
          <w:shd w:val="clear" w:color="auto" w:fill="FFFFFF"/>
          <w:lang w:eastAsia="fi-FI"/>
        </w:rPr>
      </w:pPr>
    </w:p>
    <w:p w14:paraId="5F9E650B" w14:textId="06445B3B" w:rsidR="00972336" w:rsidRDefault="00806E8B" w:rsidP="00972336">
      <w:pPr>
        <w:spacing w:after="0" w:line="240" w:lineRule="auto"/>
        <w:rPr>
          <w:rFonts w:asciiTheme="minorHAnsi" w:eastAsia="Trebuchet MS" w:hAnsiTheme="minorHAnsi" w:cstheme="minorHAnsi"/>
          <w:spacing w:val="2"/>
          <w:szCs w:val="24"/>
          <w:shd w:val="clear" w:color="auto" w:fill="FFFFFF"/>
          <w:lang w:eastAsia="fi-FI"/>
        </w:rPr>
      </w:pPr>
      <w:r w:rsidRPr="00565999">
        <w:rPr>
          <w:rFonts w:asciiTheme="minorHAnsi" w:eastAsia="Trebuchet MS" w:hAnsiTheme="minorHAnsi" w:cstheme="minorHAnsi"/>
          <w:spacing w:val="2"/>
          <w:szCs w:val="24"/>
          <w:shd w:val="clear" w:color="auto" w:fill="FFFFFF"/>
          <w:lang w:eastAsia="fi-FI"/>
        </w:rPr>
        <w:t>Toimitilojen turvallisuutta seurataan, henkilöstön käyttöön tarkoitetut toimitilat ovat esteettömät ja henkilökunta noudata paloturvan käytännöt. Kiinteistön haltia</w:t>
      </w:r>
      <w:r w:rsidR="00F439CA" w:rsidRPr="00565999">
        <w:rPr>
          <w:rFonts w:asciiTheme="minorHAnsi" w:eastAsia="Trebuchet MS" w:hAnsiTheme="minorHAnsi" w:cstheme="minorHAnsi"/>
          <w:spacing w:val="2"/>
          <w:szCs w:val="24"/>
          <w:shd w:val="clear" w:color="auto" w:fill="FFFFFF"/>
          <w:lang w:eastAsia="fi-FI"/>
        </w:rPr>
        <w:t>n turvallis</w:t>
      </w:r>
      <w:r w:rsidR="00F36669" w:rsidRPr="00565999">
        <w:rPr>
          <w:rFonts w:asciiTheme="minorHAnsi" w:eastAsia="Trebuchet MS" w:hAnsiTheme="minorHAnsi" w:cstheme="minorHAnsi"/>
          <w:spacing w:val="2"/>
          <w:szCs w:val="24"/>
          <w:shd w:val="clear" w:color="auto" w:fill="FFFFFF"/>
          <w:lang w:eastAsia="fi-FI"/>
        </w:rPr>
        <w:t>uudesta vastaava</w:t>
      </w:r>
      <w:r w:rsidRPr="00565999">
        <w:rPr>
          <w:rFonts w:asciiTheme="minorHAnsi" w:eastAsia="Trebuchet MS" w:hAnsiTheme="minorHAnsi" w:cstheme="minorHAnsi"/>
          <w:spacing w:val="2"/>
          <w:szCs w:val="24"/>
          <w:shd w:val="clear" w:color="auto" w:fill="FFFFFF"/>
          <w:lang w:eastAsia="fi-FI"/>
        </w:rPr>
        <w:t xml:space="preserve"> esitä pyynnöstä palotarkastuksen raportti ja toimita palo- ja muun turvallisuuden liittyvät ohjeet.</w:t>
      </w:r>
      <w:bookmarkStart w:id="102" w:name="_Toc45556463"/>
    </w:p>
    <w:p w14:paraId="6B289F06" w14:textId="77777777" w:rsidR="00972336" w:rsidRPr="00972336" w:rsidRDefault="00972336" w:rsidP="00972336">
      <w:pPr>
        <w:spacing w:after="0" w:line="240" w:lineRule="auto"/>
        <w:rPr>
          <w:rFonts w:asciiTheme="minorHAnsi" w:eastAsia="Trebuchet MS" w:hAnsiTheme="minorHAnsi" w:cstheme="minorHAnsi"/>
          <w:spacing w:val="2"/>
          <w:szCs w:val="24"/>
          <w:shd w:val="clear" w:color="auto" w:fill="FFFFFF"/>
          <w:lang w:eastAsia="fi-FI"/>
        </w:rPr>
      </w:pPr>
    </w:p>
    <w:p w14:paraId="4DFB4830" w14:textId="09759968" w:rsidR="009214BD" w:rsidRPr="005408FF" w:rsidRDefault="009214BD" w:rsidP="005408FF">
      <w:pPr>
        <w:pStyle w:val="Luettelokappale"/>
        <w:numPr>
          <w:ilvl w:val="0"/>
          <w:numId w:val="26"/>
        </w:numPr>
        <w:spacing w:after="0" w:line="240" w:lineRule="auto"/>
        <w:outlineLvl w:val="1"/>
        <w:rPr>
          <w:rFonts w:asciiTheme="minorHAnsi" w:hAnsiTheme="minorHAnsi" w:cstheme="minorHAnsi"/>
          <w:b/>
          <w:bCs/>
          <w:szCs w:val="24"/>
        </w:rPr>
      </w:pPr>
      <w:bookmarkStart w:id="103" w:name="_Toc153481772"/>
      <w:r w:rsidRPr="005408FF">
        <w:rPr>
          <w:rFonts w:asciiTheme="minorHAnsi" w:hAnsiTheme="minorHAnsi" w:cstheme="minorHAnsi"/>
          <w:b/>
          <w:bCs/>
          <w:szCs w:val="24"/>
        </w:rPr>
        <w:t>Henkilöstö</w:t>
      </w:r>
      <w:bookmarkEnd w:id="102"/>
      <w:bookmarkEnd w:id="103"/>
    </w:p>
    <w:p w14:paraId="640FDE76" w14:textId="70C4688C" w:rsidR="009214BD" w:rsidRPr="00565999" w:rsidRDefault="00B64709" w:rsidP="004E4DC4">
      <w:pPr>
        <w:pStyle w:val="Otsikko3"/>
        <w:rPr>
          <w:rFonts w:asciiTheme="minorHAnsi" w:hAnsiTheme="minorHAnsi" w:cstheme="minorHAnsi"/>
          <w:b w:val="0"/>
          <w:bCs/>
        </w:rPr>
      </w:pPr>
      <w:bookmarkStart w:id="104" w:name="_Toc45556464"/>
      <w:bookmarkStart w:id="105" w:name="_Toc153481773"/>
      <w:r w:rsidRPr="00751B5F">
        <w:rPr>
          <w:rFonts w:asciiTheme="minorHAnsi" w:hAnsiTheme="minorHAnsi" w:cstheme="minorHAnsi"/>
        </w:rPr>
        <w:t>2.1</w:t>
      </w:r>
      <w:r>
        <w:rPr>
          <w:rFonts w:asciiTheme="minorHAnsi" w:hAnsiTheme="minorHAnsi" w:cstheme="minorHAnsi"/>
          <w:b w:val="0"/>
          <w:bCs/>
        </w:rPr>
        <w:t xml:space="preserve"> </w:t>
      </w:r>
      <w:r w:rsidR="009214BD" w:rsidRPr="00565999">
        <w:rPr>
          <w:rFonts w:asciiTheme="minorHAnsi" w:hAnsiTheme="minorHAnsi" w:cstheme="minorHAnsi"/>
          <w:bCs/>
        </w:rPr>
        <w:t>Hoito- ja hoivahenkilöstön määrä, rakenne ja riittävyys sekä sijaisten käytön periaatteet</w:t>
      </w:r>
      <w:bookmarkEnd w:id="104"/>
      <w:bookmarkEnd w:id="105"/>
    </w:p>
    <w:p w14:paraId="018359F7" w14:textId="7DDABB8E" w:rsidR="00CF2560" w:rsidRPr="00565999" w:rsidRDefault="00CF2560" w:rsidP="00CF2560">
      <w:pPr>
        <w:spacing w:after="0" w:line="240" w:lineRule="auto"/>
        <w:rPr>
          <w:rFonts w:asciiTheme="minorHAnsi" w:eastAsia="Trebuchet MS" w:hAnsiTheme="minorHAnsi" w:cstheme="minorHAnsi"/>
          <w:szCs w:val="24"/>
          <w:lang w:eastAsia="fi-FI"/>
        </w:rPr>
      </w:pPr>
      <w:bookmarkStart w:id="106" w:name="_Toc45556465"/>
      <w:r w:rsidRPr="00565999">
        <w:rPr>
          <w:rFonts w:asciiTheme="minorHAnsi" w:eastAsia="Trebuchet MS" w:hAnsiTheme="minorHAnsi" w:cstheme="minorHAnsi"/>
          <w:szCs w:val="24"/>
          <w:lang w:eastAsia="fi-FI"/>
        </w:rPr>
        <w:t xml:space="preserve">Hoitoon osallistuvat kaksi yrittäjänä toimivaa sairaanhoitajaa, </w:t>
      </w:r>
      <w:r w:rsidR="00C97394" w:rsidRPr="00565999">
        <w:rPr>
          <w:rFonts w:asciiTheme="minorHAnsi" w:eastAsia="Trebuchet MS" w:hAnsiTheme="minorHAnsi" w:cstheme="minorHAnsi"/>
          <w:szCs w:val="24"/>
          <w:lang w:eastAsia="fi-FI"/>
        </w:rPr>
        <w:t>yksitoista</w:t>
      </w:r>
      <w:r w:rsidRPr="00565999">
        <w:rPr>
          <w:rFonts w:asciiTheme="minorHAnsi" w:eastAsia="Trebuchet MS" w:hAnsiTheme="minorHAnsi" w:cstheme="minorHAnsi"/>
          <w:szCs w:val="24"/>
          <w:lang w:eastAsia="fi-FI"/>
        </w:rPr>
        <w:t xml:space="preserve"> lähihoitajaa ja yksi koulutettu avustaja. </w:t>
      </w:r>
      <w:r w:rsidR="00666054" w:rsidRPr="00565999">
        <w:rPr>
          <w:rFonts w:asciiTheme="minorHAnsi" w:eastAsia="Trebuchet MS" w:hAnsiTheme="minorHAnsi" w:cstheme="minorHAnsi"/>
          <w:szCs w:val="24"/>
          <w:lang w:eastAsia="fi-FI"/>
        </w:rPr>
        <w:t xml:space="preserve">Osa </w:t>
      </w:r>
      <w:r w:rsidR="003332C3" w:rsidRPr="00565999">
        <w:rPr>
          <w:rFonts w:asciiTheme="minorHAnsi" w:eastAsia="Trebuchet MS" w:hAnsiTheme="minorHAnsi" w:cstheme="minorHAnsi"/>
          <w:szCs w:val="24"/>
          <w:lang w:eastAsia="fi-FI"/>
        </w:rPr>
        <w:t>henkilöstöstä ovat</w:t>
      </w:r>
      <w:r w:rsidRPr="00565999">
        <w:rPr>
          <w:rFonts w:asciiTheme="minorHAnsi" w:eastAsia="Trebuchet MS" w:hAnsiTheme="minorHAnsi" w:cstheme="minorHAnsi"/>
          <w:szCs w:val="24"/>
          <w:lang w:eastAsia="fi-FI"/>
        </w:rPr>
        <w:t xml:space="preserve"> tarvittaessa kutsuvia työntekijöitä. </w:t>
      </w:r>
    </w:p>
    <w:p w14:paraId="271F0EC1" w14:textId="77777777" w:rsidR="00CF2560" w:rsidRPr="00565999" w:rsidRDefault="00CF2560" w:rsidP="00CF2560">
      <w:pPr>
        <w:spacing w:after="0" w:line="240" w:lineRule="auto"/>
        <w:rPr>
          <w:rFonts w:asciiTheme="minorHAnsi" w:eastAsia="Trebuchet MS" w:hAnsiTheme="minorHAnsi" w:cstheme="minorHAnsi"/>
          <w:szCs w:val="24"/>
          <w:lang w:eastAsia="fi-FI"/>
        </w:rPr>
      </w:pPr>
      <w:r w:rsidRPr="00565999">
        <w:rPr>
          <w:rFonts w:asciiTheme="minorHAnsi" w:eastAsia="Trebuchet MS" w:hAnsiTheme="minorHAnsi" w:cstheme="minorHAnsi"/>
          <w:szCs w:val="24"/>
          <w:lang w:eastAsia="fi-FI"/>
        </w:rPr>
        <w:t>Sairaanhoitajat toimivat vastuuhenkilönä.</w:t>
      </w:r>
    </w:p>
    <w:p w14:paraId="6D85DA87" w14:textId="1F508B8E" w:rsidR="00CF2560" w:rsidRPr="00565999" w:rsidRDefault="00A46421" w:rsidP="00CF2560">
      <w:pPr>
        <w:spacing w:after="0" w:line="240" w:lineRule="auto"/>
        <w:rPr>
          <w:rFonts w:asciiTheme="minorHAnsi" w:eastAsia="Trebuchet MS" w:hAnsiTheme="minorHAnsi" w:cstheme="minorHAnsi"/>
          <w:szCs w:val="24"/>
          <w:lang w:eastAsia="fi-FI"/>
        </w:rPr>
      </w:pPr>
      <w:r>
        <w:rPr>
          <w:rFonts w:asciiTheme="minorHAnsi" w:eastAsia="Trebuchet MS" w:hAnsiTheme="minorHAnsi" w:cstheme="minorHAnsi"/>
          <w:szCs w:val="24"/>
          <w:lang w:eastAsia="fi-FI"/>
        </w:rPr>
        <w:t xml:space="preserve">Henkilöstön </w:t>
      </w:r>
      <w:r w:rsidR="00063627">
        <w:rPr>
          <w:rFonts w:asciiTheme="minorHAnsi" w:eastAsia="Trebuchet MS" w:hAnsiTheme="minorHAnsi" w:cstheme="minorHAnsi"/>
          <w:szCs w:val="24"/>
          <w:lang w:eastAsia="fi-FI"/>
        </w:rPr>
        <w:t>riittämättömyyden</w:t>
      </w:r>
      <w:r>
        <w:rPr>
          <w:rFonts w:asciiTheme="minorHAnsi" w:eastAsia="Trebuchet MS" w:hAnsiTheme="minorHAnsi" w:cstheme="minorHAnsi"/>
          <w:szCs w:val="24"/>
          <w:lang w:eastAsia="fi-FI"/>
        </w:rPr>
        <w:t xml:space="preserve"> t</w:t>
      </w:r>
      <w:r w:rsidR="00CF2560" w:rsidRPr="00565999">
        <w:rPr>
          <w:rFonts w:asciiTheme="minorHAnsi" w:eastAsia="Trebuchet MS" w:hAnsiTheme="minorHAnsi" w:cstheme="minorHAnsi"/>
          <w:szCs w:val="24"/>
          <w:lang w:eastAsia="fi-FI"/>
        </w:rPr>
        <w:t>ilanteissa varaudutaan sijaisten käyttöön, joiden koulutus ja osaaminen vastaa palvelutuottajan vaatimuksia.</w:t>
      </w:r>
    </w:p>
    <w:p w14:paraId="0185F0F5" w14:textId="7AD5BE33" w:rsidR="004D62BC" w:rsidRPr="00565999" w:rsidRDefault="00CF2560" w:rsidP="005B1600">
      <w:pPr>
        <w:spacing w:after="0" w:line="240" w:lineRule="auto"/>
        <w:rPr>
          <w:rFonts w:asciiTheme="minorHAnsi" w:eastAsia="Trebuchet MS" w:hAnsiTheme="minorHAnsi" w:cstheme="minorHAnsi"/>
          <w:szCs w:val="24"/>
          <w:lang w:eastAsia="fi-FI"/>
        </w:rPr>
      </w:pPr>
      <w:r w:rsidRPr="00565999">
        <w:rPr>
          <w:rFonts w:asciiTheme="minorHAnsi" w:eastAsia="Trebuchet MS" w:hAnsiTheme="minorHAnsi" w:cstheme="minorHAnsi"/>
          <w:szCs w:val="24"/>
          <w:lang w:eastAsia="fi-FI"/>
        </w:rPr>
        <w:t>Asiakkaille myönnettyä ja työntekijän käytettävissä olevaa välittömään asiakastyöhön käytettävissä olevaa työaikaa verrataan keskenään. Asiakkaan palveluiden tarvetta arvioidaan säännöllisesti tai silloin kun asiakkaan terveystila tai toimintakyky muuttuvat, sen perustella arvioidaan henkilöstön tarvetta.</w:t>
      </w:r>
    </w:p>
    <w:p w14:paraId="049F8819" w14:textId="77777777" w:rsidR="005B1600" w:rsidRPr="00565999" w:rsidRDefault="005B1600" w:rsidP="005B1600">
      <w:pPr>
        <w:spacing w:after="0" w:line="240" w:lineRule="auto"/>
        <w:rPr>
          <w:rFonts w:asciiTheme="minorHAnsi" w:eastAsia="Trebuchet MS" w:hAnsiTheme="minorHAnsi" w:cstheme="minorHAnsi"/>
          <w:szCs w:val="24"/>
          <w:lang w:eastAsia="fi-FI"/>
        </w:rPr>
      </w:pPr>
    </w:p>
    <w:p w14:paraId="1A4BCAF6" w14:textId="504C1C9E" w:rsidR="009214BD" w:rsidRPr="00565999" w:rsidRDefault="00506F6B" w:rsidP="004E4DC4">
      <w:pPr>
        <w:pStyle w:val="Otsikko3"/>
        <w:rPr>
          <w:rFonts w:asciiTheme="minorHAnsi" w:hAnsiTheme="minorHAnsi" w:cstheme="minorHAnsi"/>
          <w:b w:val="0"/>
          <w:bCs/>
        </w:rPr>
      </w:pPr>
      <w:bookmarkStart w:id="107" w:name="_Toc153481774"/>
      <w:r w:rsidRPr="00C06BC4">
        <w:rPr>
          <w:rFonts w:asciiTheme="minorHAnsi" w:hAnsiTheme="minorHAnsi" w:cstheme="minorHAnsi"/>
        </w:rPr>
        <w:t>2.2</w:t>
      </w:r>
      <w:r>
        <w:rPr>
          <w:rFonts w:asciiTheme="minorHAnsi" w:hAnsiTheme="minorHAnsi" w:cstheme="minorHAnsi"/>
          <w:b w:val="0"/>
          <w:bCs/>
        </w:rPr>
        <w:t xml:space="preserve"> </w:t>
      </w:r>
      <w:r w:rsidR="009214BD" w:rsidRPr="00565999">
        <w:rPr>
          <w:rFonts w:asciiTheme="minorHAnsi" w:hAnsiTheme="minorHAnsi" w:cstheme="minorHAnsi"/>
          <w:bCs/>
        </w:rPr>
        <w:t>Henkilöstön rekrytoinnin periaatteet</w:t>
      </w:r>
      <w:bookmarkEnd w:id="106"/>
      <w:bookmarkEnd w:id="107"/>
    </w:p>
    <w:p w14:paraId="21D6275B" w14:textId="77777777" w:rsidR="004D0C1E" w:rsidRPr="00565999" w:rsidRDefault="004D0C1E" w:rsidP="004D0C1E">
      <w:pPr>
        <w:spacing w:after="0" w:line="240" w:lineRule="auto"/>
        <w:rPr>
          <w:rFonts w:asciiTheme="minorHAnsi" w:eastAsia="Trebuchet MS" w:hAnsiTheme="minorHAnsi" w:cstheme="minorHAnsi"/>
          <w:szCs w:val="24"/>
          <w:lang w:eastAsia="fi-FI"/>
        </w:rPr>
      </w:pPr>
      <w:bookmarkStart w:id="108" w:name="_Toc45556466"/>
      <w:r w:rsidRPr="00565999">
        <w:rPr>
          <w:rFonts w:asciiTheme="minorHAnsi" w:eastAsia="Trebuchet MS" w:hAnsiTheme="minorHAnsi" w:cstheme="minorHAnsi"/>
          <w:szCs w:val="24"/>
          <w:lang w:eastAsia="fi-FI"/>
        </w:rPr>
        <w:t xml:space="preserve">Uuden työntekijän koulutus, työkokemus ja osaaminen varmistetaan, hakijan tiedot tarkistetaan Terhikki rekisteristä ja rekisterinumero kirjataan työsopimukseen. </w:t>
      </w:r>
    </w:p>
    <w:p w14:paraId="34662629" w14:textId="6AAFFF89" w:rsidR="003566E9" w:rsidRPr="007F14A8" w:rsidRDefault="003566E9" w:rsidP="004D0C1E">
      <w:pPr>
        <w:spacing w:after="0" w:line="240" w:lineRule="auto"/>
        <w:rPr>
          <w:sz w:val="20"/>
          <w:szCs w:val="20"/>
        </w:rPr>
      </w:pPr>
      <w:hyperlink r:id="rId26" w:history="1">
        <w:r w:rsidRPr="007F14A8">
          <w:rPr>
            <w:rStyle w:val="Hyperlinkki"/>
            <w:sz w:val="20"/>
            <w:szCs w:val="20"/>
          </w:rPr>
          <w:t>https://julkiterhikki.valvira.fi/</w:t>
        </w:r>
      </w:hyperlink>
    </w:p>
    <w:p w14:paraId="2579A77F" w14:textId="157E96A6" w:rsidR="004D0C1E" w:rsidRPr="00565999" w:rsidRDefault="004D0C1E" w:rsidP="004D0C1E">
      <w:pPr>
        <w:spacing w:after="0" w:line="240" w:lineRule="auto"/>
        <w:rPr>
          <w:rFonts w:asciiTheme="minorHAnsi" w:eastAsia="Trebuchet MS" w:hAnsiTheme="minorHAnsi" w:cstheme="minorHAnsi"/>
          <w:szCs w:val="24"/>
          <w:lang w:eastAsia="fi-FI"/>
        </w:rPr>
      </w:pPr>
      <w:r w:rsidRPr="00565999">
        <w:rPr>
          <w:rFonts w:asciiTheme="minorHAnsi" w:eastAsia="Trebuchet MS" w:hAnsiTheme="minorHAnsi" w:cstheme="minorHAnsi"/>
          <w:szCs w:val="24"/>
          <w:lang w:eastAsia="fi-FI"/>
        </w:rPr>
        <w:t xml:space="preserve">Haastattelussa kartoitetaan soveltavuutta työskennellä ikääntyneiden kanssa heidän kotonansa, hakijan eettiset ja moraalisia ominaisuuksia.       </w:t>
      </w:r>
    </w:p>
    <w:p w14:paraId="471B8CC0" w14:textId="77777777" w:rsidR="004D0C1E" w:rsidRPr="00565999" w:rsidRDefault="004D0C1E" w:rsidP="004D0C1E">
      <w:pPr>
        <w:spacing w:after="0" w:line="240" w:lineRule="auto"/>
        <w:rPr>
          <w:rFonts w:asciiTheme="minorHAnsi" w:eastAsia="Trebuchet MS" w:hAnsiTheme="minorHAnsi" w:cstheme="minorHAnsi"/>
          <w:szCs w:val="24"/>
          <w:lang w:eastAsia="fi-FI"/>
        </w:rPr>
      </w:pPr>
      <w:r w:rsidRPr="00565999">
        <w:rPr>
          <w:rFonts w:asciiTheme="minorHAnsi" w:eastAsia="Trebuchet MS" w:hAnsiTheme="minorHAnsi" w:cstheme="minorHAnsi"/>
          <w:szCs w:val="24"/>
          <w:lang w:eastAsia="fi-FI"/>
        </w:rPr>
        <w:t>Kuvaus henkilöstön perehdyttämisestä ja täydennyskoulutuksesta</w:t>
      </w:r>
    </w:p>
    <w:p w14:paraId="64DD6D52" w14:textId="6B4A0589" w:rsidR="00942EEA" w:rsidRDefault="004D0C1E" w:rsidP="00942EEA">
      <w:pPr>
        <w:spacing w:after="0" w:line="240" w:lineRule="auto"/>
        <w:rPr>
          <w:rFonts w:asciiTheme="minorHAnsi" w:eastAsia="Trebuchet MS" w:hAnsiTheme="minorHAnsi" w:cstheme="minorHAnsi"/>
          <w:szCs w:val="24"/>
          <w:lang w:eastAsia="fi-FI"/>
        </w:rPr>
      </w:pPr>
      <w:r w:rsidRPr="00565999">
        <w:rPr>
          <w:rFonts w:asciiTheme="minorHAnsi" w:eastAsia="Trebuchet MS" w:hAnsiTheme="minorHAnsi" w:cstheme="minorHAnsi"/>
          <w:szCs w:val="24"/>
          <w:lang w:eastAsia="fi-FI"/>
        </w:rPr>
        <w:t xml:space="preserve">Palvelutuottajan osaamiset tällä hetkellä vastaavat asiakkaiden hoitotarpeita. Uusia työntekijöitä, sijaisia tai opiskelijoita perehdytetään asiakastyöhön, yrityksen toimintaperiaateihin ja arvoihin, turvalliseen asiakastietojen käsittelyn periaatteisiin ja tietosuojan lainsäädöksiin, palvelutuottajan omavalvontasuunnitelman toteutumiseen.  </w:t>
      </w:r>
    </w:p>
    <w:p w14:paraId="1E4E1525" w14:textId="4AA1D728" w:rsidR="009214BD" w:rsidRDefault="00506F6B" w:rsidP="004E4DC4">
      <w:pPr>
        <w:pStyle w:val="Otsikko3"/>
        <w:rPr>
          <w:rFonts w:asciiTheme="minorHAnsi" w:hAnsiTheme="minorHAnsi" w:cstheme="minorHAnsi"/>
          <w:b w:val="0"/>
          <w:bCs/>
        </w:rPr>
      </w:pPr>
      <w:bookmarkStart w:id="109" w:name="_Toc153481775"/>
      <w:r w:rsidRPr="00C06BC4">
        <w:rPr>
          <w:rFonts w:asciiTheme="minorHAnsi" w:hAnsiTheme="minorHAnsi" w:cstheme="minorHAnsi"/>
        </w:rPr>
        <w:t>2.3</w:t>
      </w:r>
      <w:r>
        <w:rPr>
          <w:rFonts w:asciiTheme="minorHAnsi" w:hAnsiTheme="minorHAnsi" w:cstheme="minorHAnsi"/>
          <w:b w:val="0"/>
          <w:bCs/>
        </w:rPr>
        <w:t xml:space="preserve"> </w:t>
      </w:r>
      <w:r w:rsidR="009214BD" w:rsidRPr="00565999">
        <w:rPr>
          <w:rFonts w:asciiTheme="minorHAnsi" w:hAnsiTheme="minorHAnsi" w:cstheme="minorHAnsi"/>
          <w:bCs/>
        </w:rPr>
        <w:t>Kuvaus henkilöstön perehdyttämisestä ja täydennyskoulutuksesta</w:t>
      </w:r>
      <w:bookmarkEnd w:id="108"/>
      <w:bookmarkEnd w:id="109"/>
    </w:p>
    <w:p w14:paraId="11E11632" w14:textId="77777777" w:rsidR="00CE2A82" w:rsidRPr="00CE2A82" w:rsidRDefault="00CE2A82" w:rsidP="00CE2A82">
      <w:pPr>
        <w:spacing w:after="0" w:line="240" w:lineRule="auto"/>
        <w:rPr>
          <w:rFonts w:asciiTheme="minorHAnsi" w:eastAsia="Trebuchet MS" w:hAnsiTheme="minorHAnsi" w:cstheme="minorHAnsi"/>
          <w:szCs w:val="24"/>
          <w:lang w:eastAsia="fi-FI"/>
        </w:rPr>
      </w:pPr>
      <w:r w:rsidRPr="00CE2A82">
        <w:rPr>
          <w:rFonts w:asciiTheme="minorHAnsi" w:eastAsia="Trebuchet MS" w:hAnsiTheme="minorHAnsi" w:cstheme="minorHAnsi"/>
          <w:szCs w:val="24"/>
          <w:lang w:eastAsia="fi-FI"/>
        </w:rPr>
        <w:t>Uusia työntekijöitä, sijaisia tai opiskelijoita perehdytämme toimintamme eri osa-alueisiin:</w:t>
      </w:r>
    </w:p>
    <w:p w14:paraId="031D2E98" w14:textId="77777777" w:rsidR="00CE2A82" w:rsidRPr="00CE2A82" w:rsidRDefault="00CE2A82" w:rsidP="00CE2A82">
      <w:pPr>
        <w:spacing w:after="0" w:line="240" w:lineRule="auto"/>
        <w:rPr>
          <w:rFonts w:asciiTheme="minorHAnsi" w:eastAsia="Trebuchet MS" w:hAnsiTheme="minorHAnsi" w:cstheme="minorHAnsi"/>
          <w:szCs w:val="24"/>
          <w:lang w:eastAsia="fi-FI"/>
        </w:rPr>
      </w:pPr>
      <w:r w:rsidRPr="00CE2A82">
        <w:rPr>
          <w:rFonts w:asciiTheme="minorHAnsi" w:eastAsia="Trebuchet MS" w:hAnsiTheme="minorHAnsi" w:cstheme="minorHAnsi"/>
          <w:szCs w:val="24"/>
          <w:lang w:eastAsia="fi-FI"/>
        </w:rPr>
        <w:t>Asiakastyö:</w:t>
      </w:r>
    </w:p>
    <w:p w14:paraId="11913A10" w14:textId="77777777" w:rsidR="00CE2A82" w:rsidRPr="00CE2A82" w:rsidRDefault="00CE2A82" w:rsidP="00CE2A82">
      <w:pPr>
        <w:spacing w:after="0" w:line="240" w:lineRule="auto"/>
        <w:rPr>
          <w:rFonts w:asciiTheme="minorHAnsi" w:eastAsia="Trebuchet MS" w:hAnsiTheme="minorHAnsi" w:cstheme="minorHAnsi"/>
          <w:szCs w:val="24"/>
          <w:lang w:eastAsia="fi-FI"/>
        </w:rPr>
      </w:pPr>
      <w:r w:rsidRPr="00CE2A82">
        <w:rPr>
          <w:rFonts w:asciiTheme="minorHAnsi" w:eastAsia="Trebuchet MS" w:hAnsiTheme="minorHAnsi" w:cstheme="minorHAnsi"/>
          <w:szCs w:val="24"/>
          <w:lang w:eastAsia="fi-FI"/>
        </w:rPr>
        <w:t>Perehdytämme työskentelemään asiakkaidemme kanssa tarjoamalla tietoa asiakkaiden tarpeista,</w:t>
      </w:r>
    </w:p>
    <w:p w14:paraId="0B6D3E2D" w14:textId="77777777" w:rsidR="00CE2A82" w:rsidRPr="00CE2A82" w:rsidRDefault="00CE2A82" w:rsidP="00CE2A82">
      <w:pPr>
        <w:spacing w:after="0" w:line="240" w:lineRule="auto"/>
        <w:rPr>
          <w:rFonts w:asciiTheme="minorHAnsi" w:eastAsia="Trebuchet MS" w:hAnsiTheme="minorHAnsi" w:cstheme="minorHAnsi"/>
          <w:szCs w:val="24"/>
          <w:lang w:eastAsia="fi-FI"/>
        </w:rPr>
      </w:pPr>
      <w:r w:rsidRPr="00CE2A82">
        <w:rPr>
          <w:rFonts w:asciiTheme="minorHAnsi" w:eastAsia="Trebuchet MS" w:hAnsiTheme="minorHAnsi" w:cstheme="minorHAnsi"/>
          <w:szCs w:val="24"/>
          <w:lang w:eastAsia="fi-FI"/>
        </w:rPr>
        <w:lastRenderedPageBreak/>
        <w:t>odotuksista ja erilaisista palvelutehtävistä.</w:t>
      </w:r>
    </w:p>
    <w:p w14:paraId="78F6FDF7" w14:textId="77777777" w:rsidR="00CE2A82" w:rsidRPr="00CE2A82" w:rsidRDefault="00CE2A82" w:rsidP="00CE2A82">
      <w:pPr>
        <w:spacing w:after="0" w:line="240" w:lineRule="auto"/>
        <w:rPr>
          <w:rFonts w:asciiTheme="minorHAnsi" w:eastAsia="Trebuchet MS" w:hAnsiTheme="minorHAnsi" w:cstheme="minorHAnsi"/>
          <w:szCs w:val="24"/>
          <w:lang w:eastAsia="fi-FI"/>
        </w:rPr>
      </w:pPr>
      <w:r w:rsidRPr="00CE2A82">
        <w:rPr>
          <w:rFonts w:asciiTheme="minorHAnsi" w:eastAsia="Trebuchet MS" w:hAnsiTheme="minorHAnsi" w:cstheme="minorHAnsi"/>
          <w:szCs w:val="24"/>
          <w:lang w:eastAsia="fi-FI"/>
        </w:rPr>
        <w:t>Yrityksen toimintaperiaatteet ja arvot:</w:t>
      </w:r>
    </w:p>
    <w:p w14:paraId="7CAED393" w14:textId="5FCF7FC2" w:rsidR="00CE2A82" w:rsidRPr="00CE2A82" w:rsidRDefault="00F0252C" w:rsidP="00CE2A82">
      <w:pPr>
        <w:spacing w:after="0" w:line="240" w:lineRule="auto"/>
        <w:rPr>
          <w:rFonts w:asciiTheme="minorHAnsi" w:eastAsia="Trebuchet MS" w:hAnsiTheme="minorHAnsi" w:cstheme="minorHAnsi"/>
          <w:szCs w:val="24"/>
          <w:lang w:eastAsia="fi-FI"/>
        </w:rPr>
      </w:pPr>
      <w:r>
        <w:rPr>
          <w:rFonts w:asciiTheme="minorHAnsi" w:eastAsia="Trebuchet MS" w:hAnsiTheme="minorHAnsi" w:cstheme="minorHAnsi"/>
          <w:szCs w:val="24"/>
          <w:lang w:eastAsia="fi-FI"/>
        </w:rPr>
        <w:t xml:space="preserve">- </w:t>
      </w:r>
      <w:r w:rsidR="00CE2A82" w:rsidRPr="00CE2A82">
        <w:rPr>
          <w:rFonts w:asciiTheme="minorHAnsi" w:eastAsia="Trebuchet MS" w:hAnsiTheme="minorHAnsi" w:cstheme="minorHAnsi"/>
          <w:szCs w:val="24"/>
          <w:lang w:eastAsia="fi-FI"/>
        </w:rPr>
        <w:t>Tutustutamme heidät yrityksen toimintaan ja arvoihin, jotta he ymmärtävät yrityksen kulttuurin ja</w:t>
      </w:r>
      <w:r>
        <w:rPr>
          <w:rFonts w:asciiTheme="minorHAnsi" w:eastAsia="Trebuchet MS" w:hAnsiTheme="minorHAnsi" w:cstheme="minorHAnsi"/>
          <w:szCs w:val="24"/>
          <w:lang w:eastAsia="fi-FI"/>
        </w:rPr>
        <w:t xml:space="preserve"> </w:t>
      </w:r>
      <w:r w:rsidR="00CE2A82" w:rsidRPr="00CE2A82">
        <w:rPr>
          <w:rFonts w:asciiTheme="minorHAnsi" w:eastAsia="Trebuchet MS" w:hAnsiTheme="minorHAnsi" w:cstheme="minorHAnsi"/>
          <w:szCs w:val="24"/>
          <w:lang w:eastAsia="fi-FI"/>
        </w:rPr>
        <w:t>tavoitteet.</w:t>
      </w:r>
    </w:p>
    <w:p w14:paraId="59F79B59" w14:textId="614CF13C" w:rsidR="00CE2A82" w:rsidRPr="00CE2A82" w:rsidRDefault="00F0252C" w:rsidP="00CE2A82">
      <w:pPr>
        <w:spacing w:after="0" w:line="240" w:lineRule="auto"/>
        <w:rPr>
          <w:rFonts w:asciiTheme="minorHAnsi" w:eastAsia="Trebuchet MS" w:hAnsiTheme="minorHAnsi" w:cstheme="minorHAnsi"/>
          <w:szCs w:val="24"/>
          <w:lang w:eastAsia="fi-FI"/>
        </w:rPr>
      </w:pPr>
      <w:r>
        <w:rPr>
          <w:rFonts w:asciiTheme="minorHAnsi" w:eastAsia="Trebuchet MS" w:hAnsiTheme="minorHAnsi" w:cstheme="minorHAnsi"/>
          <w:szCs w:val="24"/>
          <w:lang w:eastAsia="fi-FI"/>
        </w:rPr>
        <w:t xml:space="preserve">- </w:t>
      </w:r>
      <w:r w:rsidR="00CE2A82" w:rsidRPr="00CE2A82">
        <w:rPr>
          <w:rFonts w:asciiTheme="minorHAnsi" w:eastAsia="Trebuchet MS" w:hAnsiTheme="minorHAnsi" w:cstheme="minorHAnsi"/>
          <w:szCs w:val="24"/>
          <w:lang w:eastAsia="fi-FI"/>
        </w:rPr>
        <w:t>Turvallinen asiakastietojen käsittely ja tietosuojan lainsäädännöt:</w:t>
      </w:r>
    </w:p>
    <w:p w14:paraId="6D2F8569" w14:textId="40E1E3F3" w:rsidR="00CE2A82" w:rsidRPr="00CE2A82" w:rsidRDefault="00F0252C" w:rsidP="00CE2A82">
      <w:pPr>
        <w:spacing w:after="0" w:line="240" w:lineRule="auto"/>
        <w:rPr>
          <w:rFonts w:asciiTheme="minorHAnsi" w:eastAsia="Trebuchet MS" w:hAnsiTheme="minorHAnsi" w:cstheme="minorHAnsi"/>
          <w:szCs w:val="24"/>
          <w:lang w:eastAsia="fi-FI"/>
        </w:rPr>
      </w:pPr>
      <w:r>
        <w:rPr>
          <w:rFonts w:asciiTheme="minorHAnsi" w:eastAsia="Trebuchet MS" w:hAnsiTheme="minorHAnsi" w:cstheme="minorHAnsi"/>
          <w:szCs w:val="24"/>
          <w:lang w:eastAsia="fi-FI"/>
        </w:rPr>
        <w:t xml:space="preserve">- </w:t>
      </w:r>
      <w:r w:rsidR="00CE2A82" w:rsidRPr="00CE2A82">
        <w:rPr>
          <w:rFonts w:asciiTheme="minorHAnsi" w:eastAsia="Trebuchet MS" w:hAnsiTheme="minorHAnsi" w:cstheme="minorHAnsi"/>
          <w:szCs w:val="24"/>
          <w:lang w:eastAsia="fi-FI"/>
        </w:rPr>
        <w:t>Perehdytämme heidät käsittelemään asiakastietoja turvallisesti ja luottamuksellisesti, noudattaen</w:t>
      </w:r>
      <w:r>
        <w:rPr>
          <w:rFonts w:asciiTheme="minorHAnsi" w:eastAsia="Trebuchet MS" w:hAnsiTheme="minorHAnsi" w:cstheme="minorHAnsi"/>
          <w:szCs w:val="24"/>
          <w:lang w:eastAsia="fi-FI"/>
        </w:rPr>
        <w:t xml:space="preserve"> </w:t>
      </w:r>
      <w:r w:rsidR="00CE2A82" w:rsidRPr="00CE2A82">
        <w:rPr>
          <w:rFonts w:asciiTheme="minorHAnsi" w:eastAsia="Trebuchet MS" w:hAnsiTheme="minorHAnsi" w:cstheme="minorHAnsi"/>
          <w:szCs w:val="24"/>
          <w:lang w:eastAsia="fi-FI"/>
        </w:rPr>
        <w:t>voimassa olevaa tietosuojalainsäädäntöä.</w:t>
      </w:r>
    </w:p>
    <w:p w14:paraId="531E0C4C" w14:textId="77777777" w:rsidR="00CE2A82" w:rsidRPr="00CE2A82" w:rsidRDefault="00CE2A82" w:rsidP="00CE2A82">
      <w:pPr>
        <w:spacing w:after="0" w:line="240" w:lineRule="auto"/>
        <w:rPr>
          <w:rFonts w:asciiTheme="minorHAnsi" w:eastAsia="Trebuchet MS" w:hAnsiTheme="minorHAnsi" w:cstheme="minorHAnsi"/>
          <w:szCs w:val="24"/>
          <w:lang w:eastAsia="fi-FI"/>
        </w:rPr>
      </w:pPr>
      <w:r w:rsidRPr="00CE2A82">
        <w:rPr>
          <w:rFonts w:asciiTheme="minorHAnsi" w:eastAsia="Trebuchet MS" w:hAnsiTheme="minorHAnsi" w:cstheme="minorHAnsi"/>
          <w:szCs w:val="24"/>
          <w:lang w:eastAsia="fi-FI"/>
        </w:rPr>
        <w:t>Palveluyksikön omavalvontasuunnitelman toteutuminen:</w:t>
      </w:r>
    </w:p>
    <w:p w14:paraId="72D7D227" w14:textId="09ABF551" w:rsidR="00CE2A82" w:rsidRPr="00CE2A82" w:rsidRDefault="00F0252C" w:rsidP="00CE2A82">
      <w:pPr>
        <w:spacing w:after="0" w:line="240" w:lineRule="auto"/>
        <w:rPr>
          <w:rFonts w:asciiTheme="minorHAnsi" w:eastAsia="Trebuchet MS" w:hAnsiTheme="minorHAnsi" w:cstheme="minorHAnsi"/>
          <w:szCs w:val="24"/>
          <w:lang w:eastAsia="fi-FI"/>
        </w:rPr>
      </w:pPr>
      <w:r>
        <w:rPr>
          <w:rFonts w:asciiTheme="minorHAnsi" w:eastAsia="Trebuchet MS" w:hAnsiTheme="minorHAnsi" w:cstheme="minorHAnsi"/>
          <w:szCs w:val="24"/>
          <w:lang w:eastAsia="fi-FI"/>
        </w:rPr>
        <w:t>-</w:t>
      </w:r>
      <w:r w:rsidR="00CE2A82" w:rsidRPr="00F0252C">
        <w:rPr>
          <w:rFonts w:asciiTheme="minorHAnsi" w:eastAsia="Trebuchet MS" w:hAnsiTheme="minorHAnsi" w:cstheme="minorHAnsi"/>
          <w:szCs w:val="24"/>
          <w:lang w:eastAsia="fi-FI"/>
        </w:rPr>
        <w:t>Opastamme heitä omavalvonnan periaatteisiin ja käytäntöihin, jotta he voivat osallistua aktiivisesti</w:t>
      </w:r>
      <w:r>
        <w:rPr>
          <w:rFonts w:asciiTheme="minorHAnsi" w:eastAsia="Trebuchet MS" w:hAnsiTheme="minorHAnsi" w:cstheme="minorHAnsi"/>
          <w:szCs w:val="24"/>
          <w:lang w:eastAsia="fi-FI"/>
        </w:rPr>
        <w:t xml:space="preserve"> </w:t>
      </w:r>
      <w:r w:rsidR="00CE2A82" w:rsidRPr="00CE2A82">
        <w:rPr>
          <w:rFonts w:asciiTheme="minorHAnsi" w:eastAsia="Trebuchet MS" w:hAnsiTheme="minorHAnsi" w:cstheme="minorHAnsi"/>
          <w:szCs w:val="24"/>
          <w:lang w:eastAsia="fi-FI"/>
        </w:rPr>
        <w:t>palveluyksikön toiminnan seurantaan ja kehittämiseen.</w:t>
      </w:r>
    </w:p>
    <w:p w14:paraId="5CA60D64" w14:textId="77777777" w:rsidR="00CE2A82" w:rsidRPr="00CE2A82" w:rsidRDefault="00CE2A82" w:rsidP="00CE2A82">
      <w:pPr>
        <w:spacing w:after="0" w:line="240" w:lineRule="auto"/>
        <w:rPr>
          <w:rFonts w:asciiTheme="minorHAnsi" w:eastAsia="Trebuchet MS" w:hAnsiTheme="minorHAnsi" w:cstheme="minorHAnsi"/>
          <w:szCs w:val="24"/>
          <w:lang w:eastAsia="fi-FI"/>
        </w:rPr>
      </w:pPr>
      <w:r w:rsidRPr="00CE2A82">
        <w:rPr>
          <w:rFonts w:asciiTheme="minorHAnsi" w:eastAsia="Trebuchet MS" w:hAnsiTheme="minorHAnsi" w:cstheme="minorHAnsi"/>
          <w:szCs w:val="24"/>
          <w:lang w:eastAsia="fi-FI"/>
        </w:rPr>
        <w:t>Nämä perehdytysalueet varmistavat, että uudet työntekijämme saaneet tarvittavat tiedot ja taidot</w:t>
      </w:r>
    </w:p>
    <w:p w14:paraId="695C8C78" w14:textId="77777777" w:rsidR="00CE2A82" w:rsidRPr="00CE2A82" w:rsidRDefault="00CE2A82" w:rsidP="00CE2A82">
      <w:pPr>
        <w:spacing w:after="0" w:line="240" w:lineRule="auto"/>
        <w:rPr>
          <w:rFonts w:asciiTheme="minorHAnsi" w:eastAsia="Trebuchet MS" w:hAnsiTheme="minorHAnsi" w:cstheme="minorHAnsi"/>
          <w:szCs w:val="24"/>
          <w:lang w:eastAsia="fi-FI"/>
        </w:rPr>
      </w:pPr>
      <w:r w:rsidRPr="00CE2A82">
        <w:rPr>
          <w:rFonts w:asciiTheme="minorHAnsi" w:eastAsia="Trebuchet MS" w:hAnsiTheme="minorHAnsi" w:cstheme="minorHAnsi"/>
          <w:szCs w:val="24"/>
          <w:lang w:eastAsia="fi-FI"/>
        </w:rPr>
        <w:t>työskennelläkseen tehokkaasti ja turvallisesti palveluympäristössämme.</w:t>
      </w:r>
    </w:p>
    <w:p w14:paraId="1E85BAF3" w14:textId="77777777" w:rsidR="00CE2A82" w:rsidRPr="00CE2A82" w:rsidRDefault="00CE2A82" w:rsidP="00CE2A82">
      <w:pPr>
        <w:spacing w:after="0" w:line="240" w:lineRule="auto"/>
        <w:rPr>
          <w:rFonts w:asciiTheme="minorHAnsi" w:eastAsia="Trebuchet MS" w:hAnsiTheme="minorHAnsi" w:cstheme="minorHAnsi"/>
          <w:szCs w:val="24"/>
          <w:lang w:eastAsia="fi-FI"/>
        </w:rPr>
      </w:pPr>
      <w:r w:rsidRPr="00CE2A82">
        <w:rPr>
          <w:rFonts w:asciiTheme="minorHAnsi" w:eastAsia="Trebuchet MS" w:hAnsiTheme="minorHAnsi" w:cstheme="minorHAnsi"/>
          <w:szCs w:val="24"/>
          <w:lang w:eastAsia="fi-FI"/>
        </w:rPr>
        <w:t>Henkilökunnan täydennyskoulutus pyrimme järjestää tarpeen mukaan kunnan tarjoamista</w:t>
      </w:r>
    </w:p>
    <w:p w14:paraId="660FA3AF" w14:textId="03C439BF" w:rsidR="001F385E" w:rsidRPr="00565999" w:rsidRDefault="00CE2A82" w:rsidP="00CE2A82">
      <w:pPr>
        <w:spacing w:after="0" w:line="240" w:lineRule="auto"/>
        <w:rPr>
          <w:rFonts w:asciiTheme="minorHAnsi" w:eastAsia="Trebuchet MS" w:hAnsiTheme="minorHAnsi" w:cstheme="minorHAnsi"/>
          <w:szCs w:val="24"/>
          <w:lang w:eastAsia="fi-FI"/>
        </w:rPr>
      </w:pPr>
      <w:r w:rsidRPr="00CE2A82">
        <w:rPr>
          <w:rFonts w:asciiTheme="minorHAnsi" w:eastAsia="Trebuchet MS" w:hAnsiTheme="minorHAnsi" w:cstheme="minorHAnsi"/>
          <w:szCs w:val="24"/>
          <w:lang w:eastAsia="fi-FI"/>
        </w:rPr>
        <w:t>koulutuspalveluista sekä muiden sosiaali- ja terveysalan koulutuspalveluiden tuottajien tarjoamista</w:t>
      </w:r>
      <w:r w:rsidR="00EE5610">
        <w:rPr>
          <w:rFonts w:asciiTheme="minorHAnsi" w:eastAsia="Trebuchet MS" w:hAnsiTheme="minorHAnsi" w:cstheme="minorHAnsi"/>
          <w:szCs w:val="24"/>
          <w:lang w:eastAsia="fi-FI"/>
        </w:rPr>
        <w:t xml:space="preserve"> </w:t>
      </w:r>
      <w:r w:rsidRPr="00CE2A82">
        <w:rPr>
          <w:rFonts w:asciiTheme="minorHAnsi" w:eastAsia="Trebuchet MS" w:hAnsiTheme="minorHAnsi" w:cstheme="minorHAnsi"/>
          <w:szCs w:val="24"/>
          <w:lang w:eastAsia="fi-FI"/>
        </w:rPr>
        <w:t>vaihtoehdoista.</w:t>
      </w:r>
    </w:p>
    <w:p w14:paraId="1FA851EC" w14:textId="1F0037AF" w:rsidR="001F385E" w:rsidRPr="001F385E" w:rsidRDefault="00506F6B" w:rsidP="00570A86">
      <w:pPr>
        <w:pStyle w:val="Otsikko3"/>
        <w:rPr>
          <w:rFonts w:asciiTheme="minorHAnsi" w:eastAsia="Trebuchet MS" w:hAnsiTheme="minorHAnsi" w:cstheme="minorHAnsi"/>
          <w:b w:val="0"/>
          <w:bCs/>
          <w:lang w:eastAsia="fi-FI"/>
        </w:rPr>
      </w:pPr>
      <w:bookmarkStart w:id="110" w:name="_Toc153481776"/>
      <w:r w:rsidRPr="00C06BC4">
        <w:rPr>
          <w:rFonts w:asciiTheme="minorHAnsi" w:eastAsia="Trebuchet MS" w:hAnsiTheme="minorHAnsi" w:cstheme="minorHAnsi"/>
          <w:lang w:eastAsia="fi-FI"/>
        </w:rPr>
        <w:t>2.4</w:t>
      </w:r>
      <w:r>
        <w:rPr>
          <w:rFonts w:asciiTheme="minorHAnsi" w:eastAsia="Trebuchet MS" w:hAnsiTheme="minorHAnsi" w:cstheme="minorHAnsi"/>
          <w:b w:val="0"/>
          <w:bCs/>
          <w:lang w:eastAsia="fi-FI"/>
        </w:rPr>
        <w:t xml:space="preserve"> </w:t>
      </w:r>
      <w:r w:rsidR="001F385E" w:rsidRPr="00565999">
        <w:rPr>
          <w:rFonts w:asciiTheme="minorHAnsi" w:eastAsia="Trebuchet MS" w:hAnsiTheme="minorHAnsi" w:cstheme="minorHAnsi"/>
          <w:bCs/>
          <w:lang w:eastAsia="fi-FI"/>
        </w:rPr>
        <w:t>Henkilöstön hyvinvointi ja viihtyvyys</w:t>
      </w:r>
      <w:bookmarkEnd w:id="110"/>
    </w:p>
    <w:p w14:paraId="39A145FC" w14:textId="16F264BB" w:rsidR="001F385E" w:rsidRDefault="00620EEE" w:rsidP="00403CC5">
      <w:pPr>
        <w:spacing w:after="0" w:line="240" w:lineRule="auto"/>
        <w:rPr>
          <w:rFonts w:asciiTheme="minorHAnsi" w:eastAsiaTheme="minorEastAsia" w:hAnsiTheme="minorHAnsi" w:cstheme="minorHAnsi"/>
          <w:szCs w:val="24"/>
        </w:rPr>
      </w:pPr>
      <w:r w:rsidRPr="00620EEE">
        <w:rPr>
          <w:rFonts w:asciiTheme="minorHAnsi" w:eastAsia="Trebuchet MS" w:hAnsiTheme="minorHAnsi" w:cstheme="minorHAnsi"/>
          <w:szCs w:val="24"/>
          <w:lang w:eastAsia="fi-FI"/>
        </w:rPr>
        <w:t xml:space="preserve">Toiminnassamme otamme huomioon työntekijöiden erilaiset henkilökohtaiset tilanteet ja tarpeet. </w:t>
      </w:r>
      <w:r w:rsidRPr="00620EEE">
        <w:rPr>
          <w:rFonts w:asciiTheme="minorHAnsi" w:eastAsiaTheme="minorEastAsia" w:hAnsiTheme="minorHAnsi" w:cstheme="minorHAnsi"/>
          <w:szCs w:val="24"/>
        </w:rPr>
        <w:t xml:space="preserve">Kotihoidon työn itsenäisyyttä ja mahdollisuuksia kykyjen käyttöön pidämme henkilöstön hyvinvoinnin kannalta hyvänä asiana. Esimiehen toiminnassa pyrimme oikeudenmukaisuuteen ja yksilöllisyyteen, oikeudenmukaisuudella on voimakas yhteys henkilöstön työssä jaksamiseen, työmotivaatioon, sairauspoissaoloihin sekä hoidon laatuun. Ylikuormitusta vältämme hyvin suunnitteluilla työvuoroilla, kiireettömällä työskennellyn periaatteella on asiakkaiden kuten työntekijöidenkin vointiin suuri vaikutus. </w:t>
      </w:r>
    </w:p>
    <w:p w14:paraId="4DB67636" w14:textId="77777777" w:rsidR="00403CC5" w:rsidRPr="00565999" w:rsidRDefault="00403CC5" w:rsidP="00403CC5">
      <w:pPr>
        <w:spacing w:after="0" w:line="240" w:lineRule="auto"/>
        <w:rPr>
          <w:rFonts w:asciiTheme="minorHAnsi" w:eastAsiaTheme="minorEastAsia" w:hAnsiTheme="minorHAnsi" w:cstheme="minorHAnsi"/>
          <w:szCs w:val="24"/>
        </w:rPr>
      </w:pPr>
    </w:p>
    <w:p w14:paraId="04D08A3D" w14:textId="13406BE5" w:rsidR="009214BD" w:rsidRDefault="00506F6B" w:rsidP="00570A86">
      <w:pPr>
        <w:pStyle w:val="Otsikko3"/>
        <w:rPr>
          <w:rFonts w:asciiTheme="minorHAnsi" w:hAnsiTheme="minorHAnsi" w:cstheme="minorHAnsi"/>
          <w:b w:val="0"/>
          <w:bCs/>
        </w:rPr>
      </w:pPr>
      <w:bookmarkStart w:id="111" w:name="_Toc45556468"/>
      <w:bookmarkStart w:id="112" w:name="_Toc153481777"/>
      <w:r w:rsidRPr="00C06BC4">
        <w:rPr>
          <w:rFonts w:asciiTheme="minorHAnsi" w:hAnsiTheme="minorHAnsi" w:cstheme="minorHAnsi"/>
        </w:rPr>
        <w:t>2.5</w:t>
      </w:r>
      <w:r>
        <w:rPr>
          <w:rFonts w:asciiTheme="minorHAnsi" w:hAnsiTheme="minorHAnsi" w:cstheme="minorHAnsi"/>
          <w:b w:val="0"/>
          <w:bCs/>
        </w:rPr>
        <w:t xml:space="preserve"> </w:t>
      </w:r>
      <w:r w:rsidR="009214BD" w:rsidRPr="00565999">
        <w:rPr>
          <w:rFonts w:asciiTheme="minorHAnsi" w:hAnsiTheme="minorHAnsi" w:cstheme="minorHAnsi"/>
          <w:bCs/>
        </w:rPr>
        <w:t>Teknologiset ratkaisut</w:t>
      </w:r>
      <w:bookmarkEnd w:id="111"/>
      <w:bookmarkEnd w:id="112"/>
    </w:p>
    <w:p w14:paraId="31AF7887" w14:textId="77777777" w:rsidR="00C86454" w:rsidRPr="00C86454" w:rsidRDefault="00C86454" w:rsidP="00C86454">
      <w:pPr>
        <w:spacing w:after="0" w:line="240" w:lineRule="auto"/>
        <w:rPr>
          <w:rFonts w:asciiTheme="minorHAnsi" w:eastAsia="Trebuchet MS" w:hAnsiTheme="minorHAnsi" w:cstheme="minorHAnsi"/>
          <w:szCs w:val="24"/>
          <w:lang w:eastAsia="fi-FI"/>
        </w:rPr>
      </w:pPr>
      <w:bookmarkStart w:id="113" w:name="_Toc45556469"/>
      <w:r w:rsidRPr="00C86454">
        <w:rPr>
          <w:rFonts w:asciiTheme="minorHAnsi" w:eastAsia="Trebuchet MS" w:hAnsiTheme="minorHAnsi" w:cstheme="minorHAnsi"/>
          <w:szCs w:val="24"/>
          <w:lang w:eastAsia="fi-FI"/>
        </w:rPr>
        <w:t xml:space="preserve">Turva- ja kutsulaitteiden toimivuudesta vastaa turvapalvelujen tuottaja Turvakeskus. </w:t>
      </w:r>
    </w:p>
    <w:p w14:paraId="4FE9DA72" w14:textId="77777777" w:rsidR="007D0D2E" w:rsidRPr="00565999" w:rsidRDefault="00C86454" w:rsidP="00C86454">
      <w:pPr>
        <w:spacing w:after="0" w:line="240" w:lineRule="auto"/>
        <w:rPr>
          <w:rFonts w:asciiTheme="minorHAnsi" w:eastAsia="Trebuchet MS" w:hAnsiTheme="minorHAnsi" w:cstheme="minorHAnsi"/>
          <w:szCs w:val="24"/>
          <w:lang w:eastAsia="fi-FI"/>
        </w:rPr>
      </w:pPr>
      <w:r w:rsidRPr="00C86454">
        <w:rPr>
          <w:rFonts w:asciiTheme="minorHAnsi" w:eastAsia="Trebuchet MS" w:hAnsiTheme="minorHAnsi" w:cstheme="minorHAnsi"/>
          <w:szCs w:val="24"/>
          <w:lang w:eastAsia="fi-FI"/>
        </w:rPr>
        <w:t xml:space="preserve">Asiakkaiden kotona käytössä olevat laitteet kuten turvarannekkeet, paikantavat kellot, ovihälyttimet kotipalvelutuottajan toimesta tarkistetaan säännöllisesti ja ilmoitetaan havainnosta palvelusta vastaavalle. Turvalaitteiden hälytykset menevät hälytyskeskukseen, joka tarvittaessa delegoi asiaa koordinaatiokeskukseen. </w:t>
      </w:r>
    </w:p>
    <w:p w14:paraId="33AFA3F7" w14:textId="588A624C" w:rsidR="00C86454" w:rsidRPr="00C86454" w:rsidRDefault="00C86454" w:rsidP="00C86454">
      <w:pPr>
        <w:spacing w:after="0" w:line="240" w:lineRule="auto"/>
        <w:rPr>
          <w:rFonts w:asciiTheme="minorHAnsi" w:eastAsia="Trebuchet MS" w:hAnsiTheme="minorHAnsi" w:cstheme="minorHAnsi"/>
          <w:szCs w:val="24"/>
          <w:lang w:eastAsia="fi-FI"/>
        </w:rPr>
      </w:pPr>
      <w:r w:rsidRPr="00C86454">
        <w:rPr>
          <w:rFonts w:asciiTheme="minorHAnsi" w:eastAsia="Trebuchet MS" w:hAnsiTheme="minorHAnsi" w:cstheme="minorHAnsi"/>
          <w:szCs w:val="24"/>
          <w:lang w:eastAsia="fi-FI"/>
        </w:rPr>
        <w:t xml:space="preserve">Käynneillä hoitajat huolehtivat asiakkaan puhelimen lataamisesta, jos näin sovittu asiakkaan tai omaisen kanssa. </w:t>
      </w:r>
      <w:r w:rsidRPr="00C86454">
        <w:rPr>
          <w:rFonts w:asciiTheme="minorHAnsi" w:eastAsiaTheme="minorEastAsia" w:hAnsiTheme="minorHAnsi" w:cstheme="minorHAnsi"/>
          <w:szCs w:val="24"/>
        </w:rPr>
        <w:t>Laitteiden toimivuus varmistetaan käynnin aikana</w:t>
      </w:r>
      <w:r w:rsidRPr="00C86454">
        <w:rPr>
          <w:rFonts w:asciiTheme="minorHAnsi" w:eastAsia="Trebuchet MS" w:hAnsiTheme="minorHAnsi" w:cstheme="minorHAnsi"/>
          <w:szCs w:val="24"/>
          <w:lang w:eastAsia="fi-FI"/>
        </w:rPr>
        <w:t xml:space="preserve">. Kotipalvelun hoitaja varmistaa laitteiden tarkoituksenmukaista käyttöä, huolehtii käyttökunnon ylläpitämisestä ja lataamisesta, tekee kerran kuukaudessa koesoiton toimivuuden varmistamiseksi. </w:t>
      </w:r>
    </w:p>
    <w:p w14:paraId="74321B29" w14:textId="77777777" w:rsidR="00C86454" w:rsidRPr="00C86454" w:rsidRDefault="00C86454" w:rsidP="00C86454">
      <w:pPr>
        <w:spacing w:after="0" w:line="240" w:lineRule="auto"/>
        <w:rPr>
          <w:rFonts w:asciiTheme="minorHAnsi" w:eastAsia="Trebuchet MS" w:hAnsiTheme="minorHAnsi" w:cstheme="minorHAnsi"/>
          <w:szCs w:val="24"/>
          <w:lang w:eastAsia="fi-FI"/>
        </w:rPr>
      </w:pPr>
      <w:r w:rsidRPr="00C86454">
        <w:rPr>
          <w:rFonts w:asciiTheme="minorHAnsi" w:eastAsiaTheme="minorEastAsia" w:hAnsiTheme="minorHAnsi" w:cstheme="minorHAnsi"/>
          <w:szCs w:val="24"/>
        </w:rPr>
        <w:t>Mahdollisista asiakkaiden kotona käytössä olevista laitteista ja tarvikkeista huolehditaan käyttämällä ja huoltamalla näitä annettujen ohjeiden mukaisesti. Vaaratilanteiden ennaltaehkäisyn varalta laitteiden ajantasainen huolto ja uusiminen. Tarvikkeet säilytetään ohjeiden mukaisesti oikeassa paikassa ja oikeassa lämpötilassa. Vaaratilanteen sattuessa huolehdimme asiakkaan turvallisuudesta.</w:t>
      </w:r>
    </w:p>
    <w:p w14:paraId="4148EB55" w14:textId="7A412EFA" w:rsidR="00C86454" w:rsidRDefault="00C86454" w:rsidP="00C86454">
      <w:pPr>
        <w:spacing w:after="0" w:line="240" w:lineRule="auto"/>
        <w:rPr>
          <w:rFonts w:asciiTheme="minorHAnsi" w:eastAsia="Trebuchet MS" w:hAnsiTheme="minorHAnsi" w:cstheme="minorHAnsi"/>
          <w:szCs w:val="24"/>
          <w:lang w:eastAsia="fi-FI"/>
        </w:rPr>
      </w:pPr>
      <w:r w:rsidRPr="00C86454">
        <w:rPr>
          <w:rFonts w:asciiTheme="minorHAnsi" w:eastAsia="Trebuchet MS" w:hAnsiTheme="minorHAnsi" w:cstheme="minorHAnsi"/>
          <w:szCs w:val="24"/>
          <w:lang w:eastAsia="fi-FI"/>
        </w:rPr>
        <w:t>Turva- ja kutsulaitteiden toimintavarmuudesta vastaavat</w:t>
      </w:r>
      <w:r w:rsidR="00C06BC4">
        <w:rPr>
          <w:rFonts w:asciiTheme="minorHAnsi" w:eastAsia="Trebuchet MS" w:hAnsiTheme="minorHAnsi" w:cstheme="minorHAnsi"/>
          <w:szCs w:val="24"/>
          <w:lang w:eastAsia="fi-FI"/>
        </w:rPr>
        <w:t>:</w:t>
      </w:r>
    </w:p>
    <w:p w14:paraId="18C8964F" w14:textId="76B29490" w:rsidR="00435F62" w:rsidRPr="00435F62" w:rsidRDefault="00435F62" w:rsidP="00435F62">
      <w:pPr>
        <w:spacing w:after="0" w:line="240" w:lineRule="auto"/>
        <w:rPr>
          <w:rFonts w:asciiTheme="minorHAnsi" w:eastAsia="Trebuchet MS" w:hAnsiTheme="minorHAnsi" w:cstheme="minorHAnsi"/>
          <w:szCs w:val="24"/>
          <w:lang w:eastAsia="fi-FI"/>
        </w:rPr>
      </w:pPr>
      <w:r w:rsidRPr="00435F62">
        <w:rPr>
          <w:rFonts w:asciiTheme="minorHAnsi" w:eastAsia="Trebuchet MS" w:hAnsiTheme="minorHAnsi" w:cstheme="minorHAnsi"/>
          <w:szCs w:val="24"/>
          <w:lang w:eastAsia="fi-FI"/>
        </w:rPr>
        <w:t>Turvakeskus T</w:t>
      </w:r>
      <w:r>
        <w:rPr>
          <w:rFonts w:asciiTheme="minorHAnsi" w:eastAsia="Trebuchet MS" w:hAnsiTheme="minorHAnsi" w:cstheme="minorHAnsi"/>
          <w:szCs w:val="24"/>
          <w:lang w:eastAsia="fi-FI"/>
        </w:rPr>
        <w:t>u</w:t>
      </w:r>
      <w:r w:rsidRPr="00435F62">
        <w:rPr>
          <w:rFonts w:asciiTheme="minorHAnsi" w:eastAsia="Trebuchet MS" w:hAnsiTheme="minorHAnsi" w:cstheme="minorHAnsi"/>
          <w:szCs w:val="24"/>
          <w:lang w:eastAsia="fi-FI"/>
        </w:rPr>
        <w:t>nstall</w:t>
      </w:r>
    </w:p>
    <w:p w14:paraId="20A7FF60" w14:textId="623B0B3F" w:rsidR="00435F62" w:rsidRPr="00C86454" w:rsidRDefault="00435F62" w:rsidP="00435F62">
      <w:pPr>
        <w:spacing w:after="0" w:line="240" w:lineRule="auto"/>
        <w:rPr>
          <w:rFonts w:asciiTheme="minorHAnsi" w:eastAsia="Trebuchet MS" w:hAnsiTheme="minorHAnsi" w:cstheme="minorHAnsi"/>
          <w:szCs w:val="24"/>
          <w:lang w:eastAsia="fi-FI"/>
        </w:rPr>
      </w:pPr>
      <w:r w:rsidRPr="00435F62">
        <w:rPr>
          <w:rFonts w:asciiTheme="minorHAnsi" w:eastAsia="Trebuchet MS" w:hAnsiTheme="minorHAnsi" w:cstheme="minorHAnsi"/>
          <w:szCs w:val="24"/>
          <w:lang w:eastAsia="fi-FI"/>
        </w:rPr>
        <w:t>044 0187157</w:t>
      </w:r>
    </w:p>
    <w:p w14:paraId="0659A67B" w14:textId="77777777" w:rsidR="005265C4" w:rsidRPr="00565999" w:rsidRDefault="00C86454" w:rsidP="005709A3">
      <w:pPr>
        <w:spacing w:after="0" w:line="240" w:lineRule="auto"/>
        <w:rPr>
          <w:rFonts w:asciiTheme="minorHAnsi" w:eastAsia="Trebuchet MS" w:hAnsiTheme="minorHAnsi" w:cstheme="minorHAnsi"/>
          <w:szCs w:val="24"/>
          <w:lang w:eastAsia="fi-FI"/>
        </w:rPr>
      </w:pPr>
      <w:r w:rsidRPr="00C86454">
        <w:rPr>
          <w:rFonts w:asciiTheme="minorHAnsi" w:eastAsia="Trebuchet MS" w:hAnsiTheme="minorHAnsi" w:cstheme="minorHAnsi"/>
          <w:szCs w:val="24"/>
          <w:lang w:eastAsia="fi-FI"/>
        </w:rPr>
        <w:t>Turvakeskus  </w:t>
      </w:r>
    </w:p>
    <w:p w14:paraId="40D5F9DC" w14:textId="77777777" w:rsidR="005709A3" w:rsidRPr="00565999" w:rsidRDefault="005709A3" w:rsidP="005709A3">
      <w:pPr>
        <w:spacing w:after="0" w:line="240" w:lineRule="auto"/>
        <w:rPr>
          <w:rFonts w:asciiTheme="minorHAnsi" w:eastAsia="Times New Roman" w:hAnsiTheme="minorHAnsi" w:cstheme="minorHAnsi"/>
          <w:szCs w:val="24"/>
        </w:rPr>
      </w:pPr>
      <w:r w:rsidRPr="00565999">
        <w:rPr>
          <w:rFonts w:asciiTheme="minorHAnsi" w:eastAsia="Times New Roman" w:hAnsiTheme="minorHAnsi" w:cstheme="minorHAnsi"/>
          <w:szCs w:val="24"/>
        </w:rPr>
        <w:lastRenderedPageBreak/>
        <w:t xml:space="preserve">Sairaanhoitaja Jämsä Elena </w:t>
      </w:r>
    </w:p>
    <w:p w14:paraId="6BDF4662" w14:textId="77777777" w:rsidR="005709A3" w:rsidRPr="00565999" w:rsidRDefault="005709A3" w:rsidP="005709A3">
      <w:pPr>
        <w:spacing w:after="0" w:line="240" w:lineRule="auto"/>
        <w:rPr>
          <w:rFonts w:asciiTheme="minorHAnsi" w:eastAsia="Times New Roman" w:hAnsiTheme="minorHAnsi" w:cstheme="minorHAnsi"/>
          <w:szCs w:val="24"/>
        </w:rPr>
      </w:pPr>
      <w:r w:rsidRPr="00565999">
        <w:rPr>
          <w:rFonts w:asciiTheme="minorHAnsi" w:eastAsia="Times New Roman" w:hAnsiTheme="minorHAnsi" w:cstheme="minorHAnsi"/>
          <w:szCs w:val="24"/>
        </w:rPr>
        <w:t>0503551136</w:t>
      </w:r>
    </w:p>
    <w:p w14:paraId="5BAA757B" w14:textId="6F9C1928" w:rsidR="00F60A3C" w:rsidRDefault="005709A3" w:rsidP="005709A3">
      <w:pPr>
        <w:spacing w:after="0" w:line="240" w:lineRule="auto"/>
        <w:rPr>
          <w:rFonts w:asciiTheme="minorHAnsi" w:hAnsiTheme="minorHAnsi" w:cstheme="minorHAnsi"/>
        </w:rPr>
      </w:pPr>
      <w:hyperlink r:id="rId27" w:history="1">
        <w:r w:rsidRPr="00565999">
          <w:rPr>
            <w:rStyle w:val="Hyperlinkki"/>
            <w:rFonts w:asciiTheme="minorHAnsi" w:hAnsiTheme="minorHAnsi" w:cstheme="minorHAnsi"/>
          </w:rPr>
          <w:t>elena.jamsa@firumed.com</w:t>
        </w:r>
      </w:hyperlink>
    </w:p>
    <w:p w14:paraId="59092C1D" w14:textId="77777777" w:rsidR="005709A3" w:rsidRPr="00565999" w:rsidRDefault="005709A3" w:rsidP="005709A3">
      <w:pPr>
        <w:spacing w:after="0" w:line="240" w:lineRule="auto"/>
        <w:rPr>
          <w:rFonts w:asciiTheme="minorHAnsi" w:eastAsia="Trebuchet MS" w:hAnsiTheme="minorHAnsi" w:cstheme="minorHAnsi"/>
          <w:szCs w:val="24"/>
          <w:lang w:eastAsia="fi-FI"/>
        </w:rPr>
      </w:pPr>
    </w:p>
    <w:p w14:paraId="7DBCC3D8" w14:textId="78A2C52A" w:rsidR="009214BD" w:rsidRPr="00926616" w:rsidRDefault="009214BD" w:rsidP="00926616">
      <w:pPr>
        <w:pStyle w:val="Luettelokappale"/>
        <w:numPr>
          <w:ilvl w:val="0"/>
          <w:numId w:val="26"/>
        </w:numPr>
        <w:spacing w:line="360" w:lineRule="auto"/>
        <w:outlineLvl w:val="1"/>
        <w:rPr>
          <w:rFonts w:asciiTheme="minorHAnsi" w:hAnsiTheme="minorHAnsi" w:cstheme="minorHAnsi"/>
          <w:b/>
          <w:bCs/>
          <w:szCs w:val="24"/>
        </w:rPr>
      </w:pPr>
      <w:bookmarkStart w:id="114" w:name="_Toc153481778"/>
      <w:r w:rsidRPr="00926616">
        <w:rPr>
          <w:rFonts w:asciiTheme="minorHAnsi" w:hAnsiTheme="minorHAnsi" w:cstheme="minorHAnsi"/>
          <w:b/>
          <w:bCs/>
          <w:szCs w:val="24"/>
        </w:rPr>
        <w:t>Terveydenhuollon laitteet ja tarvikkeet</w:t>
      </w:r>
      <w:bookmarkEnd w:id="113"/>
      <w:bookmarkEnd w:id="114"/>
    </w:p>
    <w:p w14:paraId="7F7A52E7" w14:textId="0DC12230" w:rsidR="001370B6" w:rsidRDefault="001370B6" w:rsidP="001370B6">
      <w:pPr>
        <w:spacing w:after="0" w:line="240" w:lineRule="auto"/>
        <w:rPr>
          <w:rFonts w:asciiTheme="minorHAnsi" w:eastAsiaTheme="minorEastAsia" w:hAnsiTheme="minorHAnsi" w:cstheme="minorHAnsi"/>
          <w:szCs w:val="24"/>
        </w:rPr>
      </w:pPr>
      <w:bookmarkStart w:id="115" w:name="_Toc31100005"/>
      <w:r w:rsidRPr="001370B6">
        <w:rPr>
          <w:rFonts w:asciiTheme="minorHAnsi" w:eastAsiaTheme="minorEastAsia" w:hAnsiTheme="minorHAnsi" w:cstheme="minorHAnsi"/>
          <w:szCs w:val="24"/>
        </w:rPr>
        <w:t>Palveluntuottajalla on käytössä seurannan varten tarvittavat laitteet, kuten verenpaine-, saturaatio-,</w:t>
      </w:r>
      <w:r w:rsidR="000262D2">
        <w:rPr>
          <w:rFonts w:asciiTheme="minorHAnsi" w:eastAsiaTheme="minorEastAsia" w:hAnsiTheme="minorHAnsi" w:cstheme="minorHAnsi"/>
          <w:szCs w:val="24"/>
        </w:rPr>
        <w:t xml:space="preserve"> </w:t>
      </w:r>
      <w:r w:rsidRPr="001370B6">
        <w:rPr>
          <w:rFonts w:asciiTheme="minorHAnsi" w:eastAsiaTheme="minorEastAsia" w:hAnsiTheme="minorHAnsi" w:cstheme="minorHAnsi"/>
          <w:szCs w:val="24"/>
        </w:rPr>
        <w:t>verensokeri- ja lämpömittari, otoskooppi, vaaka. Jatkuvan tarpeen mittausten seurannan osalta asiakkaan</w:t>
      </w:r>
      <w:r w:rsidR="007C7575">
        <w:rPr>
          <w:rFonts w:asciiTheme="minorHAnsi" w:eastAsiaTheme="minorEastAsia" w:hAnsiTheme="minorHAnsi" w:cstheme="minorHAnsi"/>
          <w:szCs w:val="24"/>
        </w:rPr>
        <w:t xml:space="preserve"> </w:t>
      </w:r>
      <w:r w:rsidRPr="001370B6">
        <w:rPr>
          <w:rFonts w:asciiTheme="minorHAnsi" w:eastAsiaTheme="minorEastAsia" w:hAnsiTheme="minorHAnsi" w:cstheme="minorHAnsi"/>
          <w:szCs w:val="24"/>
        </w:rPr>
        <w:t>on hankittava omat mittauslaitteet ja tarvittavat välineet esimerkiksi verenpaineen, verensokerin tai</w:t>
      </w:r>
      <w:r w:rsidR="007C7575">
        <w:rPr>
          <w:rFonts w:asciiTheme="minorHAnsi" w:eastAsiaTheme="minorEastAsia" w:hAnsiTheme="minorHAnsi" w:cstheme="minorHAnsi"/>
          <w:szCs w:val="24"/>
        </w:rPr>
        <w:t xml:space="preserve"> </w:t>
      </w:r>
      <w:r w:rsidRPr="001370B6">
        <w:rPr>
          <w:rFonts w:asciiTheme="minorHAnsi" w:eastAsiaTheme="minorEastAsia" w:hAnsiTheme="minorHAnsi" w:cstheme="minorHAnsi"/>
          <w:szCs w:val="24"/>
        </w:rPr>
        <w:t>muiden terveysmittausten suorittamiseen kotona. Verensokerimittari diagnoosin perustella asiakkaille</w:t>
      </w:r>
      <w:r w:rsidR="007C7575">
        <w:rPr>
          <w:rFonts w:asciiTheme="minorHAnsi" w:eastAsiaTheme="minorEastAsia" w:hAnsiTheme="minorHAnsi" w:cstheme="minorHAnsi"/>
          <w:szCs w:val="24"/>
        </w:rPr>
        <w:t xml:space="preserve"> </w:t>
      </w:r>
      <w:r w:rsidRPr="001370B6">
        <w:rPr>
          <w:rFonts w:asciiTheme="minorHAnsi" w:eastAsiaTheme="minorEastAsia" w:hAnsiTheme="minorHAnsi" w:cstheme="minorHAnsi"/>
          <w:szCs w:val="24"/>
        </w:rPr>
        <w:t>toimitta hoitotarvikkeiden jakelukeskus.</w:t>
      </w:r>
    </w:p>
    <w:p w14:paraId="62666B73" w14:textId="77777777" w:rsidR="00A83CB8" w:rsidRPr="001370B6" w:rsidRDefault="00A83CB8" w:rsidP="001370B6">
      <w:pPr>
        <w:spacing w:after="0" w:line="240" w:lineRule="auto"/>
        <w:rPr>
          <w:rFonts w:asciiTheme="minorHAnsi" w:eastAsiaTheme="minorEastAsia" w:hAnsiTheme="minorHAnsi" w:cstheme="minorHAnsi"/>
          <w:szCs w:val="24"/>
        </w:rPr>
      </w:pPr>
    </w:p>
    <w:p w14:paraId="12CB5863" w14:textId="77777777" w:rsidR="001370B6" w:rsidRPr="003C3959" w:rsidRDefault="001370B6" w:rsidP="001370B6">
      <w:pPr>
        <w:spacing w:after="0" w:line="240" w:lineRule="auto"/>
        <w:rPr>
          <w:rFonts w:asciiTheme="minorHAnsi" w:eastAsiaTheme="minorEastAsia" w:hAnsiTheme="minorHAnsi" w:cstheme="minorHAnsi"/>
          <w:b/>
          <w:bCs/>
          <w:szCs w:val="24"/>
        </w:rPr>
      </w:pPr>
      <w:r w:rsidRPr="003C3959">
        <w:rPr>
          <w:rFonts w:asciiTheme="minorHAnsi" w:eastAsiaTheme="minorEastAsia" w:hAnsiTheme="minorHAnsi" w:cstheme="minorHAnsi"/>
          <w:b/>
          <w:bCs/>
          <w:szCs w:val="24"/>
        </w:rPr>
        <w:t>Lääkinnälliset laiteet</w:t>
      </w:r>
    </w:p>
    <w:p w14:paraId="1CB81B85" w14:textId="31F41C9A" w:rsidR="001370B6" w:rsidRPr="001370B6" w:rsidRDefault="001370B6" w:rsidP="001370B6">
      <w:pPr>
        <w:spacing w:after="0" w:line="240" w:lineRule="auto"/>
        <w:rPr>
          <w:rFonts w:asciiTheme="minorHAnsi" w:eastAsiaTheme="minorEastAsia" w:hAnsiTheme="minorHAnsi" w:cstheme="minorHAnsi"/>
          <w:szCs w:val="24"/>
        </w:rPr>
      </w:pPr>
      <w:r w:rsidRPr="001370B6">
        <w:rPr>
          <w:rFonts w:asciiTheme="minorHAnsi" w:eastAsiaTheme="minorEastAsia" w:hAnsiTheme="minorHAnsi" w:cstheme="minorHAnsi"/>
          <w:szCs w:val="24"/>
        </w:rPr>
        <w:t>Lääkinnällisiä laitteita eli terveydenhuollon laitteita ja tarvikkeita ovat instrumentit, laitteistot ja vastaavat</w:t>
      </w:r>
      <w:r w:rsidR="007C7575">
        <w:rPr>
          <w:rFonts w:asciiTheme="minorHAnsi" w:eastAsiaTheme="minorEastAsia" w:hAnsiTheme="minorHAnsi" w:cstheme="minorHAnsi"/>
          <w:szCs w:val="24"/>
        </w:rPr>
        <w:t xml:space="preserve"> </w:t>
      </w:r>
      <w:r w:rsidRPr="001370B6">
        <w:rPr>
          <w:rFonts w:asciiTheme="minorHAnsi" w:eastAsiaTheme="minorEastAsia" w:hAnsiTheme="minorHAnsi" w:cstheme="minorHAnsi"/>
          <w:szCs w:val="24"/>
        </w:rPr>
        <w:t>tarvikkeet, joita valmistaja tarkoittaa käytettäviksi esimerkiksi ihmisten sairauden diagnosoinnissa,</w:t>
      </w:r>
      <w:r w:rsidR="007C7575">
        <w:rPr>
          <w:rFonts w:asciiTheme="minorHAnsi" w:eastAsiaTheme="minorEastAsia" w:hAnsiTheme="minorHAnsi" w:cstheme="minorHAnsi"/>
          <w:szCs w:val="24"/>
        </w:rPr>
        <w:t xml:space="preserve"> </w:t>
      </w:r>
      <w:r w:rsidRPr="001370B6">
        <w:rPr>
          <w:rFonts w:asciiTheme="minorHAnsi" w:eastAsiaTheme="minorEastAsia" w:hAnsiTheme="minorHAnsi" w:cstheme="minorHAnsi"/>
          <w:szCs w:val="24"/>
        </w:rPr>
        <w:t>ehkäisyssä, tarkkailussa, hoidossa tai lievityksessä (Fimea)</w:t>
      </w:r>
    </w:p>
    <w:p w14:paraId="5E046DB8" w14:textId="77777777" w:rsidR="001370B6" w:rsidRPr="001370B6" w:rsidRDefault="001370B6" w:rsidP="001370B6">
      <w:pPr>
        <w:spacing w:after="0" w:line="240" w:lineRule="auto"/>
        <w:rPr>
          <w:rFonts w:asciiTheme="minorHAnsi" w:eastAsiaTheme="minorEastAsia" w:hAnsiTheme="minorHAnsi" w:cstheme="minorHAnsi"/>
          <w:szCs w:val="24"/>
        </w:rPr>
      </w:pPr>
      <w:r w:rsidRPr="001370B6">
        <w:rPr>
          <w:rFonts w:asciiTheme="minorHAnsi" w:eastAsiaTheme="minorEastAsia" w:hAnsiTheme="minorHAnsi" w:cstheme="minorHAnsi"/>
          <w:szCs w:val="24"/>
        </w:rPr>
        <w:t>Lääkinnällisten laitteiden käytössä varmistamme että:</w:t>
      </w:r>
    </w:p>
    <w:p w14:paraId="6AF212B8" w14:textId="77777777" w:rsidR="001370B6" w:rsidRPr="001370B6" w:rsidRDefault="001370B6" w:rsidP="001370B6">
      <w:pPr>
        <w:spacing w:after="0" w:line="240" w:lineRule="auto"/>
        <w:rPr>
          <w:rFonts w:asciiTheme="minorHAnsi" w:eastAsiaTheme="minorEastAsia" w:hAnsiTheme="minorHAnsi" w:cstheme="minorHAnsi"/>
          <w:szCs w:val="24"/>
        </w:rPr>
      </w:pPr>
      <w:r w:rsidRPr="001370B6">
        <w:rPr>
          <w:rFonts w:asciiTheme="minorHAnsi" w:eastAsiaTheme="minorEastAsia" w:hAnsiTheme="minorHAnsi" w:cstheme="minorHAnsi"/>
          <w:szCs w:val="24"/>
        </w:rPr>
        <w:t>- laitteessa tai sen mukana on turvallisen käytön kannalta tarpeelliset merkinnät ja käyttöohjeet</w:t>
      </w:r>
    </w:p>
    <w:p w14:paraId="63C505BE" w14:textId="77777777" w:rsidR="001370B6" w:rsidRPr="001370B6" w:rsidRDefault="001370B6" w:rsidP="001370B6">
      <w:pPr>
        <w:spacing w:after="0" w:line="240" w:lineRule="auto"/>
        <w:rPr>
          <w:rFonts w:asciiTheme="minorHAnsi" w:eastAsiaTheme="minorEastAsia" w:hAnsiTheme="minorHAnsi" w:cstheme="minorHAnsi"/>
          <w:szCs w:val="24"/>
        </w:rPr>
      </w:pPr>
      <w:r w:rsidRPr="001370B6">
        <w:rPr>
          <w:rFonts w:asciiTheme="minorHAnsi" w:eastAsiaTheme="minorEastAsia" w:hAnsiTheme="minorHAnsi" w:cstheme="minorHAnsi"/>
          <w:szCs w:val="24"/>
        </w:rPr>
        <w:t>- laite käytetään valmistajan ilmoittaman käyttötarkoituksen ja -ohjeistuksen mukaisesti</w:t>
      </w:r>
    </w:p>
    <w:p w14:paraId="187A2F41" w14:textId="77777777" w:rsidR="001370B6" w:rsidRPr="001370B6" w:rsidRDefault="001370B6" w:rsidP="001370B6">
      <w:pPr>
        <w:spacing w:after="0" w:line="240" w:lineRule="auto"/>
        <w:rPr>
          <w:rFonts w:asciiTheme="minorHAnsi" w:eastAsiaTheme="minorEastAsia" w:hAnsiTheme="minorHAnsi" w:cstheme="minorHAnsi"/>
          <w:szCs w:val="24"/>
        </w:rPr>
      </w:pPr>
      <w:r w:rsidRPr="001370B6">
        <w:rPr>
          <w:rFonts w:asciiTheme="minorHAnsi" w:eastAsiaTheme="minorEastAsia" w:hAnsiTheme="minorHAnsi" w:cstheme="minorHAnsi"/>
          <w:szCs w:val="24"/>
        </w:rPr>
        <w:t>- käyttöpaikka soveltuu laitteen turvalliseen käyttöön</w:t>
      </w:r>
    </w:p>
    <w:p w14:paraId="2273934D" w14:textId="77777777" w:rsidR="001370B6" w:rsidRPr="001370B6" w:rsidRDefault="001370B6" w:rsidP="001370B6">
      <w:pPr>
        <w:spacing w:after="0" w:line="240" w:lineRule="auto"/>
        <w:rPr>
          <w:rFonts w:asciiTheme="minorHAnsi" w:eastAsiaTheme="minorEastAsia" w:hAnsiTheme="minorHAnsi" w:cstheme="minorHAnsi"/>
          <w:szCs w:val="24"/>
        </w:rPr>
      </w:pPr>
      <w:r w:rsidRPr="001370B6">
        <w:rPr>
          <w:rFonts w:asciiTheme="minorHAnsi" w:eastAsiaTheme="minorEastAsia" w:hAnsiTheme="minorHAnsi" w:cstheme="minorHAnsi"/>
          <w:szCs w:val="24"/>
        </w:rPr>
        <w:t>- laitteiden käyttöön perehdytetty, henkilökunta osaa käyttää laitteita oikein ja turvallisesti.</w:t>
      </w:r>
    </w:p>
    <w:p w14:paraId="7F40F94A" w14:textId="27BC7012" w:rsidR="00B76BD3" w:rsidRPr="00B76BD3" w:rsidRDefault="001370B6" w:rsidP="001370B6">
      <w:pPr>
        <w:spacing w:after="0" w:line="240" w:lineRule="auto"/>
        <w:rPr>
          <w:rFonts w:asciiTheme="minorHAnsi" w:eastAsiaTheme="minorEastAsia" w:hAnsiTheme="minorHAnsi" w:cstheme="minorHAnsi"/>
          <w:szCs w:val="24"/>
        </w:rPr>
      </w:pPr>
      <w:r w:rsidRPr="001370B6">
        <w:rPr>
          <w:rFonts w:asciiTheme="minorHAnsi" w:eastAsiaTheme="minorEastAsia" w:hAnsiTheme="minorHAnsi" w:cstheme="minorHAnsi"/>
          <w:szCs w:val="24"/>
        </w:rPr>
        <w:t>Lääkinnällisten laitteiden käyttöön liittyvät riskit arvioidaan ja hallittaan asianmukaisesti. Noudatetaan</w:t>
      </w:r>
      <w:r w:rsidR="00AC6956">
        <w:rPr>
          <w:rFonts w:asciiTheme="minorHAnsi" w:eastAsiaTheme="minorEastAsia" w:hAnsiTheme="minorHAnsi" w:cstheme="minorHAnsi"/>
          <w:szCs w:val="24"/>
        </w:rPr>
        <w:t xml:space="preserve"> </w:t>
      </w:r>
      <w:r w:rsidRPr="001370B6">
        <w:rPr>
          <w:rFonts w:asciiTheme="minorHAnsi" w:eastAsiaTheme="minorEastAsia" w:hAnsiTheme="minorHAnsi" w:cstheme="minorHAnsi"/>
          <w:szCs w:val="24"/>
        </w:rPr>
        <w:t>turvallisuuskäytännöt, seuranta ja arviointi laitteiden käyttäessä.</w:t>
      </w:r>
    </w:p>
    <w:p w14:paraId="0598AF95" w14:textId="25A03FBB" w:rsidR="00B76BD3" w:rsidRPr="00565999" w:rsidRDefault="00B76BD3" w:rsidP="00B76BD3">
      <w:pPr>
        <w:spacing w:after="0" w:line="240" w:lineRule="auto"/>
        <w:rPr>
          <w:rFonts w:asciiTheme="minorHAnsi" w:eastAsia="Trebuchet MS" w:hAnsiTheme="minorHAnsi" w:cstheme="minorHAnsi"/>
          <w:szCs w:val="24"/>
          <w:lang w:eastAsia="fi-FI"/>
        </w:rPr>
      </w:pPr>
      <w:r w:rsidRPr="00B76BD3">
        <w:rPr>
          <w:rFonts w:asciiTheme="minorHAnsi" w:eastAsia="Trebuchet MS" w:hAnsiTheme="minorHAnsi" w:cstheme="minorHAnsi"/>
          <w:szCs w:val="24"/>
          <w:lang w:eastAsia="fi-FI"/>
        </w:rPr>
        <w:t>Kotihoidon käytössä olevista laitteista ja tarvikkeista vastaa</w:t>
      </w:r>
      <w:r w:rsidR="00006AF0">
        <w:rPr>
          <w:rFonts w:asciiTheme="minorHAnsi" w:eastAsia="Trebuchet MS" w:hAnsiTheme="minorHAnsi" w:cstheme="minorHAnsi"/>
          <w:szCs w:val="24"/>
          <w:lang w:eastAsia="fi-FI"/>
        </w:rPr>
        <w:t>:</w:t>
      </w:r>
    </w:p>
    <w:p w14:paraId="174DB67F" w14:textId="77777777" w:rsidR="00E53EAC" w:rsidRPr="00565999" w:rsidRDefault="00E53EAC" w:rsidP="00E53EAC">
      <w:pPr>
        <w:spacing w:after="0" w:line="240" w:lineRule="auto"/>
        <w:rPr>
          <w:rFonts w:asciiTheme="minorHAnsi" w:eastAsia="Times New Roman" w:hAnsiTheme="minorHAnsi" w:cstheme="minorHAnsi"/>
          <w:szCs w:val="24"/>
        </w:rPr>
      </w:pPr>
      <w:r w:rsidRPr="00565999">
        <w:rPr>
          <w:rFonts w:asciiTheme="minorHAnsi" w:eastAsia="Times New Roman" w:hAnsiTheme="minorHAnsi" w:cstheme="minorHAnsi"/>
          <w:szCs w:val="24"/>
        </w:rPr>
        <w:t xml:space="preserve">Sairaanhoitaja Jämsä Elena </w:t>
      </w:r>
    </w:p>
    <w:p w14:paraId="1B5EE2E8" w14:textId="77777777" w:rsidR="00E53EAC" w:rsidRPr="00565999" w:rsidRDefault="00E53EAC" w:rsidP="00E53EAC">
      <w:pPr>
        <w:spacing w:after="0" w:line="240" w:lineRule="auto"/>
        <w:rPr>
          <w:rFonts w:asciiTheme="minorHAnsi" w:eastAsia="Times New Roman" w:hAnsiTheme="minorHAnsi" w:cstheme="minorHAnsi"/>
          <w:szCs w:val="24"/>
        </w:rPr>
      </w:pPr>
      <w:r w:rsidRPr="00565999">
        <w:rPr>
          <w:rFonts w:asciiTheme="minorHAnsi" w:eastAsia="Times New Roman" w:hAnsiTheme="minorHAnsi" w:cstheme="minorHAnsi"/>
          <w:szCs w:val="24"/>
        </w:rPr>
        <w:t>0503551136</w:t>
      </w:r>
    </w:p>
    <w:p w14:paraId="1D3BD7DD" w14:textId="22339DAC" w:rsidR="00902080" w:rsidRDefault="00E53EAC" w:rsidP="00E53EAC">
      <w:pPr>
        <w:spacing w:after="0" w:line="240" w:lineRule="auto"/>
        <w:rPr>
          <w:rStyle w:val="Hyperlinkki"/>
          <w:rFonts w:asciiTheme="minorHAnsi" w:hAnsiTheme="minorHAnsi" w:cstheme="minorHAnsi"/>
        </w:rPr>
      </w:pPr>
      <w:hyperlink r:id="rId28" w:history="1">
        <w:r w:rsidRPr="00565999">
          <w:rPr>
            <w:rStyle w:val="Hyperlinkki"/>
            <w:rFonts w:asciiTheme="minorHAnsi" w:hAnsiTheme="minorHAnsi" w:cstheme="minorHAnsi"/>
          </w:rPr>
          <w:t>elena.jamsa@firumed.com</w:t>
        </w:r>
      </w:hyperlink>
    </w:p>
    <w:p w14:paraId="5FF0910C" w14:textId="77777777" w:rsidR="0099171C" w:rsidRDefault="0099171C" w:rsidP="00E53EAC">
      <w:pPr>
        <w:spacing w:after="0" w:line="240" w:lineRule="auto"/>
        <w:rPr>
          <w:rStyle w:val="Hyperlinkki"/>
          <w:rFonts w:asciiTheme="minorHAnsi" w:hAnsiTheme="minorHAnsi" w:cstheme="minorHAnsi"/>
        </w:rPr>
      </w:pPr>
    </w:p>
    <w:p w14:paraId="3CA62D65" w14:textId="77777777" w:rsidR="002728FF" w:rsidRPr="0011257C" w:rsidRDefault="002728FF" w:rsidP="002728FF">
      <w:pPr>
        <w:rPr>
          <w:b/>
          <w:bCs/>
          <w:sz w:val="22"/>
        </w:rPr>
      </w:pPr>
      <w:r w:rsidRPr="0011257C">
        <w:rPr>
          <w:b/>
          <w:bCs/>
          <w:sz w:val="22"/>
        </w:rPr>
        <w:t>Lääkinnälliset laitteet</w:t>
      </w:r>
    </w:p>
    <w:p w14:paraId="4E284A5E" w14:textId="77777777" w:rsidR="002728FF" w:rsidRPr="0011257C" w:rsidRDefault="002728FF" w:rsidP="002728FF">
      <w:pPr>
        <w:pStyle w:val="Luettelokappale"/>
        <w:numPr>
          <w:ilvl w:val="0"/>
          <w:numId w:val="27"/>
        </w:numPr>
        <w:spacing w:line="259" w:lineRule="auto"/>
        <w:rPr>
          <w:sz w:val="22"/>
        </w:rPr>
      </w:pPr>
      <w:r w:rsidRPr="0011257C">
        <w:rPr>
          <w:sz w:val="22"/>
        </w:rPr>
        <w:t>Sertifiointi ja hyväksynnät:</w:t>
      </w:r>
      <w:r w:rsidRPr="0011257C">
        <w:rPr>
          <w:rFonts w:ascii="Calibri" w:hAnsi="Calibri" w:cs="Calibri"/>
          <w:color w:val="0D0D0D"/>
          <w:sz w:val="22"/>
          <w:shd w:val="clear" w:color="auto" w:fill="FFFFFF"/>
        </w:rPr>
        <w:t xml:space="preserve"> </w:t>
      </w:r>
      <w:r w:rsidRPr="0011257C">
        <w:rPr>
          <w:sz w:val="22"/>
        </w:rPr>
        <w:t>Lääkinnälliset laitteet on sertifioitu ja niillä on tarvittavat hyväksynnät terveysviranomaisten toimesta. Tämä varmistaa, että laitteet täyttävät tiukat turvallisuus- ja suorituskykyvaatimukset.</w:t>
      </w:r>
    </w:p>
    <w:p w14:paraId="7AB9D5BB" w14:textId="3F73B858" w:rsidR="002728FF" w:rsidRPr="0011257C" w:rsidRDefault="002728FF" w:rsidP="002728FF">
      <w:pPr>
        <w:pStyle w:val="Luettelokappale"/>
        <w:numPr>
          <w:ilvl w:val="0"/>
          <w:numId w:val="27"/>
        </w:numPr>
        <w:spacing w:line="259" w:lineRule="auto"/>
        <w:rPr>
          <w:sz w:val="22"/>
        </w:rPr>
      </w:pPr>
      <w:r w:rsidRPr="0011257C">
        <w:rPr>
          <w:sz w:val="22"/>
        </w:rPr>
        <w:t>Oikea käyttö ja koulutus: Laitteiden käyttöön liittyvä koulutus on tärkeää, jotta henkilökunta osaa käyttää laitteita oikein ja turvallisesti. Käyttäjien on ymmärrettävä laitteiden käyttöohjeet ja turvallisuusnäkökohdat.</w:t>
      </w:r>
    </w:p>
    <w:p w14:paraId="4649621E" w14:textId="77777777" w:rsidR="002728FF" w:rsidRPr="0011257C" w:rsidRDefault="002728FF" w:rsidP="002728FF">
      <w:pPr>
        <w:pStyle w:val="Luettelokappale"/>
        <w:numPr>
          <w:ilvl w:val="0"/>
          <w:numId w:val="27"/>
        </w:numPr>
        <w:spacing w:line="259" w:lineRule="auto"/>
        <w:rPr>
          <w:sz w:val="22"/>
        </w:rPr>
      </w:pPr>
      <w:r w:rsidRPr="0011257C">
        <w:rPr>
          <w:sz w:val="22"/>
        </w:rPr>
        <w:t xml:space="preserve">Säännöllinen huolto ja ylläpito: Lääkinnälliset laitteet on huollettava ja tarkastettava säännöllisesti valmistajan suositusten mukaisesti. Näin varmistetaan, että laitteet toimivat luotettavasti ja turvallisesti. </w:t>
      </w:r>
    </w:p>
    <w:p w14:paraId="0845E40E" w14:textId="77777777" w:rsidR="002728FF" w:rsidRPr="0011257C" w:rsidRDefault="002728FF" w:rsidP="002728FF">
      <w:pPr>
        <w:pStyle w:val="Luettelokappale"/>
        <w:numPr>
          <w:ilvl w:val="0"/>
          <w:numId w:val="27"/>
        </w:numPr>
        <w:spacing w:line="259" w:lineRule="auto"/>
        <w:rPr>
          <w:sz w:val="22"/>
        </w:rPr>
      </w:pPr>
      <w:r w:rsidRPr="0011257C">
        <w:rPr>
          <w:sz w:val="22"/>
        </w:rPr>
        <w:t>Turvallisuusnäkökohdat potilaskäytössä: Asiakkaiden turvallisuus on ensisijainen huolenaihe lääkinnällisten laitteiden käytössä. Tämä sisältää esimerkiksi laitteiden asianmukaisen desinfioinnin ja steriloinnin, potilaiden turvallisen siirtymisen ja kiinnittymisen laitteisiin sekä valvontaa ja seurantaa laitteiden käytön aikana.</w:t>
      </w:r>
    </w:p>
    <w:p w14:paraId="7C4AA7AD" w14:textId="77777777" w:rsidR="002728FF" w:rsidRPr="0011257C" w:rsidRDefault="002728FF" w:rsidP="002728FF">
      <w:pPr>
        <w:ind w:left="360"/>
        <w:rPr>
          <w:sz w:val="22"/>
        </w:rPr>
      </w:pPr>
      <w:r w:rsidRPr="0011257C">
        <w:rPr>
          <w:sz w:val="22"/>
        </w:rPr>
        <w:t>Riskienhallinta: Lääkinnällisten laitteiden käyttöön liittyvät riskit on arvioitava ja hallittava asianmukaisesti. Tämä sisältää riskianalyysit, turvallisuuskäytännöt ja jatkuvan seurannan ja arvioinnin laitteiden käytön aikana.</w:t>
      </w:r>
    </w:p>
    <w:p w14:paraId="7B017C13" w14:textId="77777777" w:rsidR="000B3CFA" w:rsidRDefault="002728FF" w:rsidP="000C5111">
      <w:pPr>
        <w:rPr>
          <w:sz w:val="22"/>
        </w:rPr>
      </w:pPr>
      <w:r w:rsidRPr="0011257C">
        <w:rPr>
          <w:sz w:val="22"/>
        </w:rPr>
        <w:lastRenderedPageBreak/>
        <w:t xml:space="preserve"> Lääkinnällisten laitteiden turvallisuudesta ja vaaratilanteita koskevista ilmoituksista vastaa</w:t>
      </w:r>
      <w:r w:rsidR="0011257C">
        <w:rPr>
          <w:sz w:val="22"/>
        </w:rPr>
        <w:t>:</w:t>
      </w:r>
    </w:p>
    <w:p w14:paraId="625DBFEF" w14:textId="462455EF" w:rsidR="000C5111" w:rsidRPr="000C5111" w:rsidRDefault="000C5111" w:rsidP="000C5111">
      <w:pPr>
        <w:rPr>
          <w:sz w:val="22"/>
        </w:rPr>
      </w:pPr>
      <w:r w:rsidRPr="000C5111">
        <w:rPr>
          <w:sz w:val="22"/>
        </w:rPr>
        <w:t xml:space="preserve">Sairaanhoitaja Jämsä Elena </w:t>
      </w:r>
    </w:p>
    <w:p w14:paraId="41992843" w14:textId="77777777" w:rsidR="000C5111" w:rsidRPr="000C5111" w:rsidRDefault="000C5111" w:rsidP="000C5111">
      <w:pPr>
        <w:rPr>
          <w:sz w:val="22"/>
        </w:rPr>
      </w:pPr>
      <w:r w:rsidRPr="000C5111">
        <w:rPr>
          <w:sz w:val="22"/>
        </w:rPr>
        <w:t>0503551136</w:t>
      </w:r>
    </w:p>
    <w:p w14:paraId="2BAA7685" w14:textId="77777777" w:rsidR="000C5111" w:rsidRPr="000C5111" w:rsidRDefault="000C5111" w:rsidP="000C5111">
      <w:pPr>
        <w:rPr>
          <w:sz w:val="22"/>
          <w:u w:val="single"/>
        </w:rPr>
      </w:pPr>
      <w:hyperlink r:id="rId29" w:history="1">
        <w:r w:rsidRPr="000C5111">
          <w:rPr>
            <w:rStyle w:val="Hyperlinkki"/>
            <w:sz w:val="22"/>
          </w:rPr>
          <w:t>elena.jamsa@firumed.com</w:t>
        </w:r>
      </w:hyperlink>
    </w:p>
    <w:p w14:paraId="058C934A" w14:textId="3D4A570E" w:rsidR="00A04EFF" w:rsidRPr="00554EB8" w:rsidRDefault="00554EB8" w:rsidP="00570A86">
      <w:pPr>
        <w:pStyle w:val="Otsikko1"/>
        <w:rPr>
          <w:rFonts w:asciiTheme="minorHAnsi" w:hAnsiTheme="minorHAnsi" w:cstheme="minorHAnsi"/>
          <w:b/>
          <w:bCs/>
          <w:sz w:val="28"/>
          <w:szCs w:val="28"/>
        </w:rPr>
      </w:pPr>
      <w:bookmarkStart w:id="116" w:name="_Toc45556470"/>
      <w:bookmarkStart w:id="117" w:name="_Toc153479353"/>
      <w:bookmarkStart w:id="118" w:name="_Toc153479613"/>
      <w:bookmarkStart w:id="119" w:name="_Toc153479664"/>
      <w:bookmarkStart w:id="120" w:name="_Toc153481779"/>
      <w:bookmarkEnd w:id="115"/>
      <w:r w:rsidRPr="00554EB8">
        <w:rPr>
          <w:rFonts w:asciiTheme="minorHAnsi" w:hAnsiTheme="minorHAnsi" w:cstheme="minorHAnsi"/>
          <w:b/>
          <w:bCs/>
          <w:sz w:val="28"/>
          <w:szCs w:val="28"/>
        </w:rPr>
        <w:t>9.</w:t>
      </w:r>
      <w:r w:rsidR="00377A9F" w:rsidRPr="00554EB8">
        <w:rPr>
          <w:rFonts w:asciiTheme="minorHAnsi" w:hAnsiTheme="minorHAnsi" w:cstheme="minorHAnsi"/>
          <w:b/>
          <w:bCs/>
          <w:sz w:val="28"/>
          <w:szCs w:val="28"/>
        </w:rPr>
        <w:t xml:space="preserve"> ASIAKAS- JA POTILASTIETOJEN KÄSITTELY JA KIRJAAMINEN</w:t>
      </w:r>
      <w:bookmarkEnd w:id="116"/>
      <w:bookmarkEnd w:id="117"/>
      <w:bookmarkEnd w:id="118"/>
      <w:bookmarkEnd w:id="119"/>
      <w:bookmarkEnd w:id="120"/>
    </w:p>
    <w:p w14:paraId="47EE8221" w14:textId="77777777" w:rsidR="00142AC4" w:rsidRPr="00565999" w:rsidRDefault="00142AC4" w:rsidP="00142AC4">
      <w:pPr>
        <w:spacing w:after="0" w:line="240" w:lineRule="auto"/>
        <w:rPr>
          <w:rFonts w:asciiTheme="minorHAnsi" w:eastAsia="Trebuchet MS" w:hAnsiTheme="minorHAnsi" w:cstheme="minorHAnsi"/>
          <w:szCs w:val="24"/>
          <w:lang w:eastAsia="fi-FI"/>
        </w:rPr>
      </w:pPr>
      <w:bookmarkStart w:id="121" w:name="_Toc45556471"/>
      <w:r w:rsidRPr="00142AC4">
        <w:rPr>
          <w:rFonts w:asciiTheme="minorHAnsi" w:eastAsia="Trebuchet MS" w:hAnsiTheme="minorHAnsi" w:cstheme="minorHAnsi"/>
          <w:szCs w:val="24"/>
          <w:lang w:eastAsia="fi-FI"/>
        </w:rPr>
        <w:t xml:space="preserve">Käytännössä sosiaalihuollon toiminnassa asiakasta koskevien henkilötietojen käsittelyssä muodostuu lainsäädännössä tarkoitettu henkilörekisteri. </w:t>
      </w:r>
    </w:p>
    <w:p w14:paraId="0089FDE8" w14:textId="77777777" w:rsidR="002F5995" w:rsidRDefault="00142AC4" w:rsidP="00142AC4">
      <w:pPr>
        <w:spacing w:after="0" w:line="240" w:lineRule="auto"/>
        <w:rPr>
          <w:rFonts w:asciiTheme="minorHAnsi" w:eastAsia="Trebuchet MS" w:hAnsiTheme="minorHAnsi" w:cstheme="minorHAnsi"/>
          <w:szCs w:val="24"/>
          <w:lang w:eastAsia="fi-FI"/>
        </w:rPr>
      </w:pPr>
      <w:r w:rsidRPr="00142AC4">
        <w:rPr>
          <w:rFonts w:asciiTheme="minorHAnsi" w:eastAsia="Trebuchet MS" w:hAnsiTheme="minorHAnsi" w:cstheme="minorHAnsi"/>
          <w:szCs w:val="24"/>
          <w:lang w:eastAsia="fi-FI"/>
        </w:rPr>
        <w:t xml:space="preserve">Henkilötietojen käsittelyyn sovelletaan </w:t>
      </w:r>
    </w:p>
    <w:p w14:paraId="735DB5F0" w14:textId="4613CC1B" w:rsidR="003E20D9" w:rsidRPr="00565999" w:rsidRDefault="00142AC4" w:rsidP="00142AC4">
      <w:pPr>
        <w:spacing w:after="0" w:line="240" w:lineRule="auto"/>
        <w:rPr>
          <w:rFonts w:asciiTheme="minorHAnsi" w:eastAsia="Trebuchet MS" w:hAnsiTheme="minorHAnsi" w:cstheme="minorHAnsi"/>
          <w:szCs w:val="24"/>
          <w:lang w:eastAsia="fi-FI"/>
        </w:rPr>
      </w:pPr>
      <w:hyperlink r:id="rId30">
        <w:r w:rsidRPr="00142AC4">
          <w:rPr>
            <w:rFonts w:asciiTheme="minorHAnsi" w:eastAsia="Trebuchet MS" w:hAnsiTheme="minorHAnsi" w:cstheme="minorHAnsi"/>
            <w:szCs w:val="24"/>
            <w:lang w:eastAsia="fi-FI"/>
          </w:rPr>
          <w:t>EU:n yleistä tietosuoja-asetusta (EU) 2016/679</w:t>
        </w:r>
      </w:hyperlink>
      <w:r w:rsidRPr="00142AC4">
        <w:rPr>
          <w:rFonts w:asciiTheme="minorHAnsi" w:eastAsia="Trebuchet MS" w:hAnsiTheme="minorHAnsi" w:cstheme="minorHAnsi"/>
          <w:szCs w:val="24"/>
          <w:lang w:eastAsia="fi-FI"/>
        </w:rPr>
        <w:t xml:space="preserve">. </w:t>
      </w:r>
    </w:p>
    <w:p w14:paraId="41391628" w14:textId="77777777" w:rsidR="002F5995" w:rsidRDefault="00142AC4" w:rsidP="00142AC4">
      <w:pPr>
        <w:spacing w:after="0" w:line="240" w:lineRule="auto"/>
        <w:rPr>
          <w:rFonts w:asciiTheme="minorHAnsi" w:eastAsia="Trebuchet MS" w:hAnsiTheme="minorHAnsi" w:cstheme="minorHAnsi"/>
          <w:szCs w:val="24"/>
          <w:lang w:eastAsia="fi-FI"/>
        </w:rPr>
      </w:pPr>
      <w:r w:rsidRPr="00142AC4">
        <w:rPr>
          <w:rFonts w:asciiTheme="minorHAnsi" w:eastAsia="Trebuchet MS" w:hAnsiTheme="minorHAnsi" w:cstheme="minorHAnsi"/>
          <w:szCs w:val="24"/>
          <w:lang w:eastAsia="fi-FI"/>
        </w:rPr>
        <w:t>Tämän lisäksi on käytössä</w:t>
      </w:r>
    </w:p>
    <w:p w14:paraId="5277921D" w14:textId="125202C7" w:rsidR="003E20D9" w:rsidRPr="00565999" w:rsidRDefault="00142AC4" w:rsidP="00142AC4">
      <w:pPr>
        <w:spacing w:after="0" w:line="240" w:lineRule="auto"/>
        <w:rPr>
          <w:rFonts w:asciiTheme="minorHAnsi" w:eastAsia="Trebuchet MS" w:hAnsiTheme="minorHAnsi" w:cstheme="minorHAnsi"/>
          <w:szCs w:val="24"/>
          <w:lang w:eastAsia="fi-FI"/>
        </w:rPr>
      </w:pPr>
      <w:r w:rsidRPr="00142AC4">
        <w:rPr>
          <w:rFonts w:asciiTheme="minorHAnsi" w:eastAsia="Trebuchet MS" w:hAnsiTheme="minorHAnsi" w:cstheme="minorHAnsi"/>
          <w:szCs w:val="24"/>
          <w:lang w:eastAsia="fi-FI"/>
        </w:rPr>
        <w:t xml:space="preserve"> </w:t>
      </w:r>
      <w:hyperlink r:id="rId31" w:history="1">
        <w:r w:rsidR="002F5995" w:rsidRPr="00142AC4">
          <w:rPr>
            <w:rStyle w:val="Hyperlinkki"/>
            <w:rFonts w:asciiTheme="minorHAnsi" w:eastAsia="Trebuchet MS" w:hAnsiTheme="minorHAnsi" w:cstheme="minorHAnsi"/>
            <w:szCs w:val="24"/>
            <w:lang w:eastAsia="fi-FI"/>
          </w:rPr>
          <w:t>"https://www.finlex.fi/fi/laki/alkup/2018/20181050" tietosuojalaki (1050/2018)</w:t>
        </w:r>
      </w:hyperlink>
      <w:r w:rsidRPr="00142AC4">
        <w:rPr>
          <w:rFonts w:asciiTheme="minorHAnsi" w:eastAsia="Trebuchet MS" w:hAnsiTheme="minorHAnsi" w:cstheme="minorHAnsi"/>
          <w:szCs w:val="24"/>
          <w:lang w:eastAsia="fi-FI"/>
        </w:rPr>
        <w:t xml:space="preserve"> joka täydentää ja täsmentää tietosuoja-asetusta. </w:t>
      </w:r>
    </w:p>
    <w:p w14:paraId="05895AC0" w14:textId="6ADD9A5B" w:rsidR="00142AC4" w:rsidRDefault="00142AC4" w:rsidP="00142AC4">
      <w:pPr>
        <w:spacing w:after="0" w:line="240" w:lineRule="auto"/>
        <w:rPr>
          <w:rFonts w:asciiTheme="minorHAnsi" w:eastAsia="Trebuchet MS" w:hAnsiTheme="minorHAnsi" w:cstheme="minorHAnsi"/>
          <w:szCs w:val="24"/>
          <w:lang w:eastAsia="fi-FI"/>
        </w:rPr>
      </w:pPr>
      <w:r w:rsidRPr="00142AC4">
        <w:rPr>
          <w:rFonts w:asciiTheme="minorHAnsi" w:eastAsia="Trebuchet MS" w:hAnsiTheme="minorHAnsi" w:cstheme="minorHAnsi"/>
          <w:szCs w:val="24"/>
          <w:lang w:eastAsia="fi-FI"/>
        </w:rPr>
        <w:t>Henkilötietojen käsittelyyn vaikuttaa myös toimialakohtainen lainsäädäntö.</w:t>
      </w:r>
    </w:p>
    <w:p w14:paraId="3A00EBC1" w14:textId="77777777" w:rsidR="00661F3B" w:rsidRPr="00142AC4" w:rsidRDefault="00661F3B" w:rsidP="00142AC4">
      <w:pPr>
        <w:spacing w:after="0" w:line="240" w:lineRule="auto"/>
        <w:rPr>
          <w:rFonts w:asciiTheme="minorHAnsi" w:eastAsia="Trebuchet MS" w:hAnsiTheme="minorHAnsi" w:cstheme="minorHAnsi"/>
          <w:szCs w:val="24"/>
          <w:lang w:eastAsia="fi-FI"/>
        </w:rPr>
      </w:pPr>
    </w:p>
    <w:p w14:paraId="29980A11" w14:textId="35C14413" w:rsidR="00377A9F" w:rsidRPr="00AC3729" w:rsidRDefault="00377A9F" w:rsidP="00570A86">
      <w:pPr>
        <w:pStyle w:val="Luettelokappale"/>
        <w:numPr>
          <w:ilvl w:val="0"/>
          <w:numId w:val="20"/>
        </w:numPr>
        <w:spacing w:line="360" w:lineRule="auto"/>
        <w:outlineLvl w:val="1"/>
        <w:rPr>
          <w:rFonts w:asciiTheme="minorHAnsi" w:hAnsiTheme="minorHAnsi" w:cstheme="minorHAnsi"/>
          <w:b/>
          <w:bCs/>
          <w:szCs w:val="24"/>
        </w:rPr>
      </w:pPr>
      <w:bookmarkStart w:id="122" w:name="_Toc153481780"/>
      <w:r w:rsidRPr="00AC3729">
        <w:rPr>
          <w:rFonts w:asciiTheme="minorHAnsi" w:hAnsiTheme="minorHAnsi" w:cstheme="minorHAnsi"/>
          <w:b/>
          <w:bCs/>
          <w:szCs w:val="24"/>
        </w:rPr>
        <w:t>Asiakastyön kirjaaminen</w:t>
      </w:r>
      <w:bookmarkEnd w:id="121"/>
      <w:bookmarkEnd w:id="122"/>
    </w:p>
    <w:p w14:paraId="2E484255" w14:textId="6EA4332C" w:rsidR="00541BD4" w:rsidRPr="00541BD4" w:rsidRDefault="00541BD4" w:rsidP="00541BD4">
      <w:pPr>
        <w:spacing w:after="0" w:line="240" w:lineRule="auto"/>
        <w:rPr>
          <w:rFonts w:asciiTheme="minorHAnsi" w:eastAsia="Trebuchet MS" w:hAnsiTheme="minorHAnsi" w:cstheme="minorHAnsi"/>
          <w:szCs w:val="24"/>
          <w:lang w:eastAsia="fi-FI"/>
        </w:rPr>
      </w:pPr>
      <w:r w:rsidRPr="00541BD4">
        <w:rPr>
          <w:rFonts w:asciiTheme="minorHAnsi" w:eastAsia="Trebuchet MS" w:hAnsiTheme="minorHAnsi" w:cstheme="minorHAnsi"/>
          <w:szCs w:val="24"/>
          <w:lang w:eastAsia="fi-FI"/>
        </w:rPr>
        <w:t>Perehdytämme asiakastyöhön osallistuvia asiakastyön kirjaamiseen periaatteisiin. Perehdytyksen aikana</w:t>
      </w:r>
      <w:r w:rsidR="00885136">
        <w:rPr>
          <w:rFonts w:asciiTheme="minorHAnsi" w:eastAsia="Trebuchet MS" w:hAnsiTheme="minorHAnsi" w:cstheme="minorHAnsi"/>
          <w:szCs w:val="24"/>
          <w:lang w:eastAsia="fi-FI"/>
        </w:rPr>
        <w:t xml:space="preserve"> </w:t>
      </w:r>
      <w:r w:rsidRPr="00541BD4">
        <w:rPr>
          <w:rFonts w:asciiTheme="minorHAnsi" w:eastAsia="Trebuchet MS" w:hAnsiTheme="minorHAnsi" w:cstheme="minorHAnsi"/>
          <w:szCs w:val="24"/>
          <w:lang w:eastAsia="fi-FI"/>
        </w:rPr>
        <w:t>käydään läpi kirjaamisen käytännöt, standardit ja ohjeistukset, jotka varmistavat tietojen oikeellisuuden,</w:t>
      </w:r>
      <w:r w:rsidR="00885136">
        <w:rPr>
          <w:rFonts w:asciiTheme="minorHAnsi" w:eastAsia="Trebuchet MS" w:hAnsiTheme="minorHAnsi" w:cstheme="minorHAnsi"/>
          <w:szCs w:val="24"/>
          <w:lang w:eastAsia="fi-FI"/>
        </w:rPr>
        <w:t xml:space="preserve"> </w:t>
      </w:r>
      <w:r w:rsidRPr="00541BD4">
        <w:rPr>
          <w:rFonts w:asciiTheme="minorHAnsi" w:eastAsia="Trebuchet MS" w:hAnsiTheme="minorHAnsi" w:cstheme="minorHAnsi"/>
          <w:szCs w:val="24"/>
          <w:lang w:eastAsia="fi-FI"/>
        </w:rPr>
        <w:t>luottamuksellisuuden ja eheyden. Hoitoon osallistuvan työntekijän tulee tutustua EU:n yleisiin tietosuoja-asetuksiin.</w:t>
      </w:r>
    </w:p>
    <w:p w14:paraId="023DE99D" w14:textId="07596A23" w:rsidR="00541BD4" w:rsidRPr="00541BD4" w:rsidRDefault="00541BD4" w:rsidP="00541BD4">
      <w:pPr>
        <w:spacing w:after="0" w:line="240" w:lineRule="auto"/>
        <w:rPr>
          <w:rFonts w:asciiTheme="minorHAnsi" w:eastAsia="Trebuchet MS" w:hAnsiTheme="minorHAnsi" w:cstheme="minorHAnsi"/>
          <w:szCs w:val="24"/>
          <w:lang w:eastAsia="fi-FI"/>
        </w:rPr>
      </w:pPr>
      <w:r w:rsidRPr="00541BD4">
        <w:rPr>
          <w:rFonts w:asciiTheme="minorHAnsi" w:eastAsia="Trebuchet MS" w:hAnsiTheme="minorHAnsi" w:cstheme="minorHAnsi"/>
          <w:szCs w:val="24"/>
          <w:lang w:eastAsia="fi-FI"/>
        </w:rPr>
        <w:t>Työntekijämme sitoutuvat noudattamaan tietoturva- ja tietosuojaohjeistuksia sekä noudattamaan tietojen</w:t>
      </w:r>
      <w:r w:rsidR="00885136">
        <w:rPr>
          <w:rFonts w:asciiTheme="minorHAnsi" w:eastAsia="Trebuchet MS" w:hAnsiTheme="minorHAnsi" w:cstheme="minorHAnsi"/>
          <w:szCs w:val="24"/>
          <w:lang w:eastAsia="fi-FI"/>
        </w:rPr>
        <w:t xml:space="preserve"> </w:t>
      </w:r>
      <w:r w:rsidRPr="00541BD4">
        <w:rPr>
          <w:rFonts w:asciiTheme="minorHAnsi" w:eastAsia="Trebuchet MS" w:hAnsiTheme="minorHAnsi" w:cstheme="minorHAnsi"/>
          <w:szCs w:val="24"/>
          <w:lang w:eastAsia="fi-FI"/>
        </w:rPr>
        <w:t>ja tietojärjestelmien käyttösäännöt ja salassapitosäännöt. Tämä varmistaa, että henkilötiedot käsitellään</w:t>
      </w:r>
      <w:r w:rsidR="00885136">
        <w:rPr>
          <w:rFonts w:asciiTheme="minorHAnsi" w:eastAsia="Trebuchet MS" w:hAnsiTheme="minorHAnsi" w:cstheme="minorHAnsi"/>
          <w:szCs w:val="24"/>
          <w:lang w:eastAsia="fi-FI"/>
        </w:rPr>
        <w:t xml:space="preserve"> </w:t>
      </w:r>
      <w:r w:rsidRPr="00541BD4">
        <w:rPr>
          <w:rFonts w:asciiTheme="minorHAnsi" w:eastAsia="Trebuchet MS" w:hAnsiTheme="minorHAnsi" w:cstheme="minorHAnsi"/>
          <w:szCs w:val="24"/>
          <w:lang w:eastAsia="fi-FI"/>
        </w:rPr>
        <w:t>lainmukaisesti, luottamuksellisesti ja asianmukaisesti, ja että työntekijät ymmärtävät vastuunsa ja</w:t>
      </w:r>
      <w:r w:rsidR="00885136">
        <w:rPr>
          <w:rFonts w:asciiTheme="minorHAnsi" w:eastAsia="Trebuchet MS" w:hAnsiTheme="minorHAnsi" w:cstheme="minorHAnsi"/>
          <w:szCs w:val="24"/>
          <w:lang w:eastAsia="fi-FI"/>
        </w:rPr>
        <w:t xml:space="preserve"> </w:t>
      </w:r>
      <w:r w:rsidRPr="00541BD4">
        <w:rPr>
          <w:rFonts w:asciiTheme="minorHAnsi" w:eastAsia="Trebuchet MS" w:hAnsiTheme="minorHAnsi" w:cstheme="minorHAnsi"/>
          <w:szCs w:val="24"/>
          <w:lang w:eastAsia="fi-FI"/>
        </w:rPr>
        <w:t>velvollisuutensa tietosuojan ja tietoturvan suhteen. Tarvittaessa työantaja järjestää hoitokunnalle</w:t>
      </w:r>
      <w:r w:rsidR="00885136">
        <w:rPr>
          <w:rFonts w:asciiTheme="minorHAnsi" w:eastAsia="Trebuchet MS" w:hAnsiTheme="minorHAnsi" w:cstheme="minorHAnsi"/>
          <w:szCs w:val="24"/>
          <w:lang w:eastAsia="fi-FI"/>
        </w:rPr>
        <w:t xml:space="preserve"> </w:t>
      </w:r>
      <w:r w:rsidRPr="00541BD4">
        <w:rPr>
          <w:rFonts w:asciiTheme="minorHAnsi" w:eastAsia="Trebuchet MS" w:hAnsiTheme="minorHAnsi" w:cstheme="minorHAnsi"/>
          <w:szCs w:val="24"/>
          <w:lang w:eastAsia="fi-FI"/>
        </w:rPr>
        <w:t>tarvittavan ohjaus/koulutus.</w:t>
      </w:r>
    </w:p>
    <w:p w14:paraId="273F725B" w14:textId="58E8AE43" w:rsidR="00541BD4" w:rsidRPr="00541BD4" w:rsidRDefault="00541BD4" w:rsidP="00541BD4">
      <w:pPr>
        <w:spacing w:after="0" w:line="240" w:lineRule="auto"/>
        <w:rPr>
          <w:rFonts w:asciiTheme="minorHAnsi" w:eastAsia="Trebuchet MS" w:hAnsiTheme="minorHAnsi" w:cstheme="minorHAnsi"/>
          <w:szCs w:val="24"/>
          <w:lang w:eastAsia="fi-FI"/>
        </w:rPr>
      </w:pPr>
      <w:r w:rsidRPr="00541BD4">
        <w:rPr>
          <w:rFonts w:asciiTheme="minorHAnsi" w:eastAsia="Trebuchet MS" w:hAnsiTheme="minorHAnsi" w:cstheme="minorHAnsi"/>
          <w:szCs w:val="24"/>
          <w:lang w:eastAsia="fi-FI"/>
        </w:rPr>
        <w:t>Asiakastyön kirjaamista varten yritys hankkinut käyttöönsä Standardoitu sähköisen asiakasjärjestelmän,</w:t>
      </w:r>
      <w:r w:rsidR="00885136">
        <w:rPr>
          <w:rFonts w:asciiTheme="minorHAnsi" w:eastAsia="Trebuchet MS" w:hAnsiTheme="minorHAnsi" w:cstheme="minorHAnsi"/>
          <w:szCs w:val="24"/>
          <w:lang w:eastAsia="fi-FI"/>
        </w:rPr>
        <w:t xml:space="preserve"> </w:t>
      </w:r>
      <w:r w:rsidRPr="00541BD4">
        <w:rPr>
          <w:rFonts w:asciiTheme="minorHAnsi" w:eastAsia="Trebuchet MS" w:hAnsiTheme="minorHAnsi" w:cstheme="minorHAnsi"/>
          <w:szCs w:val="24"/>
          <w:lang w:eastAsia="fi-FI"/>
        </w:rPr>
        <w:t>johon dokumentoidaan kaikki asiakkaan hoitoon liittyvät asiat ja tapahtumat. Yksikölle laadittu salassa</w:t>
      </w:r>
      <w:r w:rsidR="00885136">
        <w:rPr>
          <w:rFonts w:asciiTheme="minorHAnsi" w:eastAsia="Trebuchet MS" w:hAnsiTheme="minorHAnsi" w:cstheme="minorHAnsi"/>
          <w:szCs w:val="24"/>
          <w:lang w:eastAsia="fi-FI"/>
        </w:rPr>
        <w:t xml:space="preserve"> </w:t>
      </w:r>
      <w:r w:rsidRPr="00541BD4">
        <w:rPr>
          <w:rFonts w:asciiTheme="minorHAnsi" w:eastAsia="Trebuchet MS" w:hAnsiTheme="minorHAnsi" w:cstheme="minorHAnsi"/>
          <w:szCs w:val="24"/>
          <w:lang w:eastAsia="fi-FI"/>
        </w:rPr>
        <w:t>pidettävien henkilötietojen käsittelyä koskeva seloste.</w:t>
      </w:r>
    </w:p>
    <w:p w14:paraId="44A143C4" w14:textId="64C4A250" w:rsidR="00541BD4" w:rsidRPr="00541BD4" w:rsidRDefault="00541BD4" w:rsidP="00541BD4">
      <w:pPr>
        <w:spacing w:after="0" w:line="240" w:lineRule="auto"/>
        <w:rPr>
          <w:rFonts w:asciiTheme="minorHAnsi" w:eastAsia="Trebuchet MS" w:hAnsiTheme="minorHAnsi" w:cstheme="minorHAnsi"/>
          <w:szCs w:val="24"/>
          <w:lang w:eastAsia="fi-FI"/>
        </w:rPr>
      </w:pPr>
      <w:r w:rsidRPr="00541BD4">
        <w:rPr>
          <w:rFonts w:asciiTheme="minorHAnsi" w:eastAsia="Trebuchet MS" w:hAnsiTheme="minorHAnsi" w:cstheme="minorHAnsi"/>
          <w:szCs w:val="24"/>
          <w:lang w:eastAsia="fi-FI"/>
        </w:rPr>
        <w:t>Kirjaamisissa noudatetaan Lakia potilaan asemasta ja oikeuksista, Lakia sosiaali- ja terveydenhuollon</w:t>
      </w:r>
      <w:r w:rsidR="00885136">
        <w:rPr>
          <w:rFonts w:asciiTheme="minorHAnsi" w:eastAsia="Trebuchet MS" w:hAnsiTheme="minorHAnsi" w:cstheme="minorHAnsi"/>
          <w:szCs w:val="24"/>
          <w:lang w:eastAsia="fi-FI"/>
        </w:rPr>
        <w:t xml:space="preserve"> </w:t>
      </w:r>
      <w:r w:rsidRPr="00541BD4">
        <w:rPr>
          <w:rFonts w:asciiTheme="minorHAnsi" w:eastAsia="Trebuchet MS" w:hAnsiTheme="minorHAnsi" w:cstheme="minorHAnsi"/>
          <w:szCs w:val="24"/>
          <w:lang w:eastAsia="fi-FI"/>
        </w:rPr>
        <w:t>asiakastietojen sähköisestä käsittelystä, Henkilötietolakia, Lakia terveydenhuollon ammattihenkilöistä.</w:t>
      </w:r>
      <w:r w:rsidR="00A12B72">
        <w:rPr>
          <w:rFonts w:asciiTheme="minorHAnsi" w:eastAsia="Trebuchet MS" w:hAnsiTheme="minorHAnsi" w:cstheme="minorHAnsi"/>
          <w:szCs w:val="24"/>
          <w:lang w:eastAsia="fi-FI"/>
        </w:rPr>
        <w:t xml:space="preserve"> </w:t>
      </w:r>
      <w:r w:rsidRPr="00541BD4">
        <w:rPr>
          <w:rFonts w:asciiTheme="minorHAnsi" w:eastAsia="Trebuchet MS" w:hAnsiTheme="minorHAnsi" w:cstheme="minorHAnsi"/>
          <w:szCs w:val="24"/>
          <w:lang w:eastAsia="fi-FI"/>
        </w:rPr>
        <w:t>Nimitetty vastuuhenkilö tarkistaa kirjaamisten oikeellisuuden ja tietosuojan määräysten toteutumisen.</w:t>
      </w:r>
    </w:p>
    <w:p w14:paraId="1D434F19" w14:textId="25A8295D" w:rsidR="00541BD4" w:rsidRPr="00541BD4" w:rsidRDefault="00541BD4" w:rsidP="00541BD4">
      <w:pPr>
        <w:spacing w:after="0" w:line="240" w:lineRule="auto"/>
        <w:rPr>
          <w:rFonts w:asciiTheme="minorHAnsi" w:eastAsia="Trebuchet MS" w:hAnsiTheme="minorHAnsi" w:cstheme="minorHAnsi"/>
          <w:szCs w:val="24"/>
          <w:lang w:eastAsia="fi-FI"/>
        </w:rPr>
      </w:pPr>
      <w:r w:rsidRPr="00541BD4">
        <w:rPr>
          <w:rFonts w:asciiTheme="minorHAnsi" w:eastAsia="Trebuchet MS" w:hAnsiTheme="minorHAnsi" w:cstheme="minorHAnsi"/>
          <w:szCs w:val="24"/>
          <w:lang w:eastAsia="fi-FI"/>
        </w:rPr>
        <w:t>Hoitoon osallistuvan työntekijän tulee noudattaa lainsäädännön asetuksia asiakkaiden tietojen käsittelyssä.</w:t>
      </w:r>
      <w:r w:rsidR="00A12B72">
        <w:rPr>
          <w:rFonts w:asciiTheme="minorHAnsi" w:eastAsia="Trebuchet MS" w:hAnsiTheme="minorHAnsi" w:cstheme="minorHAnsi"/>
          <w:szCs w:val="24"/>
          <w:lang w:eastAsia="fi-FI"/>
        </w:rPr>
        <w:t xml:space="preserve"> </w:t>
      </w:r>
      <w:r w:rsidRPr="00541BD4">
        <w:rPr>
          <w:rFonts w:asciiTheme="minorHAnsi" w:eastAsia="Trebuchet MS" w:hAnsiTheme="minorHAnsi" w:cstheme="minorHAnsi"/>
          <w:szCs w:val="24"/>
          <w:lang w:eastAsia="fi-FI"/>
        </w:rPr>
        <w:t>Tietoturvan asioista vastaava huolehti asianmukaisesta perehdytyksestä. Tarvittaessa palvelusta vastaava</w:t>
      </w:r>
      <w:r w:rsidR="00A12B72">
        <w:rPr>
          <w:rFonts w:asciiTheme="minorHAnsi" w:eastAsia="Trebuchet MS" w:hAnsiTheme="minorHAnsi" w:cstheme="minorHAnsi"/>
          <w:szCs w:val="24"/>
          <w:lang w:eastAsia="fi-FI"/>
        </w:rPr>
        <w:t xml:space="preserve"> </w:t>
      </w:r>
      <w:r w:rsidRPr="00541BD4">
        <w:rPr>
          <w:rFonts w:asciiTheme="minorHAnsi" w:eastAsia="Trebuchet MS" w:hAnsiTheme="minorHAnsi" w:cstheme="minorHAnsi"/>
          <w:szCs w:val="24"/>
          <w:lang w:eastAsia="fi-FI"/>
        </w:rPr>
        <w:t>järjestää täydennyskoulutuksen.</w:t>
      </w:r>
    </w:p>
    <w:p w14:paraId="7FA5C456" w14:textId="55C758E5" w:rsidR="00BC58A6" w:rsidRPr="00A12B72" w:rsidRDefault="00541BD4" w:rsidP="00541BD4">
      <w:pPr>
        <w:spacing w:after="0" w:line="240" w:lineRule="auto"/>
        <w:rPr>
          <w:rFonts w:asciiTheme="minorHAnsi" w:eastAsia="Trebuchet MS" w:hAnsiTheme="minorHAnsi" w:cstheme="minorHAnsi"/>
          <w:szCs w:val="24"/>
          <w:lang w:eastAsia="fi-FI"/>
        </w:rPr>
      </w:pPr>
      <w:r w:rsidRPr="00541BD4">
        <w:rPr>
          <w:rFonts w:asciiTheme="minorHAnsi" w:eastAsia="Trebuchet MS" w:hAnsiTheme="minorHAnsi" w:cstheme="minorHAnsi"/>
          <w:szCs w:val="24"/>
          <w:lang w:eastAsia="fi-FI"/>
        </w:rPr>
        <w:t>Jokaisesta asiakkaan kotikäynnistä kirjataan ja kirjaamisessa kiinnitetään huomiota hoidon kannalta</w:t>
      </w:r>
      <w:r w:rsidR="00A12B72">
        <w:rPr>
          <w:rFonts w:asciiTheme="minorHAnsi" w:eastAsia="Trebuchet MS" w:hAnsiTheme="minorHAnsi" w:cstheme="minorHAnsi"/>
          <w:szCs w:val="24"/>
          <w:lang w:eastAsia="fi-FI"/>
        </w:rPr>
        <w:t xml:space="preserve"> </w:t>
      </w:r>
      <w:r w:rsidRPr="00541BD4">
        <w:rPr>
          <w:rFonts w:asciiTheme="minorHAnsi" w:eastAsia="Trebuchet MS" w:hAnsiTheme="minorHAnsi" w:cstheme="minorHAnsi"/>
          <w:szCs w:val="24"/>
          <w:lang w:eastAsia="fi-FI"/>
        </w:rPr>
        <w:t>oleellisiin asioihin ja kirjaaminen tapahtuu asiakaslähtöisesti asiakaskäynnin yhteydessä, kirjauksissa</w:t>
      </w:r>
      <w:r w:rsidR="00A12B72">
        <w:rPr>
          <w:rFonts w:asciiTheme="minorHAnsi" w:eastAsia="Trebuchet MS" w:hAnsiTheme="minorHAnsi" w:cstheme="minorHAnsi"/>
          <w:szCs w:val="24"/>
          <w:lang w:eastAsia="fi-FI"/>
        </w:rPr>
        <w:t xml:space="preserve"> </w:t>
      </w:r>
      <w:r w:rsidRPr="00541BD4">
        <w:rPr>
          <w:rFonts w:asciiTheme="minorHAnsi" w:eastAsia="Trebuchet MS" w:hAnsiTheme="minorHAnsi" w:cstheme="minorHAnsi"/>
          <w:szCs w:val="24"/>
          <w:lang w:eastAsia="fi-FI"/>
        </w:rPr>
        <w:t>pyrimme tukea hoitosuositusten noudattamista ja hoidon jatkuvuuden toteuttamista. Asiakaskäynneillä</w:t>
      </w:r>
      <w:r w:rsidR="00A12B72">
        <w:rPr>
          <w:rFonts w:asciiTheme="minorHAnsi" w:eastAsia="Trebuchet MS" w:hAnsiTheme="minorHAnsi" w:cstheme="minorHAnsi"/>
          <w:szCs w:val="24"/>
          <w:lang w:eastAsia="fi-FI"/>
        </w:rPr>
        <w:t xml:space="preserve"> </w:t>
      </w:r>
      <w:r w:rsidRPr="00541BD4">
        <w:rPr>
          <w:rFonts w:asciiTheme="minorHAnsi" w:eastAsia="Trebuchet MS" w:hAnsiTheme="minorHAnsi" w:cstheme="minorHAnsi"/>
          <w:szCs w:val="24"/>
          <w:lang w:eastAsia="fi-FI"/>
        </w:rPr>
        <w:t>hoitotyön kirjataan asiakkaan kotona yhdessä hänen kanssaan. Kiinnitettämme erityisen huomion, että</w:t>
      </w:r>
      <w:r w:rsidR="00A12B72">
        <w:rPr>
          <w:rFonts w:asciiTheme="minorHAnsi" w:eastAsia="Trebuchet MS" w:hAnsiTheme="minorHAnsi" w:cstheme="minorHAnsi"/>
          <w:szCs w:val="24"/>
          <w:lang w:eastAsia="fi-FI"/>
        </w:rPr>
        <w:t xml:space="preserve"> </w:t>
      </w:r>
      <w:r w:rsidRPr="00541BD4">
        <w:rPr>
          <w:rFonts w:asciiTheme="minorHAnsi" w:eastAsia="Trebuchet MS" w:hAnsiTheme="minorHAnsi" w:cstheme="minorHAnsi"/>
          <w:szCs w:val="24"/>
          <w:lang w:eastAsia="fi-FI"/>
        </w:rPr>
        <w:t>asiakasasiakirjoissa käytettävä kieli on selkeä ja ymmärrettävä, ja niissä käytetään vain yleisesti tunnettuja</w:t>
      </w:r>
      <w:r w:rsidR="00A12B72">
        <w:rPr>
          <w:rFonts w:asciiTheme="minorHAnsi" w:eastAsia="Trebuchet MS" w:hAnsiTheme="minorHAnsi" w:cstheme="minorHAnsi"/>
          <w:szCs w:val="24"/>
          <w:lang w:eastAsia="fi-FI"/>
        </w:rPr>
        <w:t xml:space="preserve"> </w:t>
      </w:r>
      <w:r w:rsidRPr="00541BD4">
        <w:rPr>
          <w:rFonts w:asciiTheme="minorHAnsi" w:eastAsia="Trebuchet MS" w:hAnsiTheme="minorHAnsi" w:cstheme="minorHAnsi"/>
          <w:szCs w:val="24"/>
          <w:lang w:eastAsia="fi-FI"/>
        </w:rPr>
        <w:t>ja hyväksyttyjä käsitteitä ja lyhenteitä.</w:t>
      </w:r>
    </w:p>
    <w:p w14:paraId="4BD567A8" w14:textId="77777777" w:rsidR="00FE5F2E" w:rsidRDefault="00FE5F2E" w:rsidP="00BC58A6">
      <w:pPr>
        <w:spacing w:after="0" w:line="240" w:lineRule="auto"/>
        <w:rPr>
          <w:rFonts w:asciiTheme="minorHAnsi" w:eastAsia="Trebuchet MS" w:hAnsiTheme="minorHAnsi" w:cstheme="minorHAnsi"/>
          <w:szCs w:val="24"/>
          <w:lang w:eastAsia="fi-FI"/>
        </w:rPr>
      </w:pPr>
    </w:p>
    <w:p w14:paraId="156A2576" w14:textId="703EBB66" w:rsidR="00BC58A6" w:rsidRDefault="00BC58A6" w:rsidP="00BC58A6">
      <w:pPr>
        <w:spacing w:after="0" w:line="240" w:lineRule="auto"/>
        <w:rPr>
          <w:rFonts w:asciiTheme="minorHAnsi" w:eastAsia="Trebuchet MS" w:hAnsiTheme="minorHAnsi" w:cstheme="minorHAnsi"/>
          <w:szCs w:val="24"/>
          <w:lang w:eastAsia="fi-FI"/>
        </w:rPr>
      </w:pPr>
      <w:r w:rsidRPr="00BC58A6">
        <w:rPr>
          <w:rFonts w:asciiTheme="minorHAnsi" w:eastAsia="Trebuchet MS" w:hAnsiTheme="minorHAnsi" w:cstheme="minorHAnsi"/>
          <w:szCs w:val="24"/>
          <w:lang w:eastAsia="fi-FI"/>
        </w:rPr>
        <w:lastRenderedPageBreak/>
        <w:t>Tietosuojavastaa</w:t>
      </w:r>
      <w:r w:rsidR="00AC3729">
        <w:rPr>
          <w:rFonts w:asciiTheme="minorHAnsi" w:eastAsia="Trebuchet MS" w:hAnsiTheme="minorHAnsi" w:cstheme="minorHAnsi"/>
          <w:szCs w:val="24"/>
          <w:lang w:eastAsia="fi-FI"/>
        </w:rPr>
        <w:t>:</w:t>
      </w:r>
      <w:r w:rsidR="00FB479E">
        <w:rPr>
          <w:rFonts w:asciiTheme="minorHAnsi" w:eastAsia="Trebuchet MS" w:hAnsiTheme="minorHAnsi" w:cstheme="minorHAnsi"/>
          <w:szCs w:val="24"/>
          <w:lang w:eastAsia="fi-FI"/>
        </w:rPr>
        <w:t xml:space="preserve"> </w:t>
      </w:r>
    </w:p>
    <w:p w14:paraId="36EFAA50" w14:textId="77777777" w:rsidR="009A0156" w:rsidRPr="00565999" w:rsidRDefault="009A0156" w:rsidP="009A0156">
      <w:pPr>
        <w:spacing w:after="0" w:line="240" w:lineRule="auto"/>
        <w:rPr>
          <w:rFonts w:asciiTheme="minorHAnsi" w:eastAsia="Times New Roman" w:hAnsiTheme="minorHAnsi" w:cstheme="minorHAnsi"/>
          <w:szCs w:val="24"/>
        </w:rPr>
      </w:pPr>
      <w:r w:rsidRPr="00565999">
        <w:rPr>
          <w:rFonts w:asciiTheme="minorHAnsi" w:eastAsia="Times New Roman" w:hAnsiTheme="minorHAnsi" w:cstheme="minorHAnsi"/>
          <w:szCs w:val="24"/>
        </w:rPr>
        <w:t xml:space="preserve">Sairaanhoitaja Jämsä Elena </w:t>
      </w:r>
    </w:p>
    <w:p w14:paraId="23659AB4" w14:textId="77777777" w:rsidR="009A0156" w:rsidRPr="00565999" w:rsidRDefault="009A0156" w:rsidP="009A0156">
      <w:pPr>
        <w:spacing w:after="0" w:line="240" w:lineRule="auto"/>
        <w:rPr>
          <w:rFonts w:asciiTheme="minorHAnsi" w:eastAsia="Times New Roman" w:hAnsiTheme="minorHAnsi" w:cstheme="minorHAnsi"/>
          <w:szCs w:val="24"/>
        </w:rPr>
      </w:pPr>
      <w:r w:rsidRPr="00565999">
        <w:rPr>
          <w:rFonts w:asciiTheme="minorHAnsi" w:eastAsia="Times New Roman" w:hAnsiTheme="minorHAnsi" w:cstheme="minorHAnsi"/>
          <w:szCs w:val="24"/>
        </w:rPr>
        <w:t>0503551136</w:t>
      </w:r>
    </w:p>
    <w:p w14:paraId="0BECA47D" w14:textId="77777777" w:rsidR="009A0156" w:rsidRPr="00565999" w:rsidRDefault="009A0156" w:rsidP="009A0156">
      <w:pPr>
        <w:spacing w:after="0" w:line="240" w:lineRule="auto"/>
        <w:rPr>
          <w:rFonts w:asciiTheme="minorHAnsi" w:eastAsia="Trebuchet MS" w:hAnsiTheme="minorHAnsi" w:cstheme="minorHAnsi"/>
          <w:szCs w:val="24"/>
          <w:lang w:eastAsia="fi-FI"/>
        </w:rPr>
      </w:pPr>
      <w:hyperlink r:id="rId32" w:history="1">
        <w:r w:rsidRPr="00565999">
          <w:rPr>
            <w:rStyle w:val="Hyperlinkki"/>
            <w:rFonts w:asciiTheme="minorHAnsi" w:hAnsiTheme="minorHAnsi" w:cstheme="minorHAnsi"/>
          </w:rPr>
          <w:t>elena.jamsa@firumed.com</w:t>
        </w:r>
      </w:hyperlink>
    </w:p>
    <w:p w14:paraId="1EB05FC1" w14:textId="77777777" w:rsidR="00B022A1" w:rsidRPr="00565999" w:rsidRDefault="00B022A1" w:rsidP="00570A86">
      <w:pPr>
        <w:pStyle w:val="Otsikko1"/>
        <w:rPr>
          <w:rFonts w:asciiTheme="minorHAnsi" w:hAnsiTheme="minorHAnsi" w:cstheme="minorHAnsi"/>
          <w:szCs w:val="24"/>
        </w:rPr>
      </w:pPr>
    </w:p>
    <w:p w14:paraId="4E45283B" w14:textId="4DE8D7CA" w:rsidR="00DE7179" w:rsidRPr="00AC3729" w:rsidRDefault="00554EB8" w:rsidP="00570A86">
      <w:pPr>
        <w:pStyle w:val="Otsikko1"/>
        <w:rPr>
          <w:rFonts w:asciiTheme="minorHAnsi" w:hAnsiTheme="minorHAnsi" w:cstheme="minorHAnsi"/>
          <w:b/>
          <w:bCs/>
          <w:sz w:val="24"/>
          <w:szCs w:val="24"/>
        </w:rPr>
      </w:pPr>
      <w:bookmarkStart w:id="123" w:name="_Toc153479354"/>
      <w:bookmarkStart w:id="124" w:name="_Toc153479614"/>
      <w:bookmarkStart w:id="125" w:name="_Toc153479665"/>
      <w:bookmarkStart w:id="126" w:name="_Toc153481781"/>
      <w:r>
        <w:rPr>
          <w:rFonts w:asciiTheme="minorHAnsi" w:hAnsiTheme="minorHAnsi" w:cstheme="minorHAnsi"/>
          <w:b/>
          <w:bCs/>
          <w:sz w:val="24"/>
          <w:szCs w:val="24"/>
        </w:rPr>
        <w:t>10.</w:t>
      </w:r>
      <w:r w:rsidR="00C578D1" w:rsidRPr="00AC3729">
        <w:rPr>
          <w:rFonts w:asciiTheme="minorHAnsi" w:hAnsiTheme="minorHAnsi" w:cstheme="minorHAnsi"/>
          <w:b/>
          <w:bCs/>
          <w:sz w:val="24"/>
          <w:szCs w:val="24"/>
        </w:rPr>
        <w:t xml:space="preserve"> YHTEENVETO KEHITTÄMISSUUNNITELMASTA</w:t>
      </w:r>
      <w:bookmarkEnd w:id="123"/>
      <w:bookmarkEnd w:id="124"/>
      <w:bookmarkEnd w:id="125"/>
      <w:bookmarkEnd w:id="126"/>
    </w:p>
    <w:p w14:paraId="2CB19D84" w14:textId="5C863DB6" w:rsidR="005637AF" w:rsidRPr="00AC3729" w:rsidRDefault="005637AF" w:rsidP="00570A86">
      <w:pPr>
        <w:pStyle w:val="Luettelokappale"/>
        <w:numPr>
          <w:ilvl w:val="0"/>
          <w:numId w:val="21"/>
        </w:numPr>
        <w:spacing w:after="0" w:line="240" w:lineRule="auto"/>
        <w:outlineLvl w:val="1"/>
        <w:rPr>
          <w:rFonts w:asciiTheme="minorHAnsi" w:eastAsia="Trebuchet MS" w:hAnsiTheme="minorHAnsi" w:cstheme="minorHAnsi"/>
          <w:b/>
          <w:bCs/>
          <w:szCs w:val="24"/>
          <w:lang w:eastAsia="fi-FI"/>
        </w:rPr>
      </w:pPr>
      <w:bookmarkStart w:id="127" w:name="_Toc153481782"/>
      <w:r w:rsidRPr="00AC3729">
        <w:rPr>
          <w:rFonts w:asciiTheme="minorHAnsi" w:eastAsia="Trebuchet MS" w:hAnsiTheme="minorHAnsi" w:cstheme="minorHAnsi"/>
          <w:b/>
          <w:bCs/>
          <w:szCs w:val="24"/>
          <w:lang w:eastAsia="fi-FI"/>
        </w:rPr>
        <w:t>Hoidon laadun kehittäminen</w:t>
      </w:r>
      <w:bookmarkEnd w:id="127"/>
    </w:p>
    <w:p w14:paraId="493660B6" w14:textId="77777777" w:rsidR="00DE7179" w:rsidRPr="00565999" w:rsidRDefault="005637AF" w:rsidP="005637AF">
      <w:pPr>
        <w:spacing w:after="0" w:line="240" w:lineRule="auto"/>
        <w:rPr>
          <w:rFonts w:asciiTheme="minorHAnsi" w:eastAsiaTheme="minorEastAsia" w:hAnsiTheme="minorHAnsi" w:cstheme="minorHAnsi"/>
          <w:szCs w:val="24"/>
        </w:rPr>
      </w:pPr>
      <w:r w:rsidRPr="005637AF">
        <w:rPr>
          <w:rFonts w:asciiTheme="minorHAnsi" w:eastAsiaTheme="minorEastAsia" w:hAnsiTheme="minorHAnsi" w:cstheme="minorHAnsi"/>
          <w:szCs w:val="24"/>
        </w:rPr>
        <w:t xml:space="preserve">Toimintaa jatkuvasti kehitetään yksiköissä asiakkailta, omaisilta ja henkilökunnalta tulleen palautteen perusteella olemassa olevin resurssein. Käyntiajat suunnitellaan toteuttamaan asiakkaiden toivomuksien ja tarpeiden huomioon ottaen. Hyvän ja asianmukaisen palvelulaadun seuranta tapahtuu koko tiimin taholta, vastaavat hoitajat seuraavat hyvän laadun toteutumista ja herkästi reagoivat epäkohtiin. </w:t>
      </w:r>
    </w:p>
    <w:p w14:paraId="34F48CBF" w14:textId="5B00CFF2" w:rsidR="005637AF" w:rsidRPr="00565999" w:rsidRDefault="005637AF" w:rsidP="005637AF">
      <w:pPr>
        <w:spacing w:after="0" w:line="240" w:lineRule="auto"/>
        <w:rPr>
          <w:rFonts w:asciiTheme="minorHAnsi" w:eastAsiaTheme="minorEastAsia" w:hAnsiTheme="minorHAnsi" w:cstheme="minorHAnsi"/>
          <w:szCs w:val="24"/>
        </w:rPr>
      </w:pPr>
      <w:r w:rsidRPr="005637AF">
        <w:rPr>
          <w:rFonts w:asciiTheme="minorHAnsi" w:eastAsiaTheme="minorEastAsia" w:hAnsiTheme="minorHAnsi" w:cstheme="minorHAnsi"/>
          <w:szCs w:val="24"/>
        </w:rPr>
        <w:t xml:space="preserve">Huolehditaan henkilökuntan ammatillisesta osaamisesta ja osaamisien kehittämisestä, täydennyskoulutukset mahdollisuuksien mukaan. Perehdytetään hoitokunta erikoishoidollisiin tehtäviin tarvittaessa. </w:t>
      </w:r>
    </w:p>
    <w:p w14:paraId="54C7EA1E" w14:textId="77777777" w:rsidR="00857F4E" w:rsidRPr="00565999" w:rsidRDefault="00857F4E" w:rsidP="005637AF">
      <w:pPr>
        <w:spacing w:after="0" w:line="240" w:lineRule="auto"/>
        <w:rPr>
          <w:rFonts w:asciiTheme="minorHAnsi" w:eastAsiaTheme="minorEastAsia" w:hAnsiTheme="minorHAnsi" w:cstheme="minorHAnsi"/>
          <w:b/>
          <w:bCs/>
          <w:szCs w:val="24"/>
        </w:rPr>
      </w:pPr>
    </w:p>
    <w:p w14:paraId="464C87A5" w14:textId="24FEB224" w:rsidR="00857F4E" w:rsidRPr="00AC3729" w:rsidRDefault="005637AF" w:rsidP="00266044">
      <w:pPr>
        <w:pStyle w:val="Luettelokappale"/>
        <w:numPr>
          <w:ilvl w:val="0"/>
          <w:numId w:val="21"/>
        </w:numPr>
        <w:spacing w:after="0" w:line="240" w:lineRule="auto"/>
        <w:outlineLvl w:val="1"/>
        <w:rPr>
          <w:rFonts w:asciiTheme="minorHAnsi" w:eastAsiaTheme="minorEastAsia" w:hAnsiTheme="minorHAnsi" w:cstheme="minorHAnsi"/>
          <w:b/>
          <w:bCs/>
          <w:szCs w:val="24"/>
        </w:rPr>
      </w:pPr>
      <w:bookmarkStart w:id="128" w:name="_Toc153481783"/>
      <w:r w:rsidRPr="00AC3729">
        <w:rPr>
          <w:rFonts w:asciiTheme="minorHAnsi" w:eastAsiaTheme="minorEastAsia" w:hAnsiTheme="minorHAnsi" w:cstheme="minorHAnsi"/>
          <w:b/>
          <w:bCs/>
          <w:szCs w:val="24"/>
        </w:rPr>
        <w:t>Riskihallinnan kehittäminen.</w:t>
      </w:r>
      <w:bookmarkEnd w:id="128"/>
    </w:p>
    <w:p w14:paraId="342FA71B" w14:textId="695C09B4" w:rsidR="005637AF" w:rsidRPr="00550726" w:rsidRDefault="005637AF" w:rsidP="005637AF">
      <w:pPr>
        <w:spacing w:after="0" w:line="240" w:lineRule="auto"/>
        <w:rPr>
          <w:rFonts w:asciiTheme="minorHAnsi" w:eastAsiaTheme="minorEastAsia" w:hAnsiTheme="minorHAnsi" w:cstheme="minorHAnsi"/>
          <w:b/>
          <w:bCs/>
          <w:szCs w:val="24"/>
        </w:rPr>
      </w:pPr>
      <w:r w:rsidRPr="005637AF">
        <w:rPr>
          <w:rFonts w:asciiTheme="minorHAnsi" w:eastAsiaTheme="minorEastAsia" w:hAnsiTheme="minorHAnsi" w:cstheme="minorHAnsi"/>
          <w:b/>
          <w:bCs/>
          <w:szCs w:val="24"/>
        </w:rPr>
        <w:t xml:space="preserve"> </w:t>
      </w:r>
      <w:r w:rsidRPr="005637AF">
        <w:rPr>
          <w:rFonts w:asciiTheme="minorHAnsi" w:eastAsiaTheme="minorEastAsia" w:hAnsiTheme="minorHAnsi" w:cstheme="minorHAnsi"/>
          <w:szCs w:val="24"/>
        </w:rPr>
        <w:t xml:space="preserve">Riskinhallintaohjelman mukaisia toimenpiteitä tehdään tulleiden ilmoituksien ja havaintojen perustella.  Kartoitetaan säännöllisesti asiakkaiden elinympäristön olosuhteet, mm käytössä olevien laitteiden ja apuvälineiden toimivuus, asiakkaan toimintakyky asioiden hoitamisessa, tiivis yhteistyö asiakkaan ja omaisten kanssa mahdollisuuksien mukaan. Seurataan säännöllisesti organisaatiomme toimialueen turvallisuustahojen ilmoitukset ja reagoidaan herkästi näihin järjestelmällä ajantasaiset toimenpiteet. </w:t>
      </w:r>
    </w:p>
    <w:p w14:paraId="232A8842" w14:textId="77777777" w:rsidR="005637AF" w:rsidRPr="00565999" w:rsidRDefault="005637AF" w:rsidP="00FE21C5">
      <w:pPr>
        <w:spacing w:after="0" w:line="240" w:lineRule="auto"/>
        <w:rPr>
          <w:rFonts w:asciiTheme="minorHAnsi" w:eastAsiaTheme="minorEastAsia" w:hAnsiTheme="minorHAnsi" w:cstheme="minorHAnsi"/>
          <w:szCs w:val="24"/>
        </w:rPr>
      </w:pPr>
      <w:r w:rsidRPr="005637AF">
        <w:rPr>
          <w:rFonts w:asciiTheme="minorHAnsi" w:eastAsiaTheme="minorEastAsia" w:hAnsiTheme="minorHAnsi" w:cstheme="minorHAnsi"/>
          <w:szCs w:val="24"/>
        </w:rPr>
        <w:t xml:space="preserve">Lääkehoidossa pyritään tehostettuun lääkehoidontoiminnan seurantaan- muun muassa ajantasaiset asiakkaiden lääkelistat, jaettujen lääkkeiden kaksoistarkastus, huolisuus ja aseptiikka työskennellyssä lääkkeiden kanssa. Jokainen hoitaja tarkista käynnillä lääkkeiden oikeellisuus ennen antoa asiakkaalle. </w:t>
      </w:r>
    </w:p>
    <w:p w14:paraId="0B3A3AC2" w14:textId="77777777" w:rsidR="00FE21C5" w:rsidRPr="005637AF" w:rsidRDefault="00FE21C5" w:rsidP="00FE21C5">
      <w:pPr>
        <w:spacing w:after="0" w:line="240" w:lineRule="auto"/>
        <w:rPr>
          <w:rFonts w:asciiTheme="minorHAnsi" w:eastAsiaTheme="minorEastAsia" w:hAnsiTheme="minorHAnsi" w:cstheme="minorHAnsi"/>
          <w:szCs w:val="24"/>
        </w:rPr>
      </w:pPr>
    </w:p>
    <w:p w14:paraId="31BA1076" w14:textId="372ACF6C" w:rsidR="005637AF" w:rsidRPr="00AC3729" w:rsidRDefault="005637AF" w:rsidP="00266044">
      <w:pPr>
        <w:pStyle w:val="Luettelokappale"/>
        <w:numPr>
          <w:ilvl w:val="0"/>
          <w:numId w:val="21"/>
        </w:numPr>
        <w:spacing w:after="0" w:line="240" w:lineRule="auto"/>
        <w:outlineLvl w:val="1"/>
        <w:rPr>
          <w:rFonts w:asciiTheme="minorHAnsi" w:eastAsiaTheme="minorEastAsia" w:hAnsiTheme="minorHAnsi" w:cstheme="minorHAnsi"/>
          <w:b/>
          <w:bCs/>
          <w:szCs w:val="24"/>
        </w:rPr>
      </w:pPr>
      <w:bookmarkStart w:id="129" w:name="_Toc153481784"/>
      <w:r w:rsidRPr="00AC3729">
        <w:rPr>
          <w:rFonts w:asciiTheme="minorHAnsi" w:eastAsiaTheme="minorEastAsia" w:hAnsiTheme="minorHAnsi" w:cstheme="minorHAnsi"/>
          <w:b/>
          <w:bCs/>
          <w:szCs w:val="24"/>
        </w:rPr>
        <w:t>Henkilöstön hyvinvointi</w:t>
      </w:r>
      <w:bookmarkEnd w:id="129"/>
    </w:p>
    <w:p w14:paraId="4F858A52" w14:textId="77777777" w:rsidR="00084998" w:rsidRPr="00565999" w:rsidRDefault="005637AF" w:rsidP="00FE21C5">
      <w:pPr>
        <w:spacing w:after="0" w:line="240" w:lineRule="auto"/>
        <w:rPr>
          <w:rFonts w:asciiTheme="minorHAnsi" w:eastAsiaTheme="minorEastAsia" w:hAnsiTheme="minorHAnsi" w:cstheme="minorHAnsi"/>
          <w:szCs w:val="24"/>
        </w:rPr>
      </w:pPr>
      <w:r w:rsidRPr="005637AF">
        <w:rPr>
          <w:rFonts w:asciiTheme="minorHAnsi" w:eastAsiaTheme="minorEastAsia" w:hAnsiTheme="minorHAnsi" w:cstheme="minorHAnsi"/>
          <w:szCs w:val="24"/>
        </w:rPr>
        <w:t xml:space="preserve">Työvuorot pyritään suunnittelemaan ottaen huomioon työntekijöiden kokemuksia ja toiveita. Tuetaan hoitajat heidän työssään, perehdytetään tehtäviin ja opastetaan toiminnassa tarvittaessa. Suoraan ja nopea kontakti vastaavaan hoitajaan konsultoinnin tarpeessa. </w:t>
      </w:r>
    </w:p>
    <w:p w14:paraId="4A165975" w14:textId="039A3F93" w:rsidR="005637AF" w:rsidRPr="005637AF" w:rsidRDefault="005637AF" w:rsidP="00FE21C5">
      <w:pPr>
        <w:spacing w:after="0" w:line="240" w:lineRule="auto"/>
        <w:rPr>
          <w:rFonts w:asciiTheme="minorHAnsi" w:eastAsiaTheme="minorEastAsia" w:hAnsiTheme="minorHAnsi" w:cstheme="minorHAnsi"/>
          <w:szCs w:val="24"/>
        </w:rPr>
      </w:pPr>
      <w:r w:rsidRPr="005637AF">
        <w:rPr>
          <w:rFonts w:asciiTheme="minorHAnsi" w:eastAsiaTheme="minorEastAsia" w:hAnsiTheme="minorHAnsi" w:cstheme="minorHAnsi"/>
          <w:szCs w:val="24"/>
        </w:rPr>
        <w:t>Ystävällisen ja vaivattoman työpiirin kannustaminen ja tukeminen organisaatiossamme, yritetään ratkaista mahdolliset erimielisuudet työntekijöiden/johtokunnan keskellä, selkeät käytäntöön ja menetelmiin ohjeistukset.</w:t>
      </w:r>
    </w:p>
    <w:p w14:paraId="2C5C42E7" w14:textId="77777777" w:rsidR="00857F4E" w:rsidRPr="00565999" w:rsidRDefault="00857F4E" w:rsidP="00857F4E">
      <w:pPr>
        <w:spacing w:after="0" w:line="240" w:lineRule="auto"/>
        <w:rPr>
          <w:rFonts w:asciiTheme="minorHAnsi" w:hAnsiTheme="minorHAnsi" w:cstheme="minorHAnsi"/>
          <w:szCs w:val="24"/>
        </w:rPr>
      </w:pPr>
    </w:p>
    <w:p w14:paraId="74C96757" w14:textId="3CCEA53F" w:rsidR="00317820" w:rsidRPr="00AC3729" w:rsidRDefault="00857F4E" w:rsidP="00C87608">
      <w:pPr>
        <w:pStyle w:val="Luettelokappale"/>
        <w:numPr>
          <w:ilvl w:val="0"/>
          <w:numId w:val="21"/>
        </w:numPr>
        <w:spacing w:after="0" w:line="240" w:lineRule="auto"/>
        <w:outlineLvl w:val="1"/>
        <w:rPr>
          <w:rFonts w:asciiTheme="minorHAnsi" w:eastAsiaTheme="minorEastAsia" w:hAnsiTheme="minorHAnsi" w:cstheme="minorHAnsi"/>
          <w:b/>
          <w:bCs/>
          <w:szCs w:val="24"/>
        </w:rPr>
      </w:pPr>
      <w:bookmarkStart w:id="130" w:name="_Toc153481785"/>
      <w:r w:rsidRPr="00AC3729">
        <w:rPr>
          <w:rFonts w:asciiTheme="minorHAnsi" w:hAnsiTheme="minorHAnsi" w:cstheme="minorHAnsi"/>
          <w:b/>
          <w:bCs/>
          <w:szCs w:val="24"/>
        </w:rPr>
        <w:t>Laadun ja toiminnan kehittämisen yhtee</w:t>
      </w:r>
      <w:r w:rsidR="00317820" w:rsidRPr="00AC3729">
        <w:rPr>
          <w:rFonts w:asciiTheme="minorHAnsi" w:hAnsiTheme="minorHAnsi" w:cstheme="minorHAnsi"/>
          <w:b/>
          <w:bCs/>
          <w:szCs w:val="24"/>
        </w:rPr>
        <w:t>nveto</w:t>
      </w:r>
      <w:bookmarkEnd w:id="130"/>
    </w:p>
    <w:p w14:paraId="6EF9E3D4" w14:textId="0372953E" w:rsidR="00EC6983" w:rsidRPr="008A5EEB" w:rsidRDefault="00857F4E" w:rsidP="008A5EEB">
      <w:pPr>
        <w:spacing w:after="0" w:line="240" w:lineRule="auto"/>
        <w:rPr>
          <w:rFonts w:asciiTheme="minorHAnsi" w:eastAsiaTheme="minorEastAsia" w:hAnsiTheme="minorHAnsi" w:cstheme="minorHAnsi"/>
          <w:szCs w:val="24"/>
        </w:rPr>
      </w:pPr>
      <w:r w:rsidRPr="00857F4E">
        <w:rPr>
          <w:rFonts w:asciiTheme="minorHAnsi" w:eastAsiaTheme="minorEastAsia" w:hAnsiTheme="minorHAnsi" w:cstheme="minorHAnsi"/>
          <w:szCs w:val="24"/>
        </w:rPr>
        <w:t xml:space="preserve"> </w:t>
      </w:r>
      <w:bookmarkStart w:id="131" w:name="_Toc31100007"/>
      <w:bookmarkStart w:id="132" w:name="_Toc45556473"/>
      <w:r w:rsidR="008A5EEB" w:rsidRPr="008A5EEB">
        <w:rPr>
          <w:rFonts w:asciiTheme="minorHAnsi" w:eastAsiaTheme="minorEastAsia" w:hAnsiTheme="minorHAnsi" w:cstheme="minorHAnsi"/>
          <w:szCs w:val="24"/>
        </w:rPr>
        <w:t>Kuluvan toimintavuoden aikana olemme havainneet tarvetta toimintamme kehittämiselle. Ohjaus- ja</w:t>
      </w:r>
      <w:r w:rsidR="008A5EEB">
        <w:rPr>
          <w:rFonts w:asciiTheme="minorHAnsi" w:eastAsiaTheme="minorEastAsia" w:hAnsiTheme="minorHAnsi" w:cstheme="minorHAnsi"/>
          <w:szCs w:val="24"/>
        </w:rPr>
        <w:t xml:space="preserve"> </w:t>
      </w:r>
      <w:r w:rsidR="008A5EEB" w:rsidRPr="008A5EEB">
        <w:rPr>
          <w:rFonts w:asciiTheme="minorHAnsi" w:eastAsiaTheme="minorEastAsia" w:hAnsiTheme="minorHAnsi" w:cstheme="minorHAnsi"/>
          <w:szCs w:val="24"/>
        </w:rPr>
        <w:t>valvontakäynneillä olemme keskustelleet palveluprosessin eri näkökulmista ja saaneet ohjeita palveluiden</w:t>
      </w:r>
      <w:r w:rsidR="008A5EEB">
        <w:rPr>
          <w:rFonts w:asciiTheme="minorHAnsi" w:eastAsiaTheme="minorEastAsia" w:hAnsiTheme="minorHAnsi" w:cstheme="minorHAnsi"/>
          <w:szCs w:val="24"/>
        </w:rPr>
        <w:t xml:space="preserve"> </w:t>
      </w:r>
      <w:r w:rsidR="008A5EEB" w:rsidRPr="008A5EEB">
        <w:rPr>
          <w:rFonts w:asciiTheme="minorHAnsi" w:eastAsiaTheme="minorEastAsia" w:hAnsiTheme="minorHAnsi" w:cstheme="minorHAnsi"/>
          <w:szCs w:val="24"/>
        </w:rPr>
        <w:t>sekä organisoinnin parantamiseksi. Näiden keskustelujen ja ohjeiden pohjalta olemme tunnistaneet</w:t>
      </w:r>
      <w:r w:rsidR="008A5EEB">
        <w:rPr>
          <w:rFonts w:asciiTheme="minorHAnsi" w:eastAsiaTheme="minorEastAsia" w:hAnsiTheme="minorHAnsi" w:cstheme="minorHAnsi"/>
          <w:szCs w:val="24"/>
        </w:rPr>
        <w:t xml:space="preserve"> </w:t>
      </w:r>
      <w:r w:rsidR="008A5EEB" w:rsidRPr="008A5EEB">
        <w:rPr>
          <w:rFonts w:asciiTheme="minorHAnsi" w:eastAsiaTheme="minorEastAsia" w:hAnsiTheme="minorHAnsi" w:cstheme="minorHAnsi"/>
          <w:szCs w:val="24"/>
        </w:rPr>
        <w:t>mahdollisia kehityskohteita ja käynnistäneet toimenpiteitä niiden korjaamiseksi. Tavoitteenamme on</w:t>
      </w:r>
      <w:r w:rsidR="008A5EEB">
        <w:rPr>
          <w:rFonts w:asciiTheme="minorHAnsi" w:eastAsiaTheme="minorEastAsia" w:hAnsiTheme="minorHAnsi" w:cstheme="minorHAnsi"/>
          <w:szCs w:val="24"/>
        </w:rPr>
        <w:t xml:space="preserve"> </w:t>
      </w:r>
      <w:r w:rsidR="008A5EEB" w:rsidRPr="008A5EEB">
        <w:rPr>
          <w:rFonts w:asciiTheme="minorHAnsi" w:eastAsiaTheme="minorEastAsia" w:hAnsiTheme="minorHAnsi" w:cstheme="minorHAnsi"/>
          <w:szCs w:val="24"/>
        </w:rPr>
        <w:t xml:space="preserve">parantaa palveluidemme laatua ja tehokkuutta sekä vahvistaa </w:t>
      </w:r>
      <w:r w:rsidR="008A5EEB" w:rsidRPr="008A5EEB">
        <w:rPr>
          <w:rFonts w:asciiTheme="minorHAnsi" w:eastAsiaTheme="minorEastAsia" w:hAnsiTheme="minorHAnsi" w:cstheme="minorHAnsi"/>
          <w:szCs w:val="24"/>
        </w:rPr>
        <w:lastRenderedPageBreak/>
        <w:t>organisaatiotamme vastaamaan paremmin</w:t>
      </w:r>
      <w:r w:rsidR="008A5EEB">
        <w:rPr>
          <w:rFonts w:asciiTheme="minorHAnsi" w:eastAsiaTheme="minorEastAsia" w:hAnsiTheme="minorHAnsi" w:cstheme="minorHAnsi"/>
          <w:szCs w:val="24"/>
        </w:rPr>
        <w:t xml:space="preserve"> </w:t>
      </w:r>
      <w:r w:rsidR="008A5EEB" w:rsidRPr="008A5EEB">
        <w:rPr>
          <w:rFonts w:asciiTheme="minorHAnsi" w:eastAsiaTheme="minorEastAsia" w:hAnsiTheme="minorHAnsi" w:cstheme="minorHAnsi"/>
          <w:szCs w:val="24"/>
        </w:rPr>
        <w:t>asiakkaidemme tarpeisiin ja odotuksiin. Toimintamme kehittämisen tavoitteet suunniteltu toteuttamaan</w:t>
      </w:r>
      <w:r w:rsidR="008A5EEB">
        <w:rPr>
          <w:rFonts w:asciiTheme="minorHAnsi" w:eastAsiaTheme="minorEastAsia" w:hAnsiTheme="minorHAnsi" w:cstheme="minorHAnsi"/>
          <w:szCs w:val="24"/>
        </w:rPr>
        <w:t xml:space="preserve"> </w:t>
      </w:r>
      <w:r w:rsidR="008A5EEB" w:rsidRPr="008A5EEB">
        <w:rPr>
          <w:rFonts w:asciiTheme="minorHAnsi" w:eastAsiaTheme="minorEastAsia" w:hAnsiTheme="minorHAnsi" w:cstheme="minorHAnsi"/>
          <w:szCs w:val="24"/>
        </w:rPr>
        <w:t>elokuun 2024 menneessä.</w:t>
      </w:r>
    </w:p>
    <w:p w14:paraId="2E00ADD9" w14:textId="37154F77" w:rsidR="00481BE6" w:rsidRPr="00AC3729" w:rsidRDefault="00377A9F" w:rsidP="00C87608">
      <w:pPr>
        <w:pStyle w:val="Otsikko1"/>
        <w:rPr>
          <w:rFonts w:asciiTheme="minorHAnsi" w:hAnsiTheme="minorHAnsi" w:cstheme="minorHAnsi"/>
          <w:b/>
          <w:bCs/>
          <w:sz w:val="24"/>
          <w:szCs w:val="24"/>
        </w:rPr>
      </w:pPr>
      <w:bookmarkStart w:id="133" w:name="_Toc153479355"/>
      <w:bookmarkStart w:id="134" w:name="_Toc153479615"/>
      <w:bookmarkStart w:id="135" w:name="_Toc153479666"/>
      <w:bookmarkStart w:id="136" w:name="_Toc153481786"/>
      <w:r w:rsidRPr="00AC3729">
        <w:rPr>
          <w:rFonts w:asciiTheme="minorHAnsi" w:hAnsiTheme="minorHAnsi" w:cstheme="minorHAnsi"/>
          <w:b/>
          <w:bCs/>
          <w:sz w:val="24"/>
          <w:szCs w:val="24"/>
        </w:rPr>
        <w:t>1</w:t>
      </w:r>
      <w:r w:rsidR="00554EB8">
        <w:rPr>
          <w:rFonts w:asciiTheme="minorHAnsi" w:hAnsiTheme="minorHAnsi" w:cstheme="minorHAnsi"/>
          <w:b/>
          <w:bCs/>
          <w:sz w:val="24"/>
          <w:szCs w:val="24"/>
        </w:rPr>
        <w:t>1.</w:t>
      </w:r>
      <w:r w:rsidRPr="00AC3729">
        <w:rPr>
          <w:rFonts w:asciiTheme="minorHAnsi" w:hAnsiTheme="minorHAnsi" w:cstheme="minorHAnsi"/>
          <w:b/>
          <w:bCs/>
          <w:sz w:val="24"/>
          <w:szCs w:val="24"/>
        </w:rPr>
        <w:t xml:space="preserve"> </w:t>
      </w:r>
      <w:bookmarkEnd w:id="131"/>
      <w:bookmarkEnd w:id="132"/>
      <w:r w:rsidR="00C578D1" w:rsidRPr="00AC3729">
        <w:rPr>
          <w:rFonts w:asciiTheme="minorHAnsi" w:hAnsiTheme="minorHAnsi" w:cstheme="minorHAnsi"/>
          <w:b/>
          <w:bCs/>
          <w:sz w:val="24"/>
          <w:szCs w:val="24"/>
        </w:rPr>
        <w:t>OMAVALVONTASUUNNITELMAN SEURANTA</w:t>
      </w:r>
      <w:bookmarkEnd w:id="133"/>
      <w:bookmarkEnd w:id="134"/>
      <w:bookmarkEnd w:id="135"/>
      <w:bookmarkEnd w:id="136"/>
    </w:p>
    <w:p w14:paraId="6B1A3486" w14:textId="77777777" w:rsidR="00481BE6" w:rsidRPr="00565999" w:rsidRDefault="00481BE6" w:rsidP="00481BE6">
      <w:pPr>
        <w:spacing w:after="0" w:line="240" w:lineRule="auto"/>
        <w:rPr>
          <w:rFonts w:asciiTheme="minorHAnsi" w:eastAsia="Trebuchet MS" w:hAnsiTheme="minorHAnsi" w:cstheme="minorHAnsi"/>
          <w:szCs w:val="24"/>
          <w:lang w:eastAsia="fi-FI"/>
        </w:rPr>
      </w:pPr>
      <w:r w:rsidRPr="00565999">
        <w:rPr>
          <w:rFonts w:asciiTheme="minorHAnsi" w:eastAsia="Trebuchet MS" w:hAnsiTheme="minorHAnsi" w:cstheme="minorHAnsi"/>
          <w:szCs w:val="24"/>
          <w:lang w:eastAsia="fi-FI"/>
        </w:rPr>
        <w:t xml:space="preserve">Omavalvontasuunnitelma päivitetään kerran vuodessa tai muutoksen/täydennyksen tarpeen mukaan. </w:t>
      </w:r>
      <w:r w:rsidRPr="00565999">
        <w:rPr>
          <w:rFonts w:asciiTheme="minorHAnsi" w:eastAsiaTheme="minorEastAsia" w:hAnsiTheme="minorHAnsi" w:cstheme="minorHAnsi"/>
          <w:szCs w:val="24"/>
        </w:rPr>
        <w:t xml:space="preserve">Päivittämisen aikana vertailla suunnitelmassa mainitut asiat toteutumisen näkökulmasta. Kirjataan mahdolliset epäkohdat ja selvitetään miksi ne jääneet toteuttamatta tai tekemättä. Täydennetään omavalvontasuunnitelma tarvittaessa tai poistetaan toiminnot, jotka eivät ole enää ajankohtaisia.  </w:t>
      </w:r>
    </w:p>
    <w:p w14:paraId="675DD896" w14:textId="77777777" w:rsidR="00481BE6" w:rsidRDefault="00481BE6" w:rsidP="00481BE6">
      <w:pPr>
        <w:spacing w:after="0" w:line="240" w:lineRule="auto"/>
        <w:rPr>
          <w:rFonts w:asciiTheme="minorHAnsi" w:eastAsia="Trebuchet MS" w:hAnsiTheme="minorHAnsi" w:cstheme="minorHAnsi"/>
          <w:szCs w:val="24"/>
          <w:lang w:eastAsia="fi-FI"/>
        </w:rPr>
      </w:pPr>
      <w:r w:rsidRPr="00565999">
        <w:rPr>
          <w:rFonts w:asciiTheme="minorHAnsi" w:eastAsiaTheme="minorEastAsia" w:hAnsiTheme="minorHAnsi" w:cstheme="minorHAnsi"/>
          <w:szCs w:val="24"/>
        </w:rPr>
        <w:t xml:space="preserve">Omavalvontasuunnitelma ei ole julkisesti nähtävinä, tarvittaessa pyynnöstä toimitetaan asiakkaille, omaisille ja muille omavalvontasuunnitelma luettavaksi. </w:t>
      </w:r>
      <w:r w:rsidRPr="00565999">
        <w:rPr>
          <w:rFonts w:asciiTheme="minorHAnsi" w:eastAsia="Trebuchet MS" w:hAnsiTheme="minorHAnsi" w:cstheme="minorHAnsi"/>
          <w:szCs w:val="24"/>
          <w:lang w:eastAsia="fi-FI"/>
        </w:rPr>
        <w:t>Omavalvontasuunnitelma tallennettu PSOP-järjestelmään.</w:t>
      </w:r>
    </w:p>
    <w:p w14:paraId="5C9E52B3" w14:textId="77777777" w:rsidR="00141B70" w:rsidRDefault="00141B70" w:rsidP="00481BE6">
      <w:pPr>
        <w:spacing w:after="0" w:line="240" w:lineRule="auto"/>
        <w:rPr>
          <w:rFonts w:asciiTheme="minorHAnsi" w:eastAsia="Trebuchet MS" w:hAnsiTheme="minorHAnsi" w:cstheme="minorHAnsi"/>
          <w:szCs w:val="24"/>
          <w:lang w:eastAsia="fi-FI"/>
        </w:rPr>
      </w:pPr>
    </w:p>
    <w:p w14:paraId="29368370" w14:textId="254DAD6C" w:rsidR="00141B70" w:rsidRPr="00232577" w:rsidRDefault="00232577" w:rsidP="00232577">
      <w:pPr>
        <w:spacing w:after="0" w:line="240" w:lineRule="auto"/>
        <w:rPr>
          <w:rFonts w:asciiTheme="minorHAnsi" w:eastAsia="Trebuchet MS" w:hAnsiTheme="minorHAnsi" w:cstheme="minorHAnsi"/>
          <w:szCs w:val="24"/>
          <w:lang w:eastAsia="fi-FI"/>
        </w:rPr>
      </w:pPr>
      <w:r w:rsidRPr="00232577">
        <w:rPr>
          <w:rFonts w:asciiTheme="minorHAnsi" w:eastAsia="Trebuchet MS" w:hAnsiTheme="minorHAnsi" w:cstheme="minorHAnsi"/>
          <w:szCs w:val="24"/>
          <w:lang w:eastAsia="fi-FI"/>
        </w:rPr>
        <w:t>Sosiaalihuoltolaki (1301/2014)</w:t>
      </w:r>
    </w:p>
    <w:p w14:paraId="0F4A372E" w14:textId="77777777" w:rsidR="00232577" w:rsidRPr="00232577" w:rsidRDefault="00232577" w:rsidP="00232577">
      <w:pPr>
        <w:spacing w:after="0" w:line="240" w:lineRule="auto"/>
        <w:rPr>
          <w:rFonts w:asciiTheme="minorHAnsi" w:eastAsia="Trebuchet MS" w:hAnsiTheme="minorHAnsi" w:cstheme="minorHAnsi"/>
          <w:szCs w:val="24"/>
          <w:lang w:eastAsia="fi-FI"/>
        </w:rPr>
      </w:pPr>
      <w:r w:rsidRPr="00232577">
        <w:rPr>
          <w:rFonts w:asciiTheme="minorHAnsi" w:eastAsia="Trebuchet MS" w:hAnsiTheme="minorHAnsi" w:cstheme="minorHAnsi"/>
          <w:szCs w:val="24"/>
          <w:lang w:eastAsia="fi-FI"/>
        </w:rPr>
        <w:t>Laki ikääntyneen väestön toimintakyvyn tukemisesta sekä iäkkäiden sosiaali- ja terveyspalveluista</w:t>
      </w:r>
    </w:p>
    <w:p w14:paraId="2D339210" w14:textId="77777777" w:rsidR="00232577" w:rsidRPr="00232577" w:rsidRDefault="00232577" w:rsidP="00232577">
      <w:pPr>
        <w:spacing w:after="0" w:line="240" w:lineRule="auto"/>
        <w:rPr>
          <w:rFonts w:asciiTheme="minorHAnsi" w:eastAsia="Trebuchet MS" w:hAnsiTheme="minorHAnsi" w:cstheme="minorHAnsi"/>
          <w:szCs w:val="24"/>
          <w:lang w:eastAsia="fi-FI"/>
        </w:rPr>
      </w:pPr>
      <w:r w:rsidRPr="00232577">
        <w:rPr>
          <w:rFonts w:asciiTheme="minorHAnsi" w:eastAsia="Trebuchet MS" w:hAnsiTheme="minorHAnsi" w:cstheme="minorHAnsi"/>
          <w:szCs w:val="24"/>
          <w:lang w:eastAsia="fi-FI"/>
        </w:rPr>
        <w:t>(980/2012)</w:t>
      </w:r>
    </w:p>
    <w:p w14:paraId="2E774C0D" w14:textId="77777777" w:rsidR="00232577" w:rsidRPr="00232577" w:rsidRDefault="00232577" w:rsidP="00232577">
      <w:pPr>
        <w:spacing w:after="0" w:line="240" w:lineRule="auto"/>
        <w:rPr>
          <w:rFonts w:asciiTheme="minorHAnsi" w:eastAsia="Trebuchet MS" w:hAnsiTheme="minorHAnsi" w:cstheme="minorHAnsi"/>
          <w:szCs w:val="24"/>
          <w:lang w:eastAsia="fi-FI"/>
        </w:rPr>
      </w:pPr>
      <w:r w:rsidRPr="00232577">
        <w:rPr>
          <w:rFonts w:asciiTheme="minorHAnsi" w:eastAsia="Trebuchet MS" w:hAnsiTheme="minorHAnsi" w:cstheme="minorHAnsi"/>
          <w:szCs w:val="24"/>
          <w:lang w:eastAsia="fi-FI"/>
        </w:rPr>
        <w:t>Laki sosiaalihuollon asiakkaan asemasta ja oikeuksista (812/2000)</w:t>
      </w:r>
    </w:p>
    <w:p w14:paraId="31AD5934" w14:textId="77777777" w:rsidR="00232577" w:rsidRPr="00232577" w:rsidRDefault="00232577" w:rsidP="00232577">
      <w:pPr>
        <w:spacing w:after="0" w:line="240" w:lineRule="auto"/>
        <w:rPr>
          <w:rFonts w:asciiTheme="minorHAnsi" w:eastAsia="Trebuchet MS" w:hAnsiTheme="minorHAnsi" w:cstheme="minorHAnsi"/>
          <w:szCs w:val="24"/>
          <w:lang w:eastAsia="fi-FI"/>
        </w:rPr>
      </w:pPr>
      <w:r w:rsidRPr="00232577">
        <w:rPr>
          <w:rFonts w:asciiTheme="minorHAnsi" w:eastAsia="Trebuchet MS" w:hAnsiTheme="minorHAnsi" w:cstheme="minorHAnsi"/>
          <w:szCs w:val="24"/>
          <w:lang w:eastAsia="fi-FI"/>
        </w:rPr>
        <w:t>https://tietosuoja.fi</w:t>
      </w:r>
    </w:p>
    <w:p w14:paraId="6243E87F" w14:textId="77777777" w:rsidR="00232577" w:rsidRPr="00232577" w:rsidRDefault="00232577" w:rsidP="00232577">
      <w:pPr>
        <w:spacing w:after="0" w:line="240" w:lineRule="auto"/>
        <w:rPr>
          <w:rFonts w:asciiTheme="minorHAnsi" w:eastAsia="Trebuchet MS" w:hAnsiTheme="minorHAnsi" w:cstheme="minorHAnsi"/>
          <w:szCs w:val="24"/>
          <w:lang w:eastAsia="fi-FI"/>
        </w:rPr>
      </w:pPr>
      <w:r w:rsidRPr="00232577">
        <w:rPr>
          <w:rFonts w:asciiTheme="minorHAnsi" w:eastAsia="Trebuchet MS" w:hAnsiTheme="minorHAnsi" w:cstheme="minorHAnsi"/>
          <w:szCs w:val="24"/>
          <w:lang w:eastAsia="fi-FI"/>
        </w:rPr>
        <w:t>Päijät-Hämeen hyvinvointialueen Kotihoidon palvelukuvaus 2024</w:t>
      </w:r>
    </w:p>
    <w:p w14:paraId="623B2A59" w14:textId="77777777" w:rsidR="00232577" w:rsidRPr="00232577" w:rsidRDefault="00232577" w:rsidP="00232577">
      <w:pPr>
        <w:spacing w:after="0" w:line="240" w:lineRule="auto"/>
        <w:rPr>
          <w:rFonts w:asciiTheme="minorHAnsi" w:eastAsia="Trebuchet MS" w:hAnsiTheme="minorHAnsi" w:cstheme="minorHAnsi"/>
          <w:szCs w:val="24"/>
          <w:lang w:eastAsia="fi-FI"/>
        </w:rPr>
      </w:pPr>
      <w:r w:rsidRPr="00232577">
        <w:rPr>
          <w:rFonts w:asciiTheme="minorHAnsi" w:eastAsia="Trebuchet MS" w:hAnsiTheme="minorHAnsi" w:cstheme="minorHAnsi"/>
          <w:szCs w:val="24"/>
          <w:lang w:eastAsia="fi-FI"/>
        </w:rPr>
        <w:t>Riskienhallinta ja turvallisuussuunnittelu. Opas sosiaali- ja terveyshuollon johdolle ja</w:t>
      </w:r>
    </w:p>
    <w:p w14:paraId="730FF640" w14:textId="12D48CD9" w:rsidR="00232577" w:rsidRPr="00565999" w:rsidRDefault="00232577" w:rsidP="00232577">
      <w:pPr>
        <w:spacing w:after="0" w:line="240" w:lineRule="auto"/>
        <w:rPr>
          <w:rFonts w:asciiTheme="minorHAnsi" w:eastAsia="Trebuchet MS" w:hAnsiTheme="minorHAnsi" w:cstheme="minorHAnsi"/>
          <w:szCs w:val="24"/>
          <w:lang w:eastAsia="fi-FI"/>
        </w:rPr>
      </w:pPr>
      <w:r w:rsidRPr="00232577">
        <w:rPr>
          <w:rFonts w:asciiTheme="minorHAnsi" w:eastAsia="Trebuchet MS" w:hAnsiTheme="minorHAnsi" w:cstheme="minorHAnsi"/>
          <w:szCs w:val="24"/>
          <w:lang w:eastAsia="fi-FI"/>
        </w:rPr>
        <w:t>turvallisuusasiantuntijoille (Julkari.fi)</w:t>
      </w:r>
    </w:p>
    <w:p w14:paraId="164ADF84" w14:textId="77777777" w:rsidR="00481BE6" w:rsidRPr="00565999" w:rsidRDefault="00481BE6" w:rsidP="00481BE6">
      <w:pPr>
        <w:spacing w:after="0" w:line="240" w:lineRule="auto"/>
        <w:rPr>
          <w:rFonts w:asciiTheme="minorHAnsi" w:eastAsia="Trebuchet MS" w:hAnsiTheme="minorHAnsi" w:cstheme="minorHAnsi"/>
          <w:szCs w:val="24"/>
          <w:lang w:eastAsia="fi-FI"/>
        </w:rPr>
      </w:pPr>
    </w:p>
    <w:p w14:paraId="516D8971" w14:textId="0924C021" w:rsidR="00481BE6" w:rsidRPr="00565999" w:rsidRDefault="00481BE6" w:rsidP="00481BE6">
      <w:pPr>
        <w:spacing w:after="0" w:line="240" w:lineRule="auto"/>
        <w:rPr>
          <w:rFonts w:asciiTheme="minorHAnsi" w:eastAsiaTheme="minorEastAsia" w:hAnsiTheme="minorHAnsi" w:cstheme="minorHAnsi"/>
          <w:szCs w:val="24"/>
        </w:rPr>
      </w:pPr>
      <w:r w:rsidRPr="00565999">
        <w:rPr>
          <w:rFonts w:asciiTheme="minorHAnsi" w:eastAsiaTheme="minorEastAsia" w:hAnsiTheme="minorHAnsi" w:cstheme="minorHAnsi"/>
          <w:szCs w:val="24"/>
        </w:rPr>
        <w:t>Omavalvonnan suunnittelusta ja seurannasta vastaa:</w:t>
      </w:r>
    </w:p>
    <w:p w14:paraId="180F3417" w14:textId="77777777" w:rsidR="00481BE6" w:rsidRPr="00565999" w:rsidRDefault="00481BE6" w:rsidP="00481BE6">
      <w:pPr>
        <w:spacing w:after="0" w:line="240" w:lineRule="auto"/>
        <w:rPr>
          <w:rFonts w:asciiTheme="minorHAnsi" w:eastAsia="Times New Roman" w:hAnsiTheme="minorHAnsi" w:cstheme="minorHAnsi"/>
          <w:szCs w:val="24"/>
        </w:rPr>
      </w:pPr>
      <w:r w:rsidRPr="00565999">
        <w:rPr>
          <w:rFonts w:asciiTheme="minorHAnsi" w:eastAsia="Times New Roman" w:hAnsiTheme="minorHAnsi" w:cstheme="minorHAnsi"/>
          <w:szCs w:val="24"/>
        </w:rPr>
        <w:t xml:space="preserve">Sairaanhoitaja Jämsä Elena </w:t>
      </w:r>
    </w:p>
    <w:p w14:paraId="1A4E17B2" w14:textId="77777777" w:rsidR="00481BE6" w:rsidRPr="00565999" w:rsidRDefault="00481BE6" w:rsidP="00481BE6">
      <w:pPr>
        <w:spacing w:after="0" w:line="240" w:lineRule="auto"/>
        <w:rPr>
          <w:rFonts w:asciiTheme="minorHAnsi" w:eastAsia="Times New Roman" w:hAnsiTheme="minorHAnsi" w:cstheme="minorHAnsi"/>
          <w:szCs w:val="24"/>
        </w:rPr>
      </w:pPr>
      <w:r w:rsidRPr="00565999">
        <w:rPr>
          <w:rFonts w:asciiTheme="minorHAnsi" w:eastAsia="Times New Roman" w:hAnsiTheme="minorHAnsi" w:cstheme="minorHAnsi"/>
          <w:szCs w:val="24"/>
        </w:rPr>
        <w:t>0503551136</w:t>
      </w:r>
    </w:p>
    <w:p w14:paraId="077C92E2" w14:textId="40EFCA20" w:rsidR="00481BE6" w:rsidRPr="00481BE6" w:rsidRDefault="00481BE6" w:rsidP="00481BE6">
      <w:hyperlink r:id="rId33" w:history="1">
        <w:r w:rsidRPr="00565999">
          <w:rPr>
            <w:rFonts w:asciiTheme="minorHAnsi" w:eastAsia="Times New Roman" w:hAnsiTheme="minorHAnsi" w:cstheme="minorHAnsi"/>
            <w:szCs w:val="24"/>
            <w:u w:val="single"/>
          </w:rPr>
          <w:t>elena.jamsa@firumed.com</w:t>
        </w:r>
      </w:hyperlink>
    </w:p>
    <w:p w14:paraId="0C642DA0" w14:textId="77777777" w:rsidR="006768DE" w:rsidRPr="006768DE" w:rsidRDefault="006768DE" w:rsidP="004C6618">
      <w:pPr>
        <w:spacing w:after="0" w:line="240" w:lineRule="auto"/>
        <w:rPr>
          <w:rFonts w:asciiTheme="minorHAnsi" w:eastAsia="Segoe UI" w:hAnsiTheme="minorHAnsi" w:cstheme="minorHAnsi"/>
          <w:szCs w:val="24"/>
          <w:lang w:eastAsia="fi-FI"/>
        </w:rPr>
      </w:pPr>
      <w:r w:rsidRPr="006768DE">
        <w:rPr>
          <w:rFonts w:asciiTheme="minorHAnsi" w:eastAsia="Segoe UI" w:hAnsiTheme="minorHAnsi" w:cstheme="minorHAnsi"/>
          <w:szCs w:val="24"/>
          <w:lang w:eastAsia="fi-FI"/>
        </w:rPr>
        <w:t>Omavalvontasuunnitelman hyväksynyt ja vahvistanut toimintayksikön vastaava.</w:t>
      </w:r>
    </w:p>
    <w:p w14:paraId="17E93BF6" w14:textId="00F2DBC0" w:rsidR="00C578D1" w:rsidRPr="00565999" w:rsidRDefault="00841A8A" w:rsidP="004C6618">
      <w:pPr>
        <w:pStyle w:val="Selite"/>
        <w:spacing w:line="240" w:lineRule="auto"/>
        <w:rPr>
          <w:rFonts w:asciiTheme="minorHAnsi" w:hAnsiTheme="minorHAnsi" w:cstheme="minorHAnsi"/>
          <w:i w:val="0"/>
          <w:iCs/>
          <w:szCs w:val="24"/>
        </w:rPr>
      </w:pPr>
      <w:r>
        <w:rPr>
          <w:rFonts w:asciiTheme="minorHAnsi" w:hAnsiTheme="minorHAnsi" w:cstheme="minorHAnsi"/>
          <w:i w:val="0"/>
          <w:iCs/>
          <w:noProof/>
          <w:szCs w:val="24"/>
        </w:rPr>
        <mc:AlternateContent>
          <mc:Choice Requires="wpi">
            <w:drawing>
              <wp:anchor distT="0" distB="0" distL="114300" distR="114300" simplePos="0" relativeHeight="251680768" behindDoc="0" locked="0" layoutInCell="1" allowOverlap="1" wp14:anchorId="7FE50DD7" wp14:editId="7AA091EC">
                <wp:simplePos x="0" y="0"/>
                <wp:positionH relativeFrom="column">
                  <wp:posOffset>-2193170</wp:posOffset>
                </wp:positionH>
                <wp:positionV relativeFrom="paragraph">
                  <wp:posOffset>329605</wp:posOffset>
                </wp:positionV>
                <wp:extent cx="360" cy="360"/>
                <wp:effectExtent l="38100" t="38100" r="57150" b="57150"/>
                <wp:wrapNone/>
                <wp:docPr id="1886228567" name="Käsinkirjoitus 1"/>
                <wp:cNvGraphicFramePr/>
                <a:graphic xmlns:a="http://schemas.openxmlformats.org/drawingml/2006/main">
                  <a:graphicData uri="http://schemas.microsoft.com/office/word/2010/wordprocessingInk">
                    <w14:contentPart bwMode="auto" r:id="rId34">
                      <w14:nvContentPartPr>
                        <w14:cNvContentPartPr/>
                      </w14:nvContentPartPr>
                      <w14:xfrm>
                        <a:off x="0" y="0"/>
                        <a:ext cx="360" cy="360"/>
                      </w14:xfrm>
                    </w14:contentPart>
                  </a:graphicData>
                </a:graphic>
              </wp:anchor>
            </w:drawing>
          </mc:Choice>
          <mc:Fallback>
            <w:pict>
              <v:shapetype w14:anchorId="37B8941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äsinkirjoitus 1" o:spid="_x0000_s1026" type="#_x0000_t75" style="position:absolute;margin-left:-173.4pt;margin-top:25.25pt;width:1.45pt;height:1.4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">
                <v:imagedata r:id="rId35" o:title=""/>
              </v:shape>
            </w:pict>
          </mc:Fallback>
        </mc:AlternateContent>
      </w:r>
    </w:p>
    <w:p w14:paraId="4CF04B8E" w14:textId="77777777" w:rsidR="004C6618" w:rsidRDefault="00377A9F" w:rsidP="004C6618">
      <w:pPr>
        <w:spacing w:after="0" w:line="240" w:lineRule="auto"/>
        <w:rPr>
          <w:rFonts w:asciiTheme="minorHAnsi" w:hAnsiTheme="minorHAnsi" w:cstheme="minorHAnsi"/>
          <w:szCs w:val="24"/>
        </w:rPr>
      </w:pPr>
      <w:r w:rsidRPr="00565999">
        <w:rPr>
          <w:rFonts w:asciiTheme="minorHAnsi" w:hAnsiTheme="minorHAnsi" w:cstheme="minorHAnsi"/>
          <w:szCs w:val="24"/>
        </w:rPr>
        <w:t>Paikka ja päiväys</w:t>
      </w:r>
    </w:p>
    <w:p w14:paraId="4C873FF2" w14:textId="3D47EAF4" w:rsidR="00377A9F" w:rsidRPr="00565999" w:rsidRDefault="009B5113" w:rsidP="004C6618">
      <w:pPr>
        <w:spacing w:after="0" w:line="240" w:lineRule="auto"/>
        <w:rPr>
          <w:rFonts w:asciiTheme="minorHAnsi" w:hAnsiTheme="minorHAnsi" w:cstheme="minorHAnsi"/>
          <w:szCs w:val="24"/>
        </w:rPr>
      </w:pPr>
      <w:r w:rsidRPr="00565999">
        <w:rPr>
          <w:rFonts w:asciiTheme="minorHAnsi" w:hAnsiTheme="minorHAnsi" w:cstheme="minorHAnsi"/>
          <w:szCs w:val="24"/>
        </w:rPr>
        <w:t xml:space="preserve">Lahdessa </w:t>
      </w:r>
      <w:r w:rsidR="00ED07C4">
        <w:rPr>
          <w:rFonts w:asciiTheme="minorHAnsi" w:hAnsiTheme="minorHAnsi" w:cstheme="minorHAnsi"/>
          <w:szCs w:val="24"/>
        </w:rPr>
        <w:t>01</w:t>
      </w:r>
      <w:r w:rsidRPr="00565999">
        <w:rPr>
          <w:rFonts w:asciiTheme="minorHAnsi" w:hAnsiTheme="minorHAnsi" w:cstheme="minorHAnsi"/>
          <w:szCs w:val="24"/>
        </w:rPr>
        <w:t>.</w:t>
      </w:r>
      <w:r w:rsidR="00702CB4">
        <w:rPr>
          <w:rFonts w:asciiTheme="minorHAnsi" w:hAnsiTheme="minorHAnsi" w:cstheme="minorHAnsi"/>
          <w:szCs w:val="24"/>
        </w:rPr>
        <w:t>0</w:t>
      </w:r>
      <w:r w:rsidR="00BF0B1F">
        <w:rPr>
          <w:rFonts w:asciiTheme="minorHAnsi" w:hAnsiTheme="minorHAnsi" w:cstheme="minorHAnsi"/>
          <w:szCs w:val="24"/>
        </w:rPr>
        <w:t>5</w:t>
      </w:r>
      <w:r w:rsidRPr="00565999">
        <w:rPr>
          <w:rFonts w:asciiTheme="minorHAnsi" w:hAnsiTheme="minorHAnsi" w:cstheme="minorHAnsi"/>
          <w:szCs w:val="24"/>
        </w:rPr>
        <w:t>.202</w:t>
      </w:r>
      <w:r w:rsidR="00BF0B1F">
        <w:rPr>
          <w:rFonts w:asciiTheme="minorHAnsi" w:hAnsiTheme="minorHAnsi" w:cstheme="minorHAnsi"/>
          <w:szCs w:val="24"/>
        </w:rPr>
        <w:t>5</w:t>
      </w:r>
    </w:p>
    <w:p w14:paraId="7E432501" w14:textId="1588B7C3" w:rsidR="00490035" w:rsidRDefault="00B12179" w:rsidP="004C6618">
      <w:pPr>
        <w:spacing w:after="0" w:line="240" w:lineRule="auto"/>
        <w:rPr>
          <w:rFonts w:asciiTheme="minorHAnsi" w:hAnsiTheme="minorHAnsi" w:cstheme="minorHAnsi"/>
          <w:szCs w:val="24"/>
        </w:rPr>
      </w:pPr>
      <w:r>
        <w:rPr>
          <w:rFonts w:asciiTheme="minorHAnsi" w:hAnsiTheme="minorHAnsi" w:cstheme="minorHAnsi"/>
          <w:noProof/>
          <w:szCs w:val="24"/>
        </w:rPr>
        <mc:AlternateContent>
          <mc:Choice Requires="wpi">
            <w:drawing>
              <wp:anchor distT="0" distB="0" distL="114300" distR="114300" simplePos="0" relativeHeight="251673600" behindDoc="0" locked="0" layoutInCell="1" allowOverlap="1" wp14:anchorId="640D35EA" wp14:editId="0221B37F">
                <wp:simplePos x="0" y="0"/>
                <wp:positionH relativeFrom="column">
                  <wp:posOffset>2066290</wp:posOffset>
                </wp:positionH>
                <wp:positionV relativeFrom="paragraph">
                  <wp:posOffset>62865</wp:posOffset>
                </wp:positionV>
                <wp:extent cx="177800" cy="230505"/>
                <wp:effectExtent l="38100" t="57150" r="50800" b="55245"/>
                <wp:wrapNone/>
                <wp:docPr id="1469073388" name="Käsinkirjoitus 31"/>
                <wp:cNvGraphicFramePr/>
                <a:graphic xmlns:a="http://schemas.openxmlformats.org/drawingml/2006/main">
                  <a:graphicData uri="http://schemas.microsoft.com/office/word/2010/wordprocessingInk">
                    <w14:contentPart bwMode="auto" r:id="rId36">
                      <w14:nvContentPartPr>
                        <w14:cNvContentPartPr/>
                      </w14:nvContentPartPr>
                      <w14:xfrm>
                        <a:off x="0" y="0"/>
                        <a:ext cx="177800" cy="230505"/>
                      </w14:xfrm>
                    </w14:contentPart>
                  </a:graphicData>
                </a:graphic>
              </wp:anchor>
            </w:drawing>
          </mc:Choice>
          <mc:Fallback>
            <w:pict>
              <v:shape w14:anchorId="0969AF74" id="Käsinkirjoitus 31" o:spid="_x0000_s1026" type="#_x0000_t75" style="position:absolute;margin-left:162pt;margin-top:4.25pt;width:15.4pt;height:19.5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">
                <v:imagedata r:id="rId37" o:title=""/>
              </v:shape>
            </w:pict>
          </mc:Fallback>
        </mc:AlternateContent>
      </w:r>
      <w:r>
        <w:rPr>
          <w:rFonts w:asciiTheme="minorHAnsi" w:hAnsiTheme="minorHAnsi" w:cstheme="minorHAnsi"/>
          <w:noProof/>
          <w:szCs w:val="24"/>
        </w:rPr>
        <mc:AlternateContent>
          <mc:Choice Requires="wpi">
            <w:drawing>
              <wp:anchor distT="0" distB="0" distL="114300" distR="114300" simplePos="0" relativeHeight="251662336" behindDoc="0" locked="0" layoutInCell="1" allowOverlap="1" wp14:anchorId="04813E03" wp14:editId="3070B2EA">
                <wp:simplePos x="0" y="0"/>
                <wp:positionH relativeFrom="column">
                  <wp:posOffset>1208830</wp:posOffset>
                </wp:positionH>
                <wp:positionV relativeFrom="paragraph">
                  <wp:posOffset>51110</wp:posOffset>
                </wp:positionV>
                <wp:extent cx="116280" cy="242280"/>
                <wp:effectExtent l="57150" t="57150" r="17145" b="43815"/>
                <wp:wrapNone/>
                <wp:docPr id="333044180" name="Käsinkirjoitus 19"/>
                <wp:cNvGraphicFramePr/>
                <a:graphic xmlns:a="http://schemas.openxmlformats.org/drawingml/2006/main">
                  <a:graphicData uri="http://schemas.microsoft.com/office/word/2010/wordprocessingInk">
                    <w14:contentPart bwMode="auto" r:id="rId38">
                      <w14:nvContentPartPr>
                        <w14:cNvContentPartPr/>
                      </w14:nvContentPartPr>
                      <w14:xfrm>
                        <a:off x="0" y="0"/>
                        <a:ext cx="116280" cy="242280"/>
                      </w14:xfrm>
                    </w14:contentPart>
                  </a:graphicData>
                </a:graphic>
              </wp:anchor>
            </w:drawing>
          </mc:Choice>
          <mc:Fallback>
            <w:pict>
              <v:shape w14:anchorId="62E55F23" id="Käsinkirjoitus 19" o:spid="_x0000_s1026" type="#_x0000_t75" style="position:absolute;margin-left:94.5pt;margin-top:3.3pt;width:10.55pt;height:2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">
                <v:imagedata r:id="rId39" o:title=""/>
              </v:shape>
            </w:pict>
          </mc:Fallback>
        </mc:AlternateContent>
      </w:r>
      <w:r w:rsidR="00377A9F" w:rsidRPr="00565999">
        <w:rPr>
          <w:rFonts w:asciiTheme="minorHAnsi" w:hAnsiTheme="minorHAnsi" w:cstheme="minorHAnsi"/>
          <w:szCs w:val="24"/>
        </w:rPr>
        <w:t>Allekirjoitus</w:t>
      </w:r>
    </w:p>
    <w:p w14:paraId="3E44D9E2" w14:textId="3916F5A7" w:rsidR="00377A9F" w:rsidRPr="00565999" w:rsidRDefault="0073240E" w:rsidP="004C6618">
      <w:pPr>
        <w:spacing w:after="0" w:line="240" w:lineRule="auto"/>
        <w:rPr>
          <w:rFonts w:asciiTheme="minorHAnsi" w:hAnsiTheme="minorHAnsi" w:cstheme="minorHAnsi"/>
          <w:szCs w:val="24"/>
        </w:rPr>
      </w:pPr>
      <w:r>
        <w:rPr>
          <w:rFonts w:asciiTheme="minorHAnsi" w:hAnsiTheme="minorHAnsi" w:cstheme="minorHAnsi"/>
          <w:noProof/>
          <w:szCs w:val="24"/>
        </w:rPr>
        <mc:AlternateContent>
          <mc:Choice Requires="wpi">
            <w:drawing>
              <wp:anchor distT="0" distB="0" distL="114300" distR="114300" simplePos="0" relativeHeight="251678720" behindDoc="0" locked="0" layoutInCell="1" allowOverlap="1" wp14:anchorId="40DACD20" wp14:editId="3A1CE377">
                <wp:simplePos x="0" y="0"/>
                <wp:positionH relativeFrom="column">
                  <wp:posOffset>1871590</wp:posOffset>
                </wp:positionH>
                <wp:positionV relativeFrom="paragraph">
                  <wp:posOffset>-78735</wp:posOffset>
                </wp:positionV>
                <wp:extent cx="100800" cy="206280"/>
                <wp:effectExtent l="38100" t="57150" r="52070" b="41910"/>
                <wp:wrapNone/>
                <wp:docPr id="10752636" name="Käsinkirjoitus 46"/>
                <wp:cNvGraphicFramePr/>
                <a:graphic xmlns:a="http://schemas.openxmlformats.org/drawingml/2006/main">
                  <a:graphicData uri="http://schemas.microsoft.com/office/word/2010/wordprocessingInk">
                    <w14:contentPart bwMode="auto" r:id="rId40">
                      <w14:nvContentPartPr>
                        <w14:cNvContentPartPr/>
                      </w14:nvContentPartPr>
                      <w14:xfrm>
                        <a:off x="0" y="0"/>
                        <a:ext cx="100800" cy="206280"/>
                      </w14:xfrm>
                    </w14:contentPart>
                  </a:graphicData>
                </a:graphic>
              </wp:anchor>
            </w:drawing>
          </mc:Choice>
          <mc:Fallback>
            <w:pict>
              <v:shape w14:anchorId="509E0E0D" id="Käsinkirjoitus 46" o:spid="_x0000_s1026" type="#_x0000_t75" style="position:absolute;margin-left:146.65pt;margin-top:-6.9pt;width:9.4pt;height:17.7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">
                <v:imagedata r:id="rId41" o:title=""/>
              </v:shape>
            </w:pict>
          </mc:Fallback>
        </mc:AlternateContent>
      </w:r>
      <w:r>
        <w:rPr>
          <w:rFonts w:asciiTheme="minorHAnsi" w:hAnsiTheme="minorHAnsi" w:cstheme="minorHAnsi"/>
          <w:noProof/>
          <w:szCs w:val="24"/>
        </w:rPr>
        <mc:AlternateContent>
          <mc:Choice Requires="wpi">
            <w:drawing>
              <wp:anchor distT="0" distB="0" distL="114300" distR="114300" simplePos="0" relativeHeight="251677696" behindDoc="0" locked="0" layoutInCell="1" allowOverlap="1" wp14:anchorId="10D49C97" wp14:editId="396EAC94">
                <wp:simplePos x="0" y="0"/>
                <wp:positionH relativeFrom="column">
                  <wp:posOffset>873670</wp:posOffset>
                </wp:positionH>
                <wp:positionV relativeFrom="paragraph">
                  <wp:posOffset>-117615</wp:posOffset>
                </wp:positionV>
                <wp:extent cx="159840" cy="281880"/>
                <wp:effectExtent l="57150" t="57150" r="31115" b="42545"/>
                <wp:wrapNone/>
                <wp:docPr id="1850299585" name="Käsinkirjoitus 44"/>
                <wp:cNvGraphicFramePr/>
                <a:graphic xmlns:a="http://schemas.openxmlformats.org/drawingml/2006/main">
                  <a:graphicData uri="http://schemas.microsoft.com/office/word/2010/wordprocessingInk">
                    <w14:contentPart bwMode="auto" r:id="rId42">
                      <w14:nvContentPartPr>
                        <w14:cNvContentPartPr/>
                      </w14:nvContentPartPr>
                      <w14:xfrm>
                        <a:off x="0" y="0"/>
                        <a:ext cx="159840" cy="281880"/>
                      </w14:xfrm>
                    </w14:contentPart>
                  </a:graphicData>
                </a:graphic>
              </wp:anchor>
            </w:drawing>
          </mc:Choice>
          <mc:Fallback>
            <w:pict>
              <v:shape w14:anchorId="076587F1" id="Käsinkirjoitus 44" o:spid="_x0000_s1026" type="#_x0000_t75" style="position:absolute;margin-left:68.1pt;margin-top:-9.95pt;width:14pt;height:23.6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">
                <v:imagedata r:id="rId43" o:title=""/>
              </v:shape>
            </w:pict>
          </mc:Fallback>
        </mc:AlternateContent>
      </w:r>
      <w:r>
        <w:rPr>
          <w:rFonts w:asciiTheme="minorHAnsi" w:hAnsiTheme="minorHAnsi" w:cstheme="minorHAnsi"/>
          <w:noProof/>
          <w:szCs w:val="24"/>
        </w:rPr>
        <mc:AlternateContent>
          <mc:Choice Requires="wpi">
            <w:drawing>
              <wp:anchor distT="0" distB="0" distL="114300" distR="114300" simplePos="0" relativeHeight="251676672" behindDoc="0" locked="0" layoutInCell="1" allowOverlap="1" wp14:anchorId="18438AE0" wp14:editId="65BD9BB7">
                <wp:simplePos x="0" y="0"/>
                <wp:positionH relativeFrom="column">
                  <wp:posOffset>1114455</wp:posOffset>
                </wp:positionH>
                <wp:positionV relativeFrom="paragraph">
                  <wp:posOffset>98945</wp:posOffset>
                </wp:positionV>
                <wp:extent cx="360" cy="360"/>
                <wp:effectExtent l="38100" t="38100" r="57150" b="57150"/>
                <wp:wrapNone/>
                <wp:docPr id="1465965871" name="Käsinkirjoitus 38"/>
                <wp:cNvGraphicFramePr/>
                <a:graphic xmlns:a="http://schemas.openxmlformats.org/drawingml/2006/main">
                  <a:graphicData uri="http://schemas.microsoft.com/office/word/2010/wordprocessingInk">
                    <w14:contentPart bwMode="auto" r:id="rId44">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w:pict>
              <v:shape w14:anchorId="739D1DF2" id="Käsinkirjoitus 38" o:spid="_x0000_s1026" type="#_x0000_t75" style="position:absolute;margin-left:87.05pt;margin-top:7.1pt;width:1.45pt;height:1.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">
                <v:imagedata r:id="rId35" o:title=""/>
              </v:shape>
            </w:pict>
          </mc:Fallback>
        </mc:AlternateContent>
      </w:r>
      <w:r w:rsidR="00B12179">
        <w:rPr>
          <w:rFonts w:asciiTheme="minorHAnsi" w:hAnsiTheme="minorHAnsi" w:cstheme="minorHAnsi"/>
          <w:noProof/>
          <w:szCs w:val="24"/>
        </w:rPr>
        <mc:AlternateContent>
          <mc:Choice Requires="wpi">
            <w:drawing>
              <wp:anchor distT="0" distB="0" distL="114300" distR="114300" simplePos="0" relativeHeight="251668480" behindDoc="0" locked="0" layoutInCell="1" allowOverlap="1" wp14:anchorId="7D070FBB" wp14:editId="680F93E9">
                <wp:simplePos x="0" y="0"/>
                <wp:positionH relativeFrom="column">
                  <wp:posOffset>1622110</wp:posOffset>
                </wp:positionH>
                <wp:positionV relativeFrom="paragraph">
                  <wp:posOffset>-59705</wp:posOffset>
                </wp:positionV>
                <wp:extent cx="169200" cy="157680"/>
                <wp:effectExtent l="57150" t="57150" r="40640" b="52070"/>
                <wp:wrapNone/>
                <wp:docPr id="124464201" name="Käsinkirjoitus 25"/>
                <wp:cNvGraphicFramePr/>
                <a:graphic xmlns:a="http://schemas.openxmlformats.org/drawingml/2006/main">
                  <a:graphicData uri="http://schemas.microsoft.com/office/word/2010/wordprocessingInk">
                    <w14:contentPart bwMode="auto" r:id="rId45">
                      <w14:nvContentPartPr>
                        <w14:cNvContentPartPr/>
                      </w14:nvContentPartPr>
                      <w14:xfrm>
                        <a:off x="0" y="0"/>
                        <a:ext cx="169200" cy="157680"/>
                      </w14:xfrm>
                    </w14:contentPart>
                  </a:graphicData>
                </a:graphic>
              </wp:anchor>
            </w:drawing>
          </mc:Choice>
          <mc:Fallback>
            <w:pict>
              <v:shape w14:anchorId="09B2F6D8" id="Käsinkirjoitus 25" o:spid="_x0000_s1026" type="#_x0000_t75" style="position:absolute;margin-left:127.05pt;margin-top:-5.4pt;width:14.7pt;height:13.8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">
                <v:imagedata r:id="rId46" o:title=""/>
              </v:shape>
            </w:pict>
          </mc:Fallback>
        </mc:AlternateContent>
      </w:r>
      <w:r w:rsidR="00B12179">
        <w:rPr>
          <w:rFonts w:asciiTheme="minorHAnsi" w:hAnsiTheme="minorHAnsi" w:cstheme="minorHAnsi"/>
          <w:noProof/>
          <w:szCs w:val="24"/>
        </w:rPr>
        <mc:AlternateContent>
          <mc:Choice Requires="wpi">
            <w:drawing>
              <wp:anchor distT="0" distB="0" distL="114300" distR="114300" simplePos="0" relativeHeight="251667456" behindDoc="0" locked="0" layoutInCell="1" allowOverlap="1" wp14:anchorId="5CC9D29F" wp14:editId="75D6B961">
                <wp:simplePos x="0" y="0"/>
                <wp:positionH relativeFrom="column">
                  <wp:posOffset>1386205</wp:posOffset>
                </wp:positionH>
                <wp:positionV relativeFrom="paragraph">
                  <wp:posOffset>-98425</wp:posOffset>
                </wp:positionV>
                <wp:extent cx="197485" cy="205105"/>
                <wp:effectExtent l="57150" t="38100" r="50165" b="42545"/>
                <wp:wrapNone/>
                <wp:docPr id="242385905" name="Käsinkirjoitus 24"/>
                <wp:cNvGraphicFramePr/>
                <a:graphic xmlns:a="http://schemas.openxmlformats.org/drawingml/2006/main">
                  <a:graphicData uri="http://schemas.microsoft.com/office/word/2010/wordprocessingInk">
                    <w14:contentPart bwMode="auto" r:id="rId47">
                      <w14:nvContentPartPr>
                        <w14:cNvContentPartPr/>
                      </w14:nvContentPartPr>
                      <w14:xfrm>
                        <a:off x="0" y="0"/>
                        <a:ext cx="197485" cy="205105"/>
                      </w14:xfrm>
                    </w14:contentPart>
                  </a:graphicData>
                </a:graphic>
              </wp:anchor>
            </w:drawing>
          </mc:Choice>
          <mc:Fallback>
            <w:pict>
              <v:shape w14:anchorId="56B9D9C3" id="Käsinkirjoitus 24" o:spid="_x0000_s1026" type="#_x0000_t75" style="position:absolute;margin-left:108.45pt;margin-top:-8.45pt;width:16.95pt;height:17.5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">
                <v:imagedata r:id="rId48" o:title=""/>
              </v:shape>
            </w:pict>
          </mc:Fallback>
        </mc:AlternateContent>
      </w:r>
      <w:r w:rsidR="004715A1">
        <w:rPr>
          <w:rFonts w:asciiTheme="minorHAnsi" w:hAnsiTheme="minorHAnsi" w:cstheme="minorHAnsi"/>
          <w:szCs w:val="24"/>
        </w:rPr>
        <w:t>________________</w:t>
      </w:r>
      <w:r w:rsidR="00377A9F" w:rsidRPr="00565999">
        <w:rPr>
          <w:rFonts w:asciiTheme="minorHAnsi" w:hAnsiTheme="minorHAnsi" w:cstheme="minorHAnsi"/>
          <w:szCs w:val="24"/>
        </w:rPr>
        <w:t xml:space="preserve"> </w:t>
      </w:r>
    </w:p>
    <w:p w14:paraId="448B4229" w14:textId="2C2E09F8" w:rsidR="00490035" w:rsidRPr="00565999" w:rsidRDefault="005E7BC4" w:rsidP="004C6618">
      <w:pPr>
        <w:spacing w:after="0" w:line="240" w:lineRule="auto"/>
        <w:rPr>
          <w:rFonts w:asciiTheme="minorHAnsi" w:hAnsiTheme="minorHAnsi" w:cstheme="minorHAnsi"/>
          <w:szCs w:val="24"/>
        </w:rPr>
      </w:pPr>
      <w:r>
        <w:rPr>
          <w:rFonts w:asciiTheme="minorHAnsi" w:hAnsiTheme="minorHAnsi" w:cstheme="minorHAnsi"/>
          <w:szCs w:val="24"/>
        </w:rPr>
        <w:t>Jämsä</w:t>
      </w:r>
      <w:r w:rsidR="00ED649F" w:rsidRPr="00565999">
        <w:rPr>
          <w:rFonts w:asciiTheme="minorHAnsi" w:hAnsiTheme="minorHAnsi" w:cstheme="minorHAnsi"/>
          <w:szCs w:val="24"/>
        </w:rPr>
        <w:t xml:space="preserve"> Elena</w:t>
      </w:r>
    </w:p>
    <w:p w14:paraId="6649483F" w14:textId="52EA83ED" w:rsidR="004715A1" w:rsidRDefault="0073240E" w:rsidP="004C6618">
      <w:pPr>
        <w:spacing w:after="0" w:line="240" w:lineRule="auto"/>
        <w:rPr>
          <w:rFonts w:asciiTheme="minorHAnsi" w:hAnsiTheme="minorHAnsi" w:cstheme="minorHAnsi"/>
          <w:szCs w:val="24"/>
        </w:rPr>
      </w:pPr>
      <w:r>
        <w:rPr>
          <w:rFonts w:asciiTheme="minorHAnsi" w:hAnsiTheme="minorHAnsi" w:cstheme="minorHAnsi"/>
          <w:noProof/>
          <w:szCs w:val="24"/>
        </w:rPr>
        <mc:AlternateContent>
          <mc:Choice Requires="wpi">
            <w:drawing>
              <wp:anchor distT="0" distB="0" distL="114300" distR="114300" simplePos="0" relativeHeight="251679744" behindDoc="0" locked="0" layoutInCell="1" allowOverlap="1" wp14:anchorId="09D40FFE" wp14:editId="55577A04">
                <wp:simplePos x="0" y="0"/>
                <wp:positionH relativeFrom="column">
                  <wp:posOffset>7648870</wp:posOffset>
                </wp:positionH>
                <wp:positionV relativeFrom="paragraph">
                  <wp:posOffset>166110</wp:posOffset>
                </wp:positionV>
                <wp:extent cx="360" cy="360"/>
                <wp:effectExtent l="38100" t="38100" r="57150" b="57150"/>
                <wp:wrapNone/>
                <wp:docPr id="1185527330" name="Käsinkirjoitus 47"/>
                <wp:cNvGraphicFramePr/>
                <a:graphic xmlns:a="http://schemas.openxmlformats.org/drawingml/2006/main">
                  <a:graphicData uri="http://schemas.microsoft.com/office/word/2010/wordprocessingInk">
                    <w14:contentPart bwMode="auto" r:id="rId49">
                      <w14:nvContentPartPr>
                        <w14:cNvContentPartPr/>
                      </w14:nvContentPartPr>
                      <w14:xfrm>
                        <a:off x="0" y="0"/>
                        <a:ext cx="360" cy="360"/>
                      </w14:xfrm>
                    </w14:contentPart>
                  </a:graphicData>
                </a:graphic>
              </wp:anchor>
            </w:drawing>
          </mc:Choice>
          <mc:Fallback>
            <w:pict>
              <v:shape w14:anchorId="1EAF0512" id="Käsinkirjoitus 47" o:spid="_x0000_s1026" type="#_x0000_t75" style="position:absolute;margin-left:601.55pt;margin-top:12.4pt;width:1.45pt;height:1.4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">
                <v:imagedata r:id="rId35" o:title=""/>
              </v:shape>
            </w:pict>
          </mc:Fallback>
        </mc:AlternateContent>
      </w:r>
      <w:r w:rsidR="000F1EF2" w:rsidRPr="00565999">
        <w:rPr>
          <w:rFonts w:asciiTheme="minorHAnsi" w:hAnsiTheme="minorHAnsi" w:cstheme="minorHAnsi"/>
          <w:szCs w:val="24"/>
        </w:rPr>
        <w:t xml:space="preserve">Sairaanhoitaja, palveluvastaava </w:t>
      </w:r>
      <w:bookmarkStart w:id="137" w:name="_Toc116467895"/>
      <w:bookmarkStart w:id="138" w:name="_Toc124413007"/>
    </w:p>
    <w:p w14:paraId="66B7CFA8" w14:textId="05FEAE05" w:rsidR="004715A1" w:rsidRDefault="004715A1" w:rsidP="004715A1">
      <w:pPr>
        <w:spacing w:line="240" w:lineRule="auto"/>
        <w:rPr>
          <w:rFonts w:asciiTheme="minorHAnsi" w:hAnsiTheme="minorHAnsi" w:cstheme="minorHAnsi"/>
          <w:szCs w:val="24"/>
        </w:rPr>
      </w:pPr>
    </w:p>
    <w:p w14:paraId="45A71C78" w14:textId="110C11AA" w:rsidR="008266B8" w:rsidRPr="004715A1" w:rsidRDefault="008266B8" w:rsidP="004715A1">
      <w:pPr>
        <w:spacing w:line="240" w:lineRule="auto"/>
        <w:rPr>
          <w:rFonts w:asciiTheme="minorHAnsi" w:hAnsiTheme="minorHAnsi" w:cstheme="minorHAnsi"/>
          <w:szCs w:val="24"/>
        </w:rPr>
      </w:pPr>
      <w:r w:rsidRPr="00565999">
        <w:rPr>
          <w:rFonts w:asciiTheme="minorHAnsi" w:hAnsiTheme="minorHAnsi" w:cstheme="minorHAnsi"/>
        </w:rPr>
        <w:t>11 LIIT</w:t>
      </w:r>
      <w:bookmarkEnd w:id="137"/>
      <w:bookmarkEnd w:id="138"/>
      <w:r w:rsidR="006D153F" w:rsidRPr="00565999">
        <w:rPr>
          <w:rFonts w:asciiTheme="minorHAnsi" w:hAnsiTheme="minorHAnsi" w:cstheme="minorHAnsi"/>
        </w:rPr>
        <w:t xml:space="preserve">TEET </w:t>
      </w:r>
    </w:p>
    <w:p w14:paraId="3217A807" w14:textId="77777777" w:rsidR="006B7B9F" w:rsidRPr="006B7B9F" w:rsidRDefault="006B7B9F" w:rsidP="006B7B9F">
      <w:pPr>
        <w:spacing w:after="0" w:line="240" w:lineRule="auto"/>
        <w:rPr>
          <w:rFonts w:asciiTheme="minorHAnsi" w:eastAsiaTheme="minorEastAsia" w:hAnsiTheme="minorHAnsi" w:cstheme="minorHAnsi"/>
          <w:szCs w:val="24"/>
        </w:rPr>
      </w:pPr>
      <w:r w:rsidRPr="006B7B9F">
        <w:rPr>
          <w:rFonts w:asciiTheme="minorHAnsi" w:eastAsiaTheme="minorEastAsia" w:hAnsiTheme="minorHAnsi" w:cstheme="minorHAnsi"/>
          <w:szCs w:val="24"/>
        </w:rPr>
        <w:t xml:space="preserve">Toimintasuunnitelma </w:t>
      </w:r>
    </w:p>
    <w:p w14:paraId="5095F3B4" w14:textId="2D4A5A8A" w:rsidR="006B7B9F" w:rsidRPr="006B7B9F" w:rsidRDefault="006B7B9F" w:rsidP="006B7B9F">
      <w:pPr>
        <w:spacing w:after="0" w:line="240" w:lineRule="auto"/>
        <w:rPr>
          <w:rFonts w:asciiTheme="minorHAnsi" w:eastAsiaTheme="minorEastAsia" w:hAnsiTheme="minorHAnsi" w:cstheme="minorHAnsi"/>
          <w:szCs w:val="24"/>
        </w:rPr>
      </w:pPr>
      <w:r w:rsidRPr="006B7B9F">
        <w:rPr>
          <w:rFonts w:asciiTheme="minorHAnsi" w:eastAsiaTheme="minorEastAsia" w:hAnsiTheme="minorHAnsi" w:cstheme="minorHAnsi"/>
          <w:szCs w:val="24"/>
        </w:rPr>
        <w:t xml:space="preserve">Lääkehoitosuunnitelma </w:t>
      </w:r>
    </w:p>
    <w:p w14:paraId="23B30E18" w14:textId="77777777" w:rsidR="006B7B9F" w:rsidRPr="006B7B9F" w:rsidRDefault="006B7B9F" w:rsidP="006B7B9F">
      <w:pPr>
        <w:spacing w:after="0" w:line="240" w:lineRule="auto"/>
        <w:rPr>
          <w:rFonts w:asciiTheme="minorHAnsi" w:eastAsiaTheme="minorEastAsia" w:hAnsiTheme="minorHAnsi" w:cstheme="minorHAnsi"/>
          <w:szCs w:val="24"/>
        </w:rPr>
      </w:pPr>
      <w:r w:rsidRPr="006B7B9F">
        <w:rPr>
          <w:rFonts w:asciiTheme="minorHAnsi" w:eastAsiaTheme="minorEastAsia" w:hAnsiTheme="minorHAnsi" w:cstheme="minorHAnsi"/>
          <w:szCs w:val="24"/>
        </w:rPr>
        <w:t xml:space="preserve">Koulutussuunnitelma </w:t>
      </w:r>
    </w:p>
    <w:p w14:paraId="1F0F23CC" w14:textId="1FB65E4B" w:rsidR="006B7B9F" w:rsidRPr="00565999" w:rsidRDefault="006B7B9F" w:rsidP="00A62EA1">
      <w:pPr>
        <w:spacing w:line="360" w:lineRule="auto"/>
        <w:rPr>
          <w:rFonts w:asciiTheme="minorHAnsi" w:hAnsiTheme="minorHAnsi" w:cstheme="minorHAnsi"/>
          <w:b/>
          <w:bCs/>
          <w:szCs w:val="24"/>
        </w:rPr>
      </w:pPr>
    </w:p>
    <w:sectPr w:rsidR="006B7B9F" w:rsidRPr="00565999" w:rsidSect="00B14CBC">
      <w:headerReference w:type="default" r:id="rId50"/>
      <w:footerReference w:type="default" r:id="rId51"/>
      <w:headerReference w:type="first" r:id="rId52"/>
      <w:pgSz w:w="11906" w:h="16838"/>
      <w:pgMar w:top="1418" w:right="1134" w:bottom="1418"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6E95A" w14:textId="77777777" w:rsidR="006B315C" w:rsidRDefault="006B315C" w:rsidP="000556F8">
      <w:pPr>
        <w:spacing w:after="0" w:line="240" w:lineRule="auto"/>
      </w:pPr>
      <w:r>
        <w:separator/>
      </w:r>
    </w:p>
  </w:endnote>
  <w:endnote w:type="continuationSeparator" w:id="0">
    <w:p w14:paraId="7BED3477" w14:textId="77777777" w:rsidR="006B315C" w:rsidRDefault="006B315C" w:rsidP="0005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808183"/>
      <w:docPartObj>
        <w:docPartGallery w:val="Page Numbers (Bottom of Page)"/>
        <w:docPartUnique/>
      </w:docPartObj>
    </w:sdtPr>
    <w:sdtContent>
      <w:p w14:paraId="0358E239" w14:textId="77802AC9" w:rsidR="004814E2" w:rsidRDefault="004814E2">
        <w:pPr>
          <w:pStyle w:val="Alatunniste"/>
          <w:jc w:val="center"/>
        </w:pPr>
        <w:r>
          <w:fldChar w:fldCharType="begin"/>
        </w:r>
        <w:r>
          <w:instrText>PAGE   \* MERGEFORMAT</w:instrText>
        </w:r>
        <w:r>
          <w:fldChar w:fldCharType="separate"/>
        </w:r>
        <w:r>
          <w:t>2</w:t>
        </w:r>
        <w:r>
          <w:fldChar w:fldCharType="end"/>
        </w:r>
      </w:p>
    </w:sdtContent>
  </w:sdt>
  <w:p w14:paraId="4404C266" w14:textId="7AF0CEA0" w:rsidR="004814E2" w:rsidRPr="000556F8" w:rsidRDefault="004814E2" w:rsidP="000556F8">
    <w:pPr>
      <w:pStyle w:val="Alatunniste"/>
      <w:tabs>
        <w:tab w:val="left" w:pos="2268"/>
        <w:tab w:val="left" w:pos="3969"/>
        <w:tab w:val="left" w:pos="5103"/>
        <w:tab w:val="left" w:pos="7371"/>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2098E" w14:textId="77777777" w:rsidR="006B315C" w:rsidRDefault="006B315C" w:rsidP="000556F8">
      <w:pPr>
        <w:spacing w:after="0" w:line="240" w:lineRule="auto"/>
      </w:pPr>
      <w:r>
        <w:separator/>
      </w:r>
    </w:p>
  </w:footnote>
  <w:footnote w:type="continuationSeparator" w:id="0">
    <w:p w14:paraId="1E9E704D" w14:textId="77777777" w:rsidR="006B315C" w:rsidRDefault="006B315C" w:rsidP="00055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79D5" w14:textId="6D0F86BC" w:rsidR="004814E2" w:rsidRDefault="004814E2" w:rsidP="00DC1782">
    <w:pPr>
      <w:pStyle w:val="Yltunniste"/>
    </w:pPr>
    <w:r>
      <w:rPr>
        <w:noProof/>
      </w:rPr>
      <w:drawing>
        <wp:inline distT="0" distB="0" distL="0" distR="0" wp14:anchorId="193190F0" wp14:editId="50A76243">
          <wp:extent cx="1930212" cy="736872"/>
          <wp:effectExtent l="0" t="0" r="0" b="6350"/>
          <wp:docPr id="3" name="Kuv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99106" cy="763173"/>
                  </a:xfrm>
                  <a:prstGeom prst="rect">
                    <a:avLst/>
                  </a:prstGeom>
                </pic:spPr>
              </pic:pic>
            </a:graphicData>
          </a:graphic>
        </wp:inline>
      </w:drawing>
    </w:r>
  </w:p>
  <w:p w14:paraId="161FB232" w14:textId="77777777" w:rsidR="004814E2" w:rsidRPr="00DC1782" w:rsidRDefault="004814E2" w:rsidP="00DC1782">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8526" w14:textId="4F1503E7" w:rsidR="00C339A9" w:rsidRDefault="00C339A9">
    <w:pPr>
      <w:pStyle w:val="Yltunniste"/>
    </w:pPr>
    <w:r>
      <w:rPr>
        <w:noProof/>
      </w:rPr>
      <w:drawing>
        <wp:inline distT="0" distB="0" distL="0" distR="0" wp14:anchorId="7443876A" wp14:editId="5DAEDDD3">
          <wp:extent cx="1929765" cy="736600"/>
          <wp:effectExtent l="0" t="0" r="0" b="6350"/>
          <wp:docPr id="1" name="Kuva 1" descr="Kuva, joka sisältää kohteen veits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Kuva, joka sisältää kohteen veitsi&#10;&#10;Kuvaus luotu automaattisesti"/>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29765" cy="736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60A7"/>
    <w:multiLevelType w:val="hybridMultilevel"/>
    <w:tmpl w:val="21C258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6231625"/>
    <w:multiLevelType w:val="multilevel"/>
    <w:tmpl w:val="9914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A2A58"/>
    <w:multiLevelType w:val="multilevel"/>
    <w:tmpl w:val="76A2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9660E"/>
    <w:multiLevelType w:val="multilevel"/>
    <w:tmpl w:val="69900FC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02768C"/>
    <w:multiLevelType w:val="multilevel"/>
    <w:tmpl w:val="37DC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D260E"/>
    <w:multiLevelType w:val="hybridMultilevel"/>
    <w:tmpl w:val="2D36C394"/>
    <w:lvl w:ilvl="0" w:tplc="C3788942">
      <w:numFmt w:val="bullet"/>
      <w:lvlText w:val="-"/>
      <w:lvlJc w:val="left"/>
      <w:pPr>
        <w:ind w:left="1080" w:hanging="360"/>
      </w:pPr>
      <w:rPr>
        <w:rFonts w:ascii="Arial" w:eastAsia="Trebuchet MS"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19330226"/>
    <w:multiLevelType w:val="multilevel"/>
    <w:tmpl w:val="37D083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AB36B6"/>
    <w:multiLevelType w:val="hybridMultilevel"/>
    <w:tmpl w:val="B516822A"/>
    <w:lvl w:ilvl="0" w:tplc="9214A55E">
      <w:numFmt w:val="bullet"/>
      <w:lvlText w:val="-"/>
      <w:lvlJc w:val="left"/>
      <w:pPr>
        <w:ind w:left="1080" w:hanging="360"/>
      </w:pPr>
      <w:rPr>
        <w:rFonts w:ascii="Arial" w:eastAsia="Trebuchet MS"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1B4E42D3"/>
    <w:multiLevelType w:val="hybridMultilevel"/>
    <w:tmpl w:val="5BD090E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04239A5"/>
    <w:multiLevelType w:val="hybridMultilevel"/>
    <w:tmpl w:val="270C57AE"/>
    <w:lvl w:ilvl="0" w:tplc="3D8A2FE8">
      <w:start w:val="1"/>
      <w:numFmt w:val="decimal"/>
      <w:lvlText w:val="%1."/>
      <w:lvlJc w:val="left"/>
      <w:pPr>
        <w:ind w:left="720" w:hanging="360"/>
      </w:pPr>
      <w:rPr>
        <w:rFonts w:hint="default"/>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1FA37EC"/>
    <w:multiLevelType w:val="hybridMultilevel"/>
    <w:tmpl w:val="DA68795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529409C"/>
    <w:multiLevelType w:val="hybridMultilevel"/>
    <w:tmpl w:val="D750983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2" w15:restartNumberingAfterBreak="0">
    <w:nsid w:val="25975DB9"/>
    <w:multiLevelType w:val="multilevel"/>
    <w:tmpl w:val="7914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016F59"/>
    <w:multiLevelType w:val="multilevel"/>
    <w:tmpl w:val="E620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EC4FB5"/>
    <w:multiLevelType w:val="hybridMultilevel"/>
    <w:tmpl w:val="A2DA1C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2B8B2379"/>
    <w:multiLevelType w:val="multilevel"/>
    <w:tmpl w:val="2FB0B9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E05F6D"/>
    <w:multiLevelType w:val="hybridMultilevel"/>
    <w:tmpl w:val="1994A4C6"/>
    <w:lvl w:ilvl="0" w:tplc="79C6453A">
      <w:numFmt w:val="bullet"/>
      <w:lvlText w:val="-"/>
      <w:lvlJc w:val="left"/>
      <w:pPr>
        <w:ind w:left="1080" w:hanging="360"/>
      </w:pPr>
      <w:rPr>
        <w:rFonts w:ascii="Arial" w:eastAsia="Trebuchet MS"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7" w15:restartNumberingAfterBreak="0">
    <w:nsid w:val="2E5C4A6D"/>
    <w:multiLevelType w:val="hybridMultilevel"/>
    <w:tmpl w:val="019AA7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2C869D5"/>
    <w:multiLevelType w:val="hybridMultilevel"/>
    <w:tmpl w:val="5D26FE4C"/>
    <w:lvl w:ilvl="0" w:tplc="3ADA50E2">
      <w:numFmt w:val="bullet"/>
      <w:lvlText w:val="-"/>
      <w:lvlJc w:val="left"/>
      <w:pPr>
        <w:ind w:left="720" w:hanging="360"/>
      </w:pPr>
      <w:rPr>
        <w:rFonts w:ascii="Arial" w:eastAsia="Trebuchet MS"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6A76F4A"/>
    <w:multiLevelType w:val="hybridMultilevel"/>
    <w:tmpl w:val="B91E26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389D2FAB"/>
    <w:multiLevelType w:val="hybridMultilevel"/>
    <w:tmpl w:val="C33ED50C"/>
    <w:lvl w:ilvl="0" w:tplc="040B0001">
      <w:start w:val="1"/>
      <w:numFmt w:val="bullet"/>
      <w:lvlText w:val=""/>
      <w:lvlJc w:val="left"/>
      <w:pPr>
        <w:ind w:left="1069" w:hanging="360"/>
      </w:pPr>
      <w:rPr>
        <w:rFonts w:ascii="Symbol" w:hAnsi="Symbol" w:hint="default"/>
      </w:rPr>
    </w:lvl>
    <w:lvl w:ilvl="1" w:tplc="040B0003" w:tentative="1">
      <w:start w:val="1"/>
      <w:numFmt w:val="bullet"/>
      <w:lvlText w:val="o"/>
      <w:lvlJc w:val="left"/>
      <w:pPr>
        <w:ind w:left="1789" w:hanging="360"/>
      </w:pPr>
      <w:rPr>
        <w:rFonts w:ascii="Courier New" w:hAnsi="Courier New" w:cs="Courier New" w:hint="default"/>
      </w:rPr>
    </w:lvl>
    <w:lvl w:ilvl="2" w:tplc="040B0005" w:tentative="1">
      <w:start w:val="1"/>
      <w:numFmt w:val="bullet"/>
      <w:lvlText w:val=""/>
      <w:lvlJc w:val="left"/>
      <w:pPr>
        <w:ind w:left="2509" w:hanging="360"/>
      </w:pPr>
      <w:rPr>
        <w:rFonts w:ascii="Wingdings" w:hAnsi="Wingdings" w:hint="default"/>
      </w:rPr>
    </w:lvl>
    <w:lvl w:ilvl="3" w:tplc="040B0001" w:tentative="1">
      <w:start w:val="1"/>
      <w:numFmt w:val="bullet"/>
      <w:lvlText w:val=""/>
      <w:lvlJc w:val="left"/>
      <w:pPr>
        <w:ind w:left="3229" w:hanging="360"/>
      </w:pPr>
      <w:rPr>
        <w:rFonts w:ascii="Symbol" w:hAnsi="Symbol" w:hint="default"/>
      </w:rPr>
    </w:lvl>
    <w:lvl w:ilvl="4" w:tplc="040B0003" w:tentative="1">
      <w:start w:val="1"/>
      <w:numFmt w:val="bullet"/>
      <w:lvlText w:val="o"/>
      <w:lvlJc w:val="left"/>
      <w:pPr>
        <w:ind w:left="3949" w:hanging="360"/>
      </w:pPr>
      <w:rPr>
        <w:rFonts w:ascii="Courier New" w:hAnsi="Courier New" w:cs="Courier New" w:hint="default"/>
      </w:rPr>
    </w:lvl>
    <w:lvl w:ilvl="5" w:tplc="040B0005" w:tentative="1">
      <w:start w:val="1"/>
      <w:numFmt w:val="bullet"/>
      <w:lvlText w:val=""/>
      <w:lvlJc w:val="left"/>
      <w:pPr>
        <w:ind w:left="4669" w:hanging="360"/>
      </w:pPr>
      <w:rPr>
        <w:rFonts w:ascii="Wingdings" w:hAnsi="Wingdings" w:hint="default"/>
      </w:rPr>
    </w:lvl>
    <w:lvl w:ilvl="6" w:tplc="040B0001" w:tentative="1">
      <w:start w:val="1"/>
      <w:numFmt w:val="bullet"/>
      <w:lvlText w:val=""/>
      <w:lvlJc w:val="left"/>
      <w:pPr>
        <w:ind w:left="5389" w:hanging="360"/>
      </w:pPr>
      <w:rPr>
        <w:rFonts w:ascii="Symbol" w:hAnsi="Symbol" w:hint="default"/>
      </w:rPr>
    </w:lvl>
    <w:lvl w:ilvl="7" w:tplc="040B0003" w:tentative="1">
      <w:start w:val="1"/>
      <w:numFmt w:val="bullet"/>
      <w:lvlText w:val="o"/>
      <w:lvlJc w:val="left"/>
      <w:pPr>
        <w:ind w:left="6109" w:hanging="360"/>
      </w:pPr>
      <w:rPr>
        <w:rFonts w:ascii="Courier New" w:hAnsi="Courier New" w:cs="Courier New" w:hint="default"/>
      </w:rPr>
    </w:lvl>
    <w:lvl w:ilvl="8" w:tplc="040B0005" w:tentative="1">
      <w:start w:val="1"/>
      <w:numFmt w:val="bullet"/>
      <w:lvlText w:val=""/>
      <w:lvlJc w:val="left"/>
      <w:pPr>
        <w:ind w:left="6829" w:hanging="360"/>
      </w:pPr>
      <w:rPr>
        <w:rFonts w:ascii="Wingdings" w:hAnsi="Wingdings" w:hint="default"/>
      </w:rPr>
    </w:lvl>
  </w:abstractNum>
  <w:abstractNum w:abstractNumId="21" w15:restartNumberingAfterBreak="0">
    <w:nsid w:val="393E30E5"/>
    <w:multiLevelType w:val="hybridMultilevel"/>
    <w:tmpl w:val="06AEB21C"/>
    <w:lvl w:ilvl="0" w:tplc="040B000F">
      <w:start w:val="1"/>
      <w:numFmt w:val="decimal"/>
      <w:lvlText w:val="%1."/>
      <w:lvlJc w:val="left"/>
      <w:pPr>
        <w:ind w:left="960" w:hanging="360"/>
      </w:pPr>
    </w:lvl>
    <w:lvl w:ilvl="1" w:tplc="040B0019" w:tentative="1">
      <w:start w:val="1"/>
      <w:numFmt w:val="lowerLetter"/>
      <w:lvlText w:val="%2."/>
      <w:lvlJc w:val="left"/>
      <w:pPr>
        <w:ind w:left="1680" w:hanging="360"/>
      </w:pPr>
    </w:lvl>
    <w:lvl w:ilvl="2" w:tplc="040B001B" w:tentative="1">
      <w:start w:val="1"/>
      <w:numFmt w:val="lowerRoman"/>
      <w:lvlText w:val="%3."/>
      <w:lvlJc w:val="right"/>
      <w:pPr>
        <w:ind w:left="2400" w:hanging="180"/>
      </w:pPr>
    </w:lvl>
    <w:lvl w:ilvl="3" w:tplc="040B000F" w:tentative="1">
      <w:start w:val="1"/>
      <w:numFmt w:val="decimal"/>
      <w:lvlText w:val="%4."/>
      <w:lvlJc w:val="left"/>
      <w:pPr>
        <w:ind w:left="3120" w:hanging="360"/>
      </w:pPr>
    </w:lvl>
    <w:lvl w:ilvl="4" w:tplc="040B0019" w:tentative="1">
      <w:start w:val="1"/>
      <w:numFmt w:val="lowerLetter"/>
      <w:lvlText w:val="%5."/>
      <w:lvlJc w:val="left"/>
      <w:pPr>
        <w:ind w:left="3840" w:hanging="360"/>
      </w:pPr>
    </w:lvl>
    <w:lvl w:ilvl="5" w:tplc="040B001B" w:tentative="1">
      <w:start w:val="1"/>
      <w:numFmt w:val="lowerRoman"/>
      <w:lvlText w:val="%6."/>
      <w:lvlJc w:val="right"/>
      <w:pPr>
        <w:ind w:left="4560" w:hanging="180"/>
      </w:pPr>
    </w:lvl>
    <w:lvl w:ilvl="6" w:tplc="040B000F" w:tentative="1">
      <w:start w:val="1"/>
      <w:numFmt w:val="decimal"/>
      <w:lvlText w:val="%7."/>
      <w:lvlJc w:val="left"/>
      <w:pPr>
        <w:ind w:left="5280" w:hanging="360"/>
      </w:pPr>
    </w:lvl>
    <w:lvl w:ilvl="7" w:tplc="040B0019" w:tentative="1">
      <w:start w:val="1"/>
      <w:numFmt w:val="lowerLetter"/>
      <w:lvlText w:val="%8."/>
      <w:lvlJc w:val="left"/>
      <w:pPr>
        <w:ind w:left="6000" w:hanging="360"/>
      </w:pPr>
    </w:lvl>
    <w:lvl w:ilvl="8" w:tplc="040B001B" w:tentative="1">
      <w:start w:val="1"/>
      <w:numFmt w:val="lowerRoman"/>
      <w:lvlText w:val="%9."/>
      <w:lvlJc w:val="right"/>
      <w:pPr>
        <w:ind w:left="6720" w:hanging="180"/>
      </w:pPr>
    </w:lvl>
  </w:abstractNum>
  <w:abstractNum w:abstractNumId="22" w15:restartNumberingAfterBreak="0">
    <w:nsid w:val="3BE201CD"/>
    <w:multiLevelType w:val="hybridMultilevel"/>
    <w:tmpl w:val="FF96D8AA"/>
    <w:lvl w:ilvl="0" w:tplc="CC0A2A1C">
      <w:numFmt w:val="bullet"/>
      <w:lvlText w:val="-"/>
      <w:lvlJc w:val="left"/>
      <w:pPr>
        <w:ind w:left="1080" w:hanging="360"/>
      </w:pPr>
      <w:rPr>
        <w:rFonts w:ascii="Arial" w:eastAsia="Trebuchet MS"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3" w15:restartNumberingAfterBreak="0">
    <w:nsid w:val="3CE1407D"/>
    <w:multiLevelType w:val="multilevel"/>
    <w:tmpl w:val="7F86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323B26"/>
    <w:multiLevelType w:val="hybridMultilevel"/>
    <w:tmpl w:val="168665FA"/>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27130F4"/>
    <w:multiLevelType w:val="multilevel"/>
    <w:tmpl w:val="3374503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1A4EFC"/>
    <w:multiLevelType w:val="multilevel"/>
    <w:tmpl w:val="A5C4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1352A8"/>
    <w:multiLevelType w:val="multilevel"/>
    <w:tmpl w:val="75D2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4C428A"/>
    <w:multiLevelType w:val="hybridMultilevel"/>
    <w:tmpl w:val="D82A7D3E"/>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08E2AC8"/>
    <w:multiLevelType w:val="multilevel"/>
    <w:tmpl w:val="F0B4C50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0F05375"/>
    <w:multiLevelType w:val="multilevel"/>
    <w:tmpl w:val="D304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F80E88"/>
    <w:multiLevelType w:val="multilevel"/>
    <w:tmpl w:val="6128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AA3EA5"/>
    <w:multiLevelType w:val="hybridMultilevel"/>
    <w:tmpl w:val="49247CA2"/>
    <w:lvl w:ilvl="0" w:tplc="99A83C44">
      <w:numFmt w:val="bullet"/>
      <w:lvlText w:val="-"/>
      <w:lvlJc w:val="left"/>
      <w:pPr>
        <w:ind w:left="1080" w:hanging="360"/>
      </w:pPr>
      <w:rPr>
        <w:rFonts w:ascii="Arial" w:eastAsia="Trebuchet MS"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3" w15:restartNumberingAfterBreak="0">
    <w:nsid w:val="531A4D1B"/>
    <w:multiLevelType w:val="hybridMultilevel"/>
    <w:tmpl w:val="45F2AF2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5B550CF8"/>
    <w:multiLevelType w:val="multilevel"/>
    <w:tmpl w:val="6588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421F33"/>
    <w:multiLevelType w:val="hybridMultilevel"/>
    <w:tmpl w:val="AD482018"/>
    <w:lvl w:ilvl="0" w:tplc="4DBCA594">
      <w:numFmt w:val="bullet"/>
      <w:lvlText w:val="-"/>
      <w:lvlJc w:val="left"/>
      <w:pPr>
        <w:ind w:left="1080" w:hanging="360"/>
      </w:pPr>
      <w:rPr>
        <w:rFonts w:ascii="Arial" w:eastAsia="Trebuchet MS"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6" w15:restartNumberingAfterBreak="0">
    <w:nsid w:val="5E357351"/>
    <w:multiLevelType w:val="hybridMultilevel"/>
    <w:tmpl w:val="7624E24A"/>
    <w:lvl w:ilvl="0" w:tplc="191C878C">
      <w:start w:val="1"/>
      <w:numFmt w:val="decimal"/>
      <w:lvlText w:val="%1."/>
      <w:lvlJc w:val="left"/>
      <w:pPr>
        <w:ind w:left="810" w:hanging="45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61327D07"/>
    <w:multiLevelType w:val="multilevel"/>
    <w:tmpl w:val="76BC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390CCA"/>
    <w:multiLevelType w:val="hybridMultilevel"/>
    <w:tmpl w:val="A96630C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63201507"/>
    <w:multiLevelType w:val="hybridMultilevel"/>
    <w:tmpl w:val="C5EC93E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66466757"/>
    <w:multiLevelType w:val="multilevel"/>
    <w:tmpl w:val="909C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616251"/>
    <w:multiLevelType w:val="multilevel"/>
    <w:tmpl w:val="A784F6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3D5D2B"/>
    <w:multiLevelType w:val="multilevel"/>
    <w:tmpl w:val="EF42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432D94"/>
    <w:multiLevelType w:val="multilevel"/>
    <w:tmpl w:val="63C018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24E7076"/>
    <w:multiLevelType w:val="multilevel"/>
    <w:tmpl w:val="44C2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9D2F59"/>
    <w:multiLevelType w:val="multilevel"/>
    <w:tmpl w:val="4DE84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3AC555D"/>
    <w:multiLevelType w:val="hybridMultilevel"/>
    <w:tmpl w:val="D7A4309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7" w15:restartNumberingAfterBreak="0">
    <w:nsid w:val="767C52FD"/>
    <w:multiLevelType w:val="multilevel"/>
    <w:tmpl w:val="F08E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7212DC"/>
    <w:multiLevelType w:val="multilevel"/>
    <w:tmpl w:val="91C0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972EF1"/>
    <w:multiLevelType w:val="hybridMultilevel"/>
    <w:tmpl w:val="04F6A78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0" w15:restartNumberingAfterBreak="0">
    <w:nsid w:val="7FE369D3"/>
    <w:multiLevelType w:val="multilevel"/>
    <w:tmpl w:val="3374503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9013383">
    <w:abstractNumId w:val="33"/>
  </w:num>
  <w:num w:numId="2" w16cid:durableId="590894859">
    <w:abstractNumId w:val="38"/>
  </w:num>
  <w:num w:numId="3" w16cid:durableId="2098279959">
    <w:abstractNumId w:val="24"/>
  </w:num>
  <w:num w:numId="4" w16cid:durableId="1326008708">
    <w:abstractNumId w:val="28"/>
  </w:num>
  <w:num w:numId="5" w16cid:durableId="2077967846">
    <w:abstractNumId w:val="39"/>
  </w:num>
  <w:num w:numId="6" w16cid:durableId="148909144">
    <w:abstractNumId w:val="21"/>
  </w:num>
  <w:num w:numId="7" w16cid:durableId="592671317">
    <w:abstractNumId w:val="20"/>
  </w:num>
  <w:num w:numId="8" w16cid:durableId="1021467237">
    <w:abstractNumId w:val="18"/>
  </w:num>
  <w:num w:numId="9" w16cid:durableId="767653233">
    <w:abstractNumId w:val="7"/>
  </w:num>
  <w:num w:numId="10" w16cid:durableId="418599475">
    <w:abstractNumId w:val="16"/>
  </w:num>
  <w:num w:numId="11" w16cid:durableId="2073236428">
    <w:abstractNumId w:val="35"/>
  </w:num>
  <w:num w:numId="12" w16cid:durableId="177500072">
    <w:abstractNumId w:val="5"/>
  </w:num>
  <w:num w:numId="13" w16cid:durableId="1774782532">
    <w:abstractNumId w:val="32"/>
  </w:num>
  <w:num w:numId="14" w16cid:durableId="106042945">
    <w:abstractNumId w:val="22"/>
  </w:num>
  <w:num w:numId="15" w16cid:durableId="858010193">
    <w:abstractNumId w:val="42"/>
  </w:num>
  <w:num w:numId="16" w16cid:durableId="2147357670">
    <w:abstractNumId w:val="15"/>
  </w:num>
  <w:num w:numId="17" w16cid:durableId="1897085379">
    <w:abstractNumId w:val="43"/>
  </w:num>
  <w:num w:numId="18" w16cid:durableId="1402288564">
    <w:abstractNumId w:val="46"/>
  </w:num>
  <w:num w:numId="19" w16cid:durableId="1925726181">
    <w:abstractNumId w:val="49"/>
  </w:num>
  <w:num w:numId="20" w16cid:durableId="1818376247">
    <w:abstractNumId w:val="14"/>
  </w:num>
  <w:num w:numId="21" w16cid:durableId="402534102">
    <w:abstractNumId w:val="0"/>
  </w:num>
  <w:num w:numId="22" w16cid:durableId="839735320">
    <w:abstractNumId w:val="19"/>
  </w:num>
  <w:num w:numId="23" w16cid:durableId="246888370">
    <w:abstractNumId w:val="10"/>
  </w:num>
  <w:num w:numId="24" w16cid:durableId="45298360">
    <w:abstractNumId w:val="9"/>
  </w:num>
  <w:num w:numId="25" w16cid:durableId="1518810195">
    <w:abstractNumId w:val="29"/>
  </w:num>
  <w:num w:numId="26" w16cid:durableId="1816138400">
    <w:abstractNumId w:val="8"/>
  </w:num>
  <w:num w:numId="27" w16cid:durableId="1792047919">
    <w:abstractNumId w:val="36"/>
  </w:num>
  <w:num w:numId="28" w16cid:durableId="1159082570">
    <w:abstractNumId w:val="4"/>
  </w:num>
  <w:num w:numId="29" w16cid:durableId="1346247230">
    <w:abstractNumId w:val="44"/>
  </w:num>
  <w:num w:numId="30" w16cid:durableId="2024434048">
    <w:abstractNumId w:val="37"/>
  </w:num>
  <w:num w:numId="31" w16cid:durableId="1214852064">
    <w:abstractNumId w:val="13"/>
  </w:num>
  <w:num w:numId="32" w16cid:durableId="565186028">
    <w:abstractNumId w:val="12"/>
  </w:num>
  <w:num w:numId="33" w16cid:durableId="2030327061">
    <w:abstractNumId w:val="31"/>
  </w:num>
  <w:num w:numId="34" w16cid:durableId="782654289">
    <w:abstractNumId w:val="30"/>
  </w:num>
  <w:num w:numId="35" w16cid:durableId="1521623755">
    <w:abstractNumId w:val="47"/>
  </w:num>
  <w:num w:numId="36" w16cid:durableId="458494089">
    <w:abstractNumId w:val="48"/>
  </w:num>
  <w:num w:numId="37" w16cid:durableId="1103185198">
    <w:abstractNumId w:val="1"/>
  </w:num>
  <w:num w:numId="38" w16cid:durableId="1814325861">
    <w:abstractNumId w:val="26"/>
  </w:num>
  <w:num w:numId="39" w16cid:durableId="901402714">
    <w:abstractNumId w:val="40"/>
  </w:num>
  <w:num w:numId="40" w16cid:durableId="1534420426">
    <w:abstractNumId w:val="27"/>
  </w:num>
  <w:num w:numId="41" w16cid:durableId="558244384">
    <w:abstractNumId w:val="23"/>
  </w:num>
  <w:num w:numId="42" w16cid:durableId="394552959">
    <w:abstractNumId w:val="34"/>
  </w:num>
  <w:num w:numId="43" w16cid:durableId="1227374893">
    <w:abstractNumId w:val="45"/>
  </w:num>
  <w:num w:numId="44" w16cid:durableId="1459451121">
    <w:abstractNumId w:val="50"/>
  </w:num>
  <w:num w:numId="45" w16cid:durableId="996156074">
    <w:abstractNumId w:val="3"/>
  </w:num>
  <w:num w:numId="46" w16cid:durableId="804784251">
    <w:abstractNumId w:val="6"/>
  </w:num>
  <w:num w:numId="47" w16cid:durableId="1446656284">
    <w:abstractNumId w:val="2"/>
  </w:num>
  <w:num w:numId="48" w16cid:durableId="1743941920">
    <w:abstractNumId w:val="11"/>
  </w:num>
  <w:num w:numId="49" w16cid:durableId="1593278117">
    <w:abstractNumId w:val="25"/>
  </w:num>
  <w:num w:numId="50" w16cid:durableId="899441649">
    <w:abstractNumId w:val="41"/>
  </w:num>
  <w:num w:numId="51" w16cid:durableId="3288761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D1"/>
    <w:rsid w:val="00001640"/>
    <w:rsid w:val="00005D27"/>
    <w:rsid w:val="00006AF0"/>
    <w:rsid w:val="00007E78"/>
    <w:rsid w:val="00013C5E"/>
    <w:rsid w:val="0001500A"/>
    <w:rsid w:val="00017967"/>
    <w:rsid w:val="00021CC9"/>
    <w:rsid w:val="000262D2"/>
    <w:rsid w:val="00041E06"/>
    <w:rsid w:val="00042528"/>
    <w:rsid w:val="0004317A"/>
    <w:rsid w:val="000444F5"/>
    <w:rsid w:val="00046019"/>
    <w:rsid w:val="000461B5"/>
    <w:rsid w:val="00046679"/>
    <w:rsid w:val="0005069A"/>
    <w:rsid w:val="00052F4B"/>
    <w:rsid w:val="00054C63"/>
    <w:rsid w:val="000556F8"/>
    <w:rsid w:val="000558A1"/>
    <w:rsid w:val="000561ED"/>
    <w:rsid w:val="0005736C"/>
    <w:rsid w:val="000608CB"/>
    <w:rsid w:val="00061682"/>
    <w:rsid w:val="00061EF9"/>
    <w:rsid w:val="00063627"/>
    <w:rsid w:val="0006510F"/>
    <w:rsid w:val="000663E0"/>
    <w:rsid w:val="00084998"/>
    <w:rsid w:val="00086FAE"/>
    <w:rsid w:val="00087A77"/>
    <w:rsid w:val="000901A3"/>
    <w:rsid w:val="0009129E"/>
    <w:rsid w:val="000A0D6B"/>
    <w:rsid w:val="000B3CFA"/>
    <w:rsid w:val="000B510F"/>
    <w:rsid w:val="000B530A"/>
    <w:rsid w:val="000B5465"/>
    <w:rsid w:val="000B54EA"/>
    <w:rsid w:val="000B5872"/>
    <w:rsid w:val="000B7710"/>
    <w:rsid w:val="000C31FF"/>
    <w:rsid w:val="000C5111"/>
    <w:rsid w:val="000C641B"/>
    <w:rsid w:val="000D10C0"/>
    <w:rsid w:val="000D3894"/>
    <w:rsid w:val="000D38C3"/>
    <w:rsid w:val="000D6A03"/>
    <w:rsid w:val="000D6EB7"/>
    <w:rsid w:val="000D72A6"/>
    <w:rsid w:val="000E7F9D"/>
    <w:rsid w:val="000F1EF2"/>
    <w:rsid w:val="000F23CF"/>
    <w:rsid w:val="000F6B18"/>
    <w:rsid w:val="00103DC9"/>
    <w:rsid w:val="00104239"/>
    <w:rsid w:val="00105BF7"/>
    <w:rsid w:val="001061FC"/>
    <w:rsid w:val="0011192D"/>
    <w:rsid w:val="0011257C"/>
    <w:rsid w:val="00113EEF"/>
    <w:rsid w:val="001144F8"/>
    <w:rsid w:val="00121980"/>
    <w:rsid w:val="00121DAE"/>
    <w:rsid w:val="00121EF5"/>
    <w:rsid w:val="00122665"/>
    <w:rsid w:val="001242D0"/>
    <w:rsid w:val="00125753"/>
    <w:rsid w:val="001259DD"/>
    <w:rsid w:val="00134264"/>
    <w:rsid w:val="001370B6"/>
    <w:rsid w:val="00137906"/>
    <w:rsid w:val="00141B70"/>
    <w:rsid w:val="001422B3"/>
    <w:rsid w:val="00142AC4"/>
    <w:rsid w:val="0014457D"/>
    <w:rsid w:val="0015393F"/>
    <w:rsid w:val="001544DA"/>
    <w:rsid w:val="00157420"/>
    <w:rsid w:val="00160589"/>
    <w:rsid w:val="00160CC7"/>
    <w:rsid w:val="00162000"/>
    <w:rsid w:val="001629AC"/>
    <w:rsid w:val="00166071"/>
    <w:rsid w:val="00170C5F"/>
    <w:rsid w:val="0017503D"/>
    <w:rsid w:val="00177EF0"/>
    <w:rsid w:val="00180337"/>
    <w:rsid w:val="001826BF"/>
    <w:rsid w:val="00182767"/>
    <w:rsid w:val="0018376C"/>
    <w:rsid w:val="00184E76"/>
    <w:rsid w:val="001877BC"/>
    <w:rsid w:val="00193608"/>
    <w:rsid w:val="001A095A"/>
    <w:rsid w:val="001A5EC6"/>
    <w:rsid w:val="001B5BC1"/>
    <w:rsid w:val="001C2724"/>
    <w:rsid w:val="001C4849"/>
    <w:rsid w:val="001C5A36"/>
    <w:rsid w:val="001D1892"/>
    <w:rsid w:val="001D1C18"/>
    <w:rsid w:val="001E2147"/>
    <w:rsid w:val="001E7604"/>
    <w:rsid w:val="001F385E"/>
    <w:rsid w:val="001F4E75"/>
    <w:rsid w:val="001F4ED8"/>
    <w:rsid w:val="0020174C"/>
    <w:rsid w:val="00214061"/>
    <w:rsid w:val="002203F9"/>
    <w:rsid w:val="00220D67"/>
    <w:rsid w:val="00220ED0"/>
    <w:rsid w:val="00224F5C"/>
    <w:rsid w:val="00227A43"/>
    <w:rsid w:val="00230435"/>
    <w:rsid w:val="002304B0"/>
    <w:rsid w:val="00232577"/>
    <w:rsid w:val="00236696"/>
    <w:rsid w:val="002409AD"/>
    <w:rsid w:val="00242255"/>
    <w:rsid w:val="002438AA"/>
    <w:rsid w:val="00243B34"/>
    <w:rsid w:val="00252799"/>
    <w:rsid w:val="00260D60"/>
    <w:rsid w:val="00266044"/>
    <w:rsid w:val="00266992"/>
    <w:rsid w:val="00266F0E"/>
    <w:rsid w:val="002728FF"/>
    <w:rsid w:val="00276D08"/>
    <w:rsid w:val="0027767E"/>
    <w:rsid w:val="0028089F"/>
    <w:rsid w:val="00281C38"/>
    <w:rsid w:val="002837BE"/>
    <w:rsid w:val="00285FD7"/>
    <w:rsid w:val="0028705D"/>
    <w:rsid w:val="00287FA8"/>
    <w:rsid w:val="00290FF9"/>
    <w:rsid w:val="0029314A"/>
    <w:rsid w:val="002949EF"/>
    <w:rsid w:val="002975E6"/>
    <w:rsid w:val="002A09FE"/>
    <w:rsid w:val="002A301F"/>
    <w:rsid w:val="002A5A15"/>
    <w:rsid w:val="002A71AF"/>
    <w:rsid w:val="002A7396"/>
    <w:rsid w:val="002B1FB2"/>
    <w:rsid w:val="002B4637"/>
    <w:rsid w:val="002B6799"/>
    <w:rsid w:val="002C126D"/>
    <w:rsid w:val="002C2C6D"/>
    <w:rsid w:val="002D052D"/>
    <w:rsid w:val="002D0B7D"/>
    <w:rsid w:val="002D1713"/>
    <w:rsid w:val="002D60B1"/>
    <w:rsid w:val="002E0924"/>
    <w:rsid w:val="002F2895"/>
    <w:rsid w:val="002F5156"/>
    <w:rsid w:val="002F5995"/>
    <w:rsid w:val="002F62C6"/>
    <w:rsid w:val="003062D1"/>
    <w:rsid w:val="003111FB"/>
    <w:rsid w:val="0031236E"/>
    <w:rsid w:val="003128B5"/>
    <w:rsid w:val="00317820"/>
    <w:rsid w:val="00321875"/>
    <w:rsid w:val="003222C9"/>
    <w:rsid w:val="00322C05"/>
    <w:rsid w:val="00324EEA"/>
    <w:rsid w:val="003258F1"/>
    <w:rsid w:val="003275A3"/>
    <w:rsid w:val="00330018"/>
    <w:rsid w:val="00330392"/>
    <w:rsid w:val="003332C3"/>
    <w:rsid w:val="00333D28"/>
    <w:rsid w:val="00335330"/>
    <w:rsid w:val="00335EB2"/>
    <w:rsid w:val="003378DB"/>
    <w:rsid w:val="00337F3D"/>
    <w:rsid w:val="0034186C"/>
    <w:rsid w:val="0034585F"/>
    <w:rsid w:val="00347FFE"/>
    <w:rsid w:val="00351DCF"/>
    <w:rsid w:val="00353A03"/>
    <w:rsid w:val="003543E2"/>
    <w:rsid w:val="003558FE"/>
    <w:rsid w:val="003566E9"/>
    <w:rsid w:val="00357931"/>
    <w:rsid w:val="00371F0F"/>
    <w:rsid w:val="00377A9F"/>
    <w:rsid w:val="0038025E"/>
    <w:rsid w:val="003810B8"/>
    <w:rsid w:val="0038136A"/>
    <w:rsid w:val="003869D3"/>
    <w:rsid w:val="00387056"/>
    <w:rsid w:val="0039393F"/>
    <w:rsid w:val="00394010"/>
    <w:rsid w:val="003B270C"/>
    <w:rsid w:val="003B3EC0"/>
    <w:rsid w:val="003B4FA7"/>
    <w:rsid w:val="003B565C"/>
    <w:rsid w:val="003B73E8"/>
    <w:rsid w:val="003C0CC2"/>
    <w:rsid w:val="003C1BBA"/>
    <w:rsid w:val="003C3959"/>
    <w:rsid w:val="003D08BA"/>
    <w:rsid w:val="003D31CD"/>
    <w:rsid w:val="003D5CF7"/>
    <w:rsid w:val="003D6A3A"/>
    <w:rsid w:val="003D6AE4"/>
    <w:rsid w:val="003D73B8"/>
    <w:rsid w:val="003E05D1"/>
    <w:rsid w:val="003E0D68"/>
    <w:rsid w:val="003E20D9"/>
    <w:rsid w:val="003E3025"/>
    <w:rsid w:val="003E52BA"/>
    <w:rsid w:val="003F0D47"/>
    <w:rsid w:val="003F103C"/>
    <w:rsid w:val="003F2FE2"/>
    <w:rsid w:val="003F5D5A"/>
    <w:rsid w:val="003F7A15"/>
    <w:rsid w:val="003F7BEB"/>
    <w:rsid w:val="003F7CDE"/>
    <w:rsid w:val="00400E82"/>
    <w:rsid w:val="00402592"/>
    <w:rsid w:val="00402F78"/>
    <w:rsid w:val="00403CC5"/>
    <w:rsid w:val="0040430E"/>
    <w:rsid w:val="0040459F"/>
    <w:rsid w:val="00404E19"/>
    <w:rsid w:val="004236FD"/>
    <w:rsid w:val="004238A6"/>
    <w:rsid w:val="00423BFA"/>
    <w:rsid w:val="00431E60"/>
    <w:rsid w:val="0043262B"/>
    <w:rsid w:val="004351E8"/>
    <w:rsid w:val="004359A9"/>
    <w:rsid w:val="00435F62"/>
    <w:rsid w:val="0043756D"/>
    <w:rsid w:val="0044215E"/>
    <w:rsid w:val="00444891"/>
    <w:rsid w:val="00445110"/>
    <w:rsid w:val="004456A1"/>
    <w:rsid w:val="0045086A"/>
    <w:rsid w:val="00455B69"/>
    <w:rsid w:val="004574FF"/>
    <w:rsid w:val="00457FC8"/>
    <w:rsid w:val="00460889"/>
    <w:rsid w:val="0046297A"/>
    <w:rsid w:val="004663B7"/>
    <w:rsid w:val="004671F0"/>
    <w:rsid w:val="004715A1"/>
    <w:rsid w:val="004770C2"/>
    <w:rsid w:val="004777B2"/>
    <w:rsid w:val="004814E2"/>
    <w:rsid w:val="00481BE6"/>
    <w:rsid w:val="0048412D"/>
    <w:rsid w:val="00490035"/>
    <w:rsid w:val="00492259"/>
    <w:rsid w:val="00494B72"/>
    <w:rsid w:val="004A06E7"/>
    <w:rsid w:val="004A125A"/>
    <w:rsid w:val="004A24A3"/>
    <w:rsid w:val="004A6EC8"/>
    <w:rsid w:val="004B15DC"/>
    <w:rsid w:val="004B3C90"/>
    <w:rsid w:val="004C255B"/>
    <w:rsid w:val="004C570D"/>
    <w:rsid w:val="004C6618"/>
    <w:rsid w:val="004D073D"/>
    <w:rsid w:val="004D0C1E"/>
    <w:rsid w:val="004D22F8"/>
    <w:rsid w:val="004D36F6"/>
    <w:rsid w:val="004D3E57"/>
    <w:rsid w:val="004D5995"/>
    <w:rsid w:val="004D5C00"/>
    <w:rsid w:val="004D62BC"/>
    <w:rsid w:val="004E01CC"/>
    <w:rsid w:val="004E026D"/>
    <w:rsid w:val="004E0E83"/>
    <w:rsid w:val="004E1FE6"/>
    <w:rsid w:val="004E4DC4"/>
    <w:rsid w:val="004E70CD"/>
    <w:rsid w:val="004F0F7B"/>
    <w:rsid w:val="004F56DA"/>
    <w:rsid w:val="00500A83"/>
    <w:rsid w:val="005023DE"/>
    <w:rsid w:val="00506F6B"/>
    <w:rsid w:val="00512456"/>
    <w:rsid w:val="0051448A"/>
    <w:rsid w:val="00514E1D"/>
    <w:rsid w:val="005153F2"/>
    <w:rsid w:val="00522FCD"/>
    <w:rsid w:val="005255FA"/>
    <w:rsid w:val="005265C4"/>
    <w:rsid w:val="00530CA1"/>
    <w:rsid w:val="00537552"/>
    <w:rsid w:val="005408FF"/>
    <w:rsid w:val="00541BD4"/>
    <w:rsid w:val="005435E9"/>
    <w:rsid w:val="00545652"/>
    <w:rsid w:val="005464CF"/>
    <w:rsid w:val="00546B90"/>
    <w:rsid w:val="005505A7"/>
    <w:rsid w:val="00550726"/>
    <w:rsid w:val="00554DF7"/>
    <w:rsid w:val="00554EB8"/>
    <w:rsid w:val="005566D9"/>
    <w:rsid w:val="00560359"/>
    <w:rsid w:val="00563068"/>
    <w:rsid w:val="005637AF"/>
    <w:rsid w:val="00565999"/>
    <w:rsid w:val="00566327"/>
    <w:rsid w:val="005678E6"/>
    <w:rsid w:val="005709A3"/>
    <w:rsid w:val="00570A86"/>
    <w:rsid w:val="00571EB4"/>
    <w:rsid w:val="00575279"/>
    <w:rsid w:val="00577339"/>
    <w:rsid w:val="00577704"/>
    <w:rsid w:val="00585723"/>
    <w:rsid w:val="00586C21"/>
    <w:rsid w:val="005907E3"/>
    <w:rsid w:val="00592FAB"/>
    <w:rsid w:val="005944E1"/>
    <w:rsid w:val="0059740C"/>
    <w:rsid w:val="005A05DC"/>
    <w:rsid w:val="005A14D0"/>
    <w:rsid w:val="005A2354"/>
    <w:rsid w:val="005B1600"/>
    <w:rsid w:val="005B1F51"/>
    <w:rsid w:val="005B3689"/>
    <w:rsid w:val="005B498F"/>
    <w:rsid w:val="005C1E5B"/>
    <w:rsid w:val="005C579B"/>
    <w:rsid w:val="005C5E6F"/>
    <w:rsid w:val="005D2D82"/>
    <w:rsid w:val="005D3639"/>
    <w:rsid w:val="005D3A8D"/>
    <w:rsid w:val="005D3FD2"/>
    <w:rsid w:val="005D4FB4"/>
    <w:rsid w:val="005D59F9"/>
    <w:rsid w:val="005D70DB"/>
    <w:rsid w:val="005E244E"/>
    <w:rsid w:val="005E27E0"/>
    <w:rsid w:val="005E798C"/>
    <w:rsid w:val="005E7BC4"/>
    <w:rsid w:val="005F24FC"/>
    <w:rsid w:val="005F2820"/>
    <w:rsid w:val="005F32C8"/>
    <w:rsid w:val="005F5543"/>
    <w:rsid w:val="006022D5"/>
    <w:rsid w:val="00605395"/>
    <w:rsid w:val="00611639"/>
    <w:rsid w:val="006118CD"/>
    <w:rsid w:val="006142F0"/>
    <w:rsid w:val="00617CD3"/>
    <w:rsid w:val="00620EEE"/>
    <w:rsid w:val="00624AF5"/>
    <w:rsid w:val="00624D00"/>
    <w:rsid w:val="00626810"/>
    <w:rsid w:val="006319C7"/>
    <w:rsid w:val="00635A28"/>
    <w:rsid w:val="00640B6E"/>
    <w:rsid w:val="006411F7"/>
    <w:rsid w:val="00641B27"/>
    <w:rsid w:val="00644A91"/>
    <w:rsid w:val="00645256"/>
    <w:rsid w:val="00650442"/>
    <w:rsid w:val="00652BE1"/>
    <w:rsid w:val="00652D2B"/>
    <w:rsid w:val="00654F69"/>
    <w:rsid w:val="00655801"/>
    <w:rsid w:val="00655ABE"/>
    <w:rsid w:val="00657BF2"/>
    <w:rsid w:val="00657FC6"/>
    <w:rsid w:val="00660740"/>
    <w:rsid w:val="00661F3B"/>
    <w:rsid w:val="00663885"/>
    <w:rsid w:val="00666054"/>
    <w:rsid w:val="006675FF"/>
    <w:rsid w:val="006714B6"/>
    <w:rsid w:val="0067229B"/>
    <w:rsid w:val="0067402D"/>
    <w:rsid w:val="00674E9C"/>
    <w:rsid w:val="00675ADF"/>
    <w:rsid w:val="006768DE"/>
    <w:rsid w:val="0068233A"/>
    <w:rsid w:val="00683F61"/>
    <w:rsid w:val="00685D37"/>
    <w:rsid w:val="00686ED8"/>
    <w:rsid w:val="00690A5B"/>
    <w:rsid w:val="006934C2"/>
    <w:rsid w:val="006936E2"/>
    <w:rsid w:val="0069389A"/>
    <w:rsid w:val="006A0094"/>
    <w:rsid w:val="006A2C1A"/>
    <w:rsid w:val="006A75B5"/>
    <w:rsid w:val="006B0EA5"/>
    <w:rsid w:val="006B297A"/>
    <w:rsid w:val="006B315C"/>
    <w:rsid w:val="006B666F"/>
    <w:rsid w:val="006B7B9F"/>
    <w:rsid w:val="006C4657"/>
    <w:rsid w:val="006C46E2"/>
    <w:rsid w:val="006C716A"/>
    <w:rsid w:val="006D153F"/>
    <w:rsid w:val="006D31D3"/>
    <w:rsid w:val="006D4446"/>
    <w:rsid w:val="006D7EC1"/>
    <w:rsid w:val="006E134C"/>
    <w:rsid w:val="006E3B98"/>
    <w:rsid w:val="006E3C8D"/>
    <w:rsid w:val="006E3D6D"/>
    <w:rsid w:val="006E3DF7"/>
    <w:rsid w:val="006E5441"/>
    <w:rsid w:val="006E618A"/>
    <w:rsid w:val="006E7189"/>
    <w:rsid w:val="006E754D"/>
    <w:rsid w:val="006F06AD"/>
    <w:rsid w:val="006F2249"/>
    <w:rsid w:val="006F3C7E"/>
    <w:rsid w:val="006F62C0"/>
    <w:rsid w:val="006F6E5F"/>
    <w:rsid w:val="007016AA"/>
    <w:rsid w:val="007016AB"/>
    <w:rsid w:val="00701FA5"/>
    <w:rsid w:val="0070211D"/>
    <w:rsid w:val="00702CB4"/>
    <w:rsid w:val="0070406A"/>
    <w:rsid w:val="00707013"/>
    <w:rsid w:val="007110C2"/>
    <w:rsid w:val="00711DBA"/>
    <w:rsid w:val="0071445F"/>
    <w:rsid w:val="00714882"/>
    <w:rsid w:val="007167EE"/>
    <w:rsid w:val="00716F64"/>
    <w:rsid w:val="007210F2"/>
    <w:rsid w:val="00721C82"/>
    <w:rsid w:val="0072466C"/>
    <w:rsid w:val="00724986"/>
    <w:rsid w:val="00726CE8"/>
    <w:rsid w:val="0073240E"/>
    <w:rsid w:val="007360C1"/>
    <w:rsid w:val="007366E9"/>
    <w:rsid w:val="00736762"/>
    <w:rsid w:val="00737D45"/>
    <w:rsid w:val="00737FAF"/>
    <w:rsid w:val="00745A5C"/>
    <w:rsid w:val="00745C47"/>
    <w:rsid w:val="0074765D"/>
    <w:rsid w:val="00751B5F"/>
    <w:rsid w:val="0075232D"/>
    <w:rsid w:val="00753181"/>
    <w:rsid w:val="00754B1A"/>
    <w:rsid w:val="00755909"/>
    <w:rsid w:val="00755C47"/>
    <w:rsid w:val="00757FE2"/>
    <w:rsid w:val="00761222"/>
    <w:rsid w:val="007625FF"/>
    <w:rsid w:val="00762744"/>
    <w:rsid w:val="007646B6"/>
    <w:rsid w:val="0076774F"/>
    <w:rsid w:val="0077232B"/>
    <w:rsid w:val="007728FD"/>
    <w:rsid w:val="00777116"/>
    <w:rsid w:val="00785F8D"/>
    <w:rsid w:val="00791365"/>
    <w:rsid w:val="00793704"/>
    <w:rsid w:val="00795267"/>
    <w:rsid w:val="007A071B"/>
    <w:rsid w:val="007A293D"/>
    <w:rsid w:val="007A46C4"/>
    <w:rsid w:val="007A6ECE"/>
    <w:rsid w:val="007B2CC5"/>
    <w:rsid w:val="007B42E4"/>
    <w:rsid w:val="007B4CEE"/>
    <w:rsid w:val="007C2F75"/>
    <w:rsid w:val="007C3689"/>
    <w:rsid w:val="007C6272"/>
    <w:rsid w:val="007C7575"/>
    <w:rsid w:val="007D0D2E"/>
    <w:rsid w:val="007D3248"/>
    <w:rsid w:val="007D6187"/>
    <w:rsid w:val="007D7F99"/>
    <w:rsid w:val="007E02D3"/>
    <w:rsid w:val="007E238F"/>
    <w:rsid w:val="007E246B"/>
    <w:rsid w:val="007E3E77"/>
    <w:rsid w:val="007E4186"/>
    <w:rsid w:val="007E6053"/>
    <w:rsid w:val="007F0607"/>
    <w:rsid w:val="007F14A8"/>
    <w:rsid w:val="007F1561"/>
    <w:rsid w:val="007F2B91"/>
    <w:rsid w:val="007F37CD"/>
    <w:rsid w:val="007F638D"/>
    <w:rsid w:val="00804D8A"/>
    <w:rsid w:val="00806E8B"/>
    <w:rsid w:val="00807F32"/>
    <w:rsid w:val="00810CEA"/>
    <w:rsid w:val="00814471"/>
    <w:rsid w:val="00820701"/>
    <w:rsid w:val="00820E16"/>
    <w:rsid w:val="00820FB1"/>
    <w:rsid w:val="008215D2"/>
    <w:rsid w:val="00821C15"/>
    <w:rsid w:val="008226D2"/>
    <w:rsid w:val="00822AB6"/>
    <w:rsid w:val="008237F6"/>
    <w:rsid w:val="008266B8"/>
    <w:rsid w:val="00826E9A"/>
    <w:rsid w:val="0083696B"/>
    <w:rsid w:val="00837B84"/>
    <w:rsid w:val="00840A81"/>
    <w:rsid w:val="00841A8A"/>
    <w:rsid w:val="00842A58"/>
    <w:rsid w:val="00842A8B"/>
    <w:rsid w:val="00842FFF"/>
    <w:rsid w:val="00843A91"/>
    <w:rsid w:val="00847523"/>
    <w:rsid w:val="00851BD9"/>
    <w:rsid w:val="008520FA"/>
    <w:rsid w:val="008535D3"/>
    <w:rsid w:val="008550F7"/>
    <w:rsid w:val="008552D5"/>
    <w:rsid w:val="00857F4E"/>
    <w:rsid w:val="00863333"/>
    <w:rsid w:val="00865D51"/>
    <w:rsid w:val="00867630"/>
    <w:rsid w:val="008704D4"/>
    <w:rsid w:val="00870BC7"/>
    <w:rsid w:val="0087356A"/>
    <w:rsid w:val="008737FA"/>
    <w:rsid w:val="008738BA"/>
    <w:rsid w:val="0087415E"/>
    <w:rsid w:val="0087699F"/>
    <w:rsid w:val="00877E2D"/>
    <w:rsid w:val="008815AE"/>
    <w:rsid w:val="0088203D"/>
    <w:rsid w:val="00885136"/>
    <w:rsid w:val="008851D2"/>
    <w:rsid w:val="0088572B"/>
    <w:rsid w:val="00885A79"/>
    <w:rsid w:val="0089748C"/>
    <w:rsid w:val="008A18E6"/>
    <w:rsid w:val="008A5531"/>
    <w:rsid w:val="008A5EEB"/>
    <w:rsid w:val="008B2521"/>
    <w:rsid w:val="008B4294"/>
    <w:rsid w:val="008B5793"/>
    <w:rsid w:val="008B6DF6"/>
    <w:rsid w:val="008C1144"/>
    <w:rsid w:val="008C4621"/>
    <w:rsid w:val="008C6391"/>
    <w:rsid w:val="008C67ED"/>
    <w:rsid w:val="008D22A4"/>
    <w:rsid w:val="008D66AF"/>
    <w:rsid w:val="008E6F58"/>
    <w:rsid w:val="008E7924"/>
    <w:rsid w:val="008F513A"/>
    <w:rsid w:val="009007E9"/>
    <w:rsid w:val="00900E3C"/>
    <w:rsid w:val="009012C4"/>
    <w:rsid w:val="00902080"/>
    <w:rsid w:val="009028C9"/>
    <w:rsid w:val="0090312A"/>
    <w:rsid w:val="00904EF6"/>
    <w:rsid w:val="00907B13"/>
    <w:rsid w:val="00920513"/>
    <w:rsid w:val="009214BD"/>
    <w:rsid w:val="009235A9"/>
    <w:rsid w:val="00925234"/>
    <w:rsid w:val="009252EC"/>
    <w:rsid w:val="009261BB"/>
    <w:rsid w:val="00926616"/>
    <w:rsid w:val="009401EB"/>
    <w:rsid w:val="0094055E"/>
    <w:rsid w:val="00942EEA"/>
    <w:rsid w:val="0094421F"/>
    <w:rsid w:val="009459CD"/>
    <w:rsid w:val="009473E0"/>
    <w:rsid w:val="009555E4"/>
    <w:rsid w:val="0095664B"/>
    <w:rsid w:val="00960CE4"/>
    <w:rsid w:val="0096337C"/>
    <w:rsid w:val="00964939"/>
    <w:rsid w:val="00972336"/>
    <w:rsid w:val="00980EF9"/>
    <w:rsid w:val="0098672A"/>
    <w:rsid w:val="0099171C"/>
    <w:rsid w:val="00994440"/>
    <w:rsid w:val="0099749E"/>
    <w:rsid w:val="009A0156"/>
    <w:rsid w:val="009A194A"/>
    <w:rsid w:val="009A1D5D"/>
    <w:rsid w:val="009A4C04"/>
    <w:rsid w:val="009A674A"/>
    <w:rsid w:val="009B10DF"/>
    <w:rsid w:val="009B115B"/>
    <w:rsid w:val="009B352D"/>
    <w:rsid w:val="009B3FEE"/>
    <w:rsid w:val="009B4AE9"/>
    <w:rsid w:val="009B5113"/>
    <w:rsid w:val="009B5EB4"/>
    <w:rsid w:val="009C3132"/>
    <w:rsid w:val="009D14A7"/>
    <w:rsid w:val="009D1B8E"/>
    <w:rsid w:val="009E2442"/>
    <w:rsid w:val="009E2467"/>
    <w:rsid w:val="009E4758"/>
    <w:rsid w:val="009F219A"/>
    <w:rsid w:val="00A01255"/>
    <w:rsid w:val="00A0488B"/>
    <w:rsid w:val="00A04EFF"/>
    <w:rsid w:val="00A07B72"/>
    <w:rsid w:val="00A10A53"/>
    <w:rsid w:val="00A10C57"/>
    <w:rsid w:val="00A11984"/>
    <w:rsid w:val="00A12B72"/>
    <w:rsid w:val="00A13702"/>
    <w:rsid w:val="00A16C80"/>
    <w:rsid w:val="00A24EC7"/>
    <w:rsid w:val="00A31D54"/>
    <w:rsid w:val="00A31F26"/>
    <w:rsid w:val="00A36A2E"/>
    <w:rsid w:val="00A37627"/>
    <w:rsid w:val="00A40E09"/>
    <w:rsid w:val="00A40FBB"/>
    <w:rsid w:val="00A41F15"/>
    <w:rsid w:val="00A42729"/>
    <w:rsid w:val="00A43987"/>
    <w:rsid w:val="00A45EDD"/>
    <w:rsid w:val="00A46421"/>
    <w:rsid w:val="00A50B40"/>
    <w:rsid w:val="00A5219E"/>
    <w:rsid w:val="00A62EA1"/>
    <w:rsid w:val="00A667CE"/>
    <w:rsid w:val="00A70AC8"/>
    <w:rsid w:val="00A72668"/>
    <w:rsid w:val="00A72C11"/>
    <w:rsid w:val="00A72C9A"/>
    <w:rsid w:val="00A75415"/>
    <w:rsid w:val="00A75B28"/>
    <w:rsid w:val="00A81202"/>
    <w:rsid w:val="00A82C01"/>
    <w:rsid w:val="00A83CB8"/>
    <w:rsid w:val="00A90CA2"/>
    <w:rsid w:val="00A92A65"/>
    <w:rsid w:val="00A93DFB"/>
    <w:rsid w:val="00A942F3"/>
    <w:rsid w:val="00AA2539"/>
    <w:rsid w:val="00AA2722"/>
    <w:rsid w:val="00AA76D1"/>
    <w:rsid w:val="00AB187B"/>
    <w:rsid w:val="00AB2262"/>
    <w:rsid w:val="00AB34F9"/>
    <w:rsid w:val="00AB65A1"/>
    <w:rsid w:val="00AC3729"/>
    <w:rsid w:val="00AC37E9"/>
    <w:rsid w:val="00AC6956"/>
    <w:rsid w:val="00AD3DFD"/>
    <w:rsid w:val="00AE36BD"/>
    <w:rsid w:val="00AE3D15"/>
    <w:rsid w:val="00AF0F55"/>
    <w:rsid w:val="00AF0FD4"/>
    <w:rsid w:val="00AF1594"/>
    <w:rsid w:val="00AF17BF"/>
    <w:rsid w:val="00AF3529"/>
    <w:rsid w:val="00B022A1"/>
    <w:rsid w:val="00B03A06"/>
    <w:rsid w:val="00B0446E"/>
    <w:rsid w:val="00B05DC1"/>
    <w:rsid w:val="00B06C61"/>
    <w:rsid w:val="00B06D77"/>
    <w:rsid w:val="00B11A51"/>
    <w:rsid w:val="00B12179"/>
    <w:rsid w:val="00B1348C"/>
    <w:rsid w:val="00B13700"/>
    <w:rsid w:val="00B14CBC"/>
    <w:rsid w:val="00B163E3"/>
    <w:rsid w:val="00B16690"/>
    <w:rsid w:val="00B16D64"/>
    <w:rsid w:val="00B2190E"/>
    <w:rsid w:val="00B223AF"/>
    <w:rsid w:val="00B230EB"/>
    <w:rsid w:val="00B23A65"/>
    <w:rsid w:val="00B25676"/>
    <w:rsid w:val="00B268E1"/>
    <w:rsid w:val="00B271E0"/>
    <w:rsid w:val="00B273E0"/>
    <w:rsid w:val="00B3138F"/>
    <w:rsid w:val="00B31931"/>
    <w:rsid w:val="00B35B31"/>
    <w:rsid w:val="00B400BE"/>
    <w:rsid w:val="00B457DA"/>
    <w:rsid w:val="00B469E8"/>
    <w:rsid w:val="00B55BCA"/>
    <w:rsid w:val="00B55CB7"/>
    <w:rsid w:val="00B571C1"/>
    <w:rsid w:val="00B571CE"/>
    <w:rsid w:val="00B60BED"/>
    <w:rsid w:val="00B627F5"/>
    <w:rsid w:val="00B64709"/>
    <w:rsid w:val="00B7472F"/>
    <w:rsid w:val="00B7610A"/>
    <w:rsid w:val="00B76BD3"/>
    <w:rsid w:val="00B82EE3"/>
    <w:rsid w:val="00B836B1"/>
    <w:rsid w:val="00B86BD4"/>
    <w:rsid w:val="00B874E5"/>
    <w:rsid w:val="00B96DBF"/>
    <w:rsid w:val="00BA0780"/>
    <w:rsid w:val="00BA1966"/>
    <w:rsid w:val="00BA52D7"/>
    <w:rsid w:val="00BA6527"/>
    <w:rsid w:val="00BA68BC"/>
    <w:rsid w:val="00BA7801"/>
    <w:rsid w:val="00BA7D32"/>
    <w:rsid w:val="00BB23FE"/>
    <w:rsid w:val="00BB612E"/>
    <w:rsid w:val="00BB694A"/>
    <w:rsid w:val="00BB7BB3"/>
    <w:rsid w:val="00BC00CC"/>
    <w:rsid w:val="00BC0BEE"/>
    <w:rsid w:val="00BC56C2"/>
    <w:rsid w:val="00BC58A6"/>
    <w:rsid w:val="00BD2D42"/>
    <w:rsid w:val="00BD3E06"/>
    <w:rsid w:val="00BD5ADD"/>
    <w:rsid w:val="00BD66B2"/>
    <w:rsid w:val="00BE1D56"/>
    <w:rsid w:val="00BE52AB"/>
    <w:rsid w:val="00BE5F21"/>
    <w:rsid w:val="00BE6142"/>
    <w:rsid w:val="00BF0B1F"/>
    <w:rsid w:val="00BF0DC1"/>
    <w:rsid w:val="00BF19CC"/>
    <w:rsid w:val="00BF4070"/>
    <w:rsid w:val="00BF5683"/>
    <w:rsid w:val="00C06BC4"/>
    <w:rsid w:val="00C10547"/>
    <w:rsid w:val="00C11F74"/>
    <w:rsid w:val="00C123F6"/>
    <w:rsid w:val="00C2231E"/>
    <w:rsid w:val="00C23AE1"/>
    <w:rsid w:val="00C27110"/>
    <w:rsid w:val="00C333F7"/>
    <w:rsid w:val="00C339A9"/>
    <w:rsid w:val="00C34851"/>
    <w:rsid w:val="00C366AB"/>
    <w:rsid w:val="00C41939"/>
    <w:rsid w:val="00C42686"/>
    <w:rsid w:val="00C518A7"/>
    <w:rsid w:val="00C534FA"/>
    <w:rsid w:val="00C549AA"/>
    <w:rsid w:val="00C56B6D"/>
    <w:rsid w:val="00C578D1"/>
    <w:rsid w:val="00C61070"/>
    <w:rsid w:val="00C61410"/>
    <w:rsid w:val="00C61F61"/>
    <w:rsid w:val="00C70869"/>
    <w:rsid w:val="00C71F4A"/>
    <w:rsid w:val="00C726E3"/>
    <w:rsid w:val="00C73B30"/>
    <w:rsid w:val="00C765D6"/>
    <w:rsid w:val="00C840C5"/>
    <w:rsid w:val="00C86454"/>
    <w:rsid w:val="00C87608"/>
    <w:rsid w:val="00C90B97"/>
    <w:rsid w:val="00C95837"/>
    <w:rsid w:val="00C97394"/>
    <w:rsid w:val="00CA0D6F"/>
    <w:rsid w:val="00CA58D0"/>
    <w:rsid w:val="00CB1183"/>
    <w:rsid w:val="00CB23FC"/>
    <w:rsid w:val="00CB45BE"/>
    <w:rsid w:val="00CB4BC0"/>
    <w:rsid w:val="00CC07B3"/>
    <w:rsid w:val="00CC212D"/>
    <w:rsid w:val="00CC3FEB"/>
    <w:rsid w:val="00CC7DA3"/>
    <w:rsid w:val="00CD272A"/>
    <w:rsid w:val="00CD42FA"/>
    <w:rsid w:val="00CD6813"/>
    <w:rsid w:val="00CE0CC1"/>
    <w:rsid w:val="00CE1CD7"/>
    <w:rsid w:val="00CE2A82"/>
    <w:rsid w:val="00CE718A"/>
    <w:rsid w:val="00CF2560"/>
    <w:rsid w:val="00CF2BD0"/>
    <w:rsid w:val="00CF49B5"/>
    <w:rsid w:val="00D00530"/>
    <w:rsid w:val="00D01726"/>
    <w:rsid w:val="00D03F48"/>
    <w:rsid w:val="00D06D57"/>
    <w:rsid w:val="00D06E72"/>
    <w:rsid w:val="00D10211"/>
    <w:rsid w:val="00D103C8"/>
    <w:rsid w:val="00D11B3E"/>
    <w:rsid w:val="00D133C6"/>
    <w:rsid w:val="00D13576"/>
    <w:rsid w:val="00D2033E"/>
    <w:rsid w:val="00D22180"/>
    <w:rsid w:val="00D2281E"/>
    <w:rsid w:val="00D22C30"/>
    <w:rsid w:val="00D234AA"/>
    <w:rsid w:val="00D26737"/>
    <w:rsid w:val="00D27E34"/>
    <w:rsid w:val="00D320A3"/>
    <w:rsid w:val="00D328F3"/>
    <w:rsid w:val="00D34821"/>
    <w:rsid w:val="00D37954"/>
    <w:rsid w:val="00D40E22"/>
    <w:rsid w:val="00D42CAA"/>
    <w:rsid w:val="00D465BD"/>
    <w:rsid w:val="00D47D13"/>
    <w:rsid w:val="00D510A7"/>
    <w:rsid w:val="00D53304"/>
    <w:rsid w:val="00D55FD1"/>
    <w:rsid w:val="00D574C9"/>
    <w:rsid w:val="00D57FE8"/>
    <w:rsid w:val="00D6253F"/>
    <w:rsid w:val="00D62C22"/>
    <w:rsid w:val="00D65D82"/>
    <w:rsid w:val="00D80F8C"/>
    <w:rsid w:val="00D84190"/>
    <w:rsid w:val="00D92753"/>
    <w:rsid w:val="00D94D3E"/>
    <w:rsid w:val="00D9521E"/>
    <w:rsid w:val="00D968E6"/>
    <w:rsid w:val="00DA0B40"/>
    <w:rsid w:val="00DA0F3A"/>
    <w:rsid w:val="00DA3F29"/>
    <w:rsid w:val="00DA575A"/>
    <w:rsid w:val="00DB3311"/>
    <w:rsid w:val="00DB492B"/>
    <w:rsid w:val="00DB4C5D"/>
    <w:rsid w:val="00DB6A86"/>
    <w:rsid w:val="00DB783B"/>
    <w:rsid w:val="00DC1782"/>
    <w:rsid w:val="00DC33E1"/>
    <w:rsid w:val="00DC3D85"/>
    <w:rsid w:val="00DD5FCE"/>
    <w:rsid w:val="00DD6AB8"/>
    <w:rsid w:val="00DE028C"/>
    <w:rsid w:val="00DE0D0B"/>
    <w:rsid w:val="00DE3033"/>
    <w:rsid w:val="00DE360D"/>
    <w:rsid w:val="00DE5242"/>
    <w:rsid w:val="00DE6CB7"/>
    <w:rsid w:val="00DE7179"/>
    <w:rsid w:val="00DE7310"/>
    <w:rsid w:val="00DF2511"/>
    <w:rsid w:val="00DF2990"/>
    <w:rsid w:val="00DF3609"/>
    <w:rsid w:val="00DF3842"/>
    <w:rsid w:val="00E0204F"/>
    <w:rsid w:val="00E03388"/>
    <w:rsid w:val="00E1219E"/>
    <w:rsid w:val="00E14112"/>
    <w:rsid w:val="00E21FA7"/>
    <w:rsid w:val="00E23542"/>
    <w:rsid w:val="00E23D87"/>
    <w:rsid w:val="00E25C8B"/>
    <w:rsid w:val="00E26520"/>
    <w:rsid w:val="00E30861"/>
    <w:rsid w:val="00E353A7"/>
    <w:rsid w:val="00E360A6"/>
    <w:rsid w:val="00E36B08"/>
    <w:rsid w:val="00E40151"/>
    <w:rsid w:val="00E410A2"/>
    <w:rsid w:val="00E43FB1"/>
    <w:rsid w:val="00E44EB0"/>
    <w:rsid w:val="00E45DE9"/>
    <w:rsid w:val="00E46685"/>
    <w:rsid w:val="00E50A7C"/>
    <w:rsid w:val="00E520B1"/>
    <w:rsid w:val="00E52B13"/>
    <w:rsid w:val="00E53EAC"/>
    <w:rsid w:val="00E55927"/>
    <w:rsid w:val="00E60DEF"/>
    <w:rsid w:val="00E64390"/>
    <w:rsid w:val="00E664A0"/>
    <w:rsid w:val="00E671C7"/>
    <w:rsid w:val="00E72BFE"/>
    <w:rsid w:val="00E7401E"/>
    <w:rsid w:val="00E756C6"/>
    <w:rsid w:val="00E767FF"/>
    <w:rsid w:val="00E76C4B"/>
    <w:rsid w:val="00E802C1"/>
    <w:rsid w:val="00E808F3"/>
    <w:rsid w:val="00E827EE"/>
    <w:rsid w:val="00E844A8"/>
    <w:rsid w:val="00E87C51"/>
    <w:rsid w:val="00E9282A"/>
    <w:rsid w:val="00E9425B"/>
    <w:rsid w:val="00EA0D36"/>
    <w:rsid w:val="00EA1578"/>
    <w:rsid w:val="00EA421A"/>
    <w:rsid w:val="00EA543B"/>
    <w:rsid w:val="00EA5669"/>
    <w:rsid w:val="00EA5AA8"/>
    <w:rsid w:val="00EA60BC"/>
    <w:rsid w:val="00EB076A"/>
    <w:rsid w:val="00EB3371"/>
    <w:rsid w:val="00EB3ADD"/>
    <w:rsid w:val="00EB4B82"/>
    <w:rsid w:val="00EB5220"/>
    <w:rsid w:val="00EC015C"/>
    <w:rsid w:val="00EC0CE9"/>
    <w:rsid w:val="00EC43A9"/>
    <w:rsid w:val="00EC6983"/>
    <w:rsid w:val="00ED03F2"/>
    <w:rsid w:val="00ED07C4"/>
    <w:rsid w:val="00ED5F5D"/>
    <w:rsid w:val="00ED649F"/>
    <w:rsid w:val="00ED6859"/>
    <w:rsid w:val="00ED7C7A"/>
    <w:rsid w:val="00EE00E6"/>
    <w:rsid w:val="00EE0AB9"/>
    <w:rsid w:val="00EE35A8"/>
    <w:rsid w:val="00EE3D50"/>
    <w:rsid w:val="00EE5610"/>
    <w:rsid w:val="00EE5B3C"/>
    <w:rsid w:val="00EE6F88"/>
    <w:rsid w:val="00EF3436"/>
    <w:rsid w:val="00EF7A14"/>
    <w:rsid w:val="00F0126B"/>
    <w:rsid w:val="00F0243E"/>
    <w:rsid w:val="00F02491"/>
    <w:rsid w:val="00F0252C"/>
    <w:rsid w:val="00F02F0D"/>
    <w:rsid w:val="00F05E23"/>
    <w:rsid w:val="00F14465"/>
    <w:rsid w:val="00F1587E"/>
    <w:rsid w:val="00F16BF2"/>
    <w:rsid w:val="00F17E42"/>
    <w:rsid w:val="00F232AA"/>
    <w:rsid w:val="00F2411F"/>
    <w:rsid w:val="00F243CA"/>
    <w:rsid w:val="00F26125"/>
    <w:rsid w:val="00F31A38"/>
    <w:rsid w:val="00F32FA3"/>
    <w:rsid w:val="00F35ED8"/>
    <w:rsid w:val="00F36669"/>
    <w:rsid w:val="00F36AAC"/>
    <w:rsid w:val="00F43239"/>
    <w:rsid w:val="00F439CA"/>
    <w:rsid w:val="00F44100"/>
    <w:rsid w:val="00F452BB"/>
    <w:rsid w:val="00F45947"/>
    <w:rsid w:val="00F45FD2"/>
    <w:rsid w:val="00F50E70"/>
    <w:rsid w:val="00F5394E"/>
    <w:rsid w:val="00F55361"/>
    <w:rsid w:val="00F5559E"/>
    <w:rsid w:val="00F55693"/>
    <w:rsid w:val="00F60A3C"/>
    <w:rsid w:val="00F612BE"/>
    <w:rsid w:val="00F6453B"/>
    <w:rsid w:val="00F6771F"/>
    <w:rsid w:val="00F67C72"/>
    <w:rsid w:val="00F716A8"/>
    <w:rsid w:val="00F71803"/>
    <w:rsid w:val="00F726DC"/>
    <w:rsid w:val="00F73629"/>
    <w:rsid w:val="00F73DC1"/>
    <w:rsid w:val="00F744C8"/>
    <w:rsid w:val="00F7672A"/>
    <w:rsid w:val="00F8009D"/>
    <w:rsid w:val="00F82420"/>
    <w:rsid w:val="00F84BB1"/>
    <w:rsid w:val="00F84C41"/>
    <w:rsid w:val="00F86E42"/>
    <w:rsid w:val="00F90D25"/>
    <w:rsid w:val="00F969B6"/>
    <w:rsid w:val="00FA2676"/>
    <w:rsid w:val="00FA4AE7"/>
    <w:rsid w:val="00FA567D"/>
    <w:rsid w:val="00FB3F86"/>
    <w:rsid w:val="00FB479E"/>
    <w:rsid w:val="00FB6352"/>
    <w:rsid w:val="00FB71FF"/>
    <w:rsid w:val="00FC02C4"/>
    <w:rsid w:val="00FC19C8"/>
    <w:rsid w:val="00FC360B"/>
    <w:rsid w:val="00FC5403"/>
    <w:rsid w:val="00FC574A"/>
    <w:rsid w:val="00FC6061"/>
    <w:rsid w:val="00FC7185"/>
    <w:rsid w:val="00FC7868"/>
    <w:rsid w:val="00FD209B"/>
    <w:rsid w:val="00FD47CA"/>
    <w:rsid w:val="00FD5BA1"/>
    <w:rsid w:val="00FE1005"/>
    <w:rsid w:val="00FE21C5"/>
    <w:rsid w:val="00FE291E"/>
    <w:rsid w:val="00FE5F2E"/>
    <w:rsid w:val="00FF0555"/>
    <w:rsid w:val="00FF17FC"/>
    <w:rsid w:val="012CFC85"/>
    <w:rsid w:val="01862D5C"/>
    <w:rsid w:val="0293C5C7"/>
    <w:rsid w:val="0299250A"/>
    <w:rsid w:val="03263AE2"/>
    <w:rsid w:val="03BD557A"/>
    <w:rsid w:val="04702920"/>
    <w:rsid w:val="04BDCE1E"/>
    <w:rsid w:val="059F8099"/>
    <w:rsid w:val="0614F6B2"/>
    <w:rsid w:val="072B3F10"/>
    <w:rsid w:val="075B5C97"/>
    <w:rsid w:val="08F5619A"/>
    <w:rsid w:val="096077FE"/>
    <w:rsid w:val="098FF787"/>
    <w:rsid w:val="0A264135"/>
    <w:rsid w:val="0C694302"/>
    <w:rsid w:val="0CD256CB"/>
    <w:rsid w:val="0DF831D4"/>
    <w:rsid w:val="0E514162"/>
    <w:rsid w:val="0F2EC6F7"/>
    <w:rsid w:val="0F76E864"/>
    <w:rsid w:val="0F87CAF0"/>
    <w:rsid w:val="10CBB252"/>
    <w:rsid w:val="11473549"/>
    <w:rsid w:val="121B1846"/>
    <w:rsid w:val="13E62222"/>
    <w:rsid w:val="14268A88"/>
    <w:rsid w:val="14492BA7"/>
    <w:rsid w:val="144FFBAC"/>
    <w:rsid w:val="148F39C2"/>
    <w:rsid w:val="14DBDF6E"/>
    <w:rsid w:val="150E5745"/>
    <w:rsid w:val="15351DB7"/>
    <w:rsid w:val="15EED71C"/>
    <w:rsid w:val="1667D065"/>
    <w:rsid w:val="16963B95"/>
    <w:rsid w:val="172169E0"/>
    <w:rsid w:val="173869F5"/>
    <w:rsid w:val="1858B2AF"/>
    <w:rsid w:val="186F8576"/>
    <w:rsid w:val="188CFC69"/>
    <w:rsid w:val="1A28A490"/>
    <w:rsid w:val="1F04F114"/>
    <w:rsid w:val="1FC5B35E"/>
    <w:rsid w:val="1FC83E67"/>
    <w:rsid w:val="208A3D1A"/>
    <w:rsid w:val="20A0C175"/>
    <w:rsid w:val="21AF9725"/>
    <w:rsid w:val="224C265F"/>
    <w:rsid w:val="227E42B2"/>
    <w:rsid w:val="2458FC52"/>
    <w:rsid w:val="24DD2E74"/>
    <w:rsid w:val="255A1334"/>
    <w:rsid w:val="270AAB69"/>
    <w:rsid w:val="294026E0"/>
    <w:rsid w:val="29B08923"/>
    <w:rsid w:val="2A1DE29A"/>
    <w:rsid w:val="2A457C73"/>
    <w:rsid w:val="2A9C5E90"/>
    <w:rsid w:val="2AA20A75"/>
    <w:rsid w:val="2C3BDF52"/>
    <w:rsid w:val="2CD41837"/>
    <w:rsid w:val="2CE829E5"/>
    <w:rsid w:val="2D352C34"/>
    <w:rsid w:val="2E75E022"/>
    <w:rsid w:val="2EB08372"/>
    <w:rsid w:val="2FE752FE"/>
    <w:rsid w:val="30B61F9E"/>
    <w:rsid w:val="318B55BF"/>
    <w:rsid w:val="31F79095"/>
    <w:rsid w:val="325AA326"/>
    <w:rsid w:val="32BFB695"/>
    <w:rsid w:val="333BB28A"/>
    <w:rsid w:val="34AF14B7"/>
    <w:rsid w:val="353D8F1E"/>
    <w:rsid w:val="35CDD660"/>
    <w:rsid w:val="36075976"/>
    <w:rsid w:val="3650AACD"/>
    <w:rsid w:val="370CCC90"/>
    <w:rsid w:val="375506E3"/>
    <w:rsid w:val="3777E449"/>
    <w:rsid w:val="38039A0B"/>
    <w:rsid w:val="384CA9F5"/>
    <w:rsid w:val="39B95A0D"/>
    <w:rsid w:val="3A5FDF0D"/>
    <w:rsid w:val="3AA14783"/>
    <w:rsid w:val="3AA2C3B9"/>
    <w:rsid w:val="3B10D0AE"/>
    <w:rsid w:val="3B6DE49B"/>
    <w:rsid w:val="3C506B79"/>
    <w:rsid w:val="3D4BD26D"/>
    <w:rsid w:val="3E9BD3B0"/>
    <w:rsid w:val="3EACBBA7"/>
    <w:rsid w:val="3F74B8A6"/>
    <w:rsid w:val="41108907"/>
    <w:rsid w:val="4138AAF8"/>
    <w:rsid w:val="4144E1A7"/>
    <w:rsid w:val="4170C422"/>
    <w:rsid w:val="42B8F273"/>
    <w:rsid w:val="43C7B879"/>
    <w:rsid w:val="44DE7EC0"/>
    <w:rsid w:val="462FCF2E"/>
    <w:rsid w:val="477FCA8B"/>
    <w:rsid w:val="481B8517"/>
    <w:rsid w:val="482243C0"/>
    <w:rsid w:val="4A875EE8"/>
    <w:rsid w:val="4AF6F627"/>
    <w:rsid w:val="4BB4934B"/>
    <w:rsid w:val="4C45218A"/>
    <w:rsid w:val="4C877A74"/>
    <w:rsid w:val="4DA19AE9"/>
    <w:rsid w:val="4DEF0C0F"/>
    <w:rsid w:val="4E9C7681"/>
    <w:rsid w:val="4EF25733"/>
    <w:rsid w:val="4F972AFE"/>
    <w:rsid w:val="4FD52FC4"/>
    <w:rsid w:val="5029E48E"/>
    <w:rsid w:val="50D50031"/>
    <w:rsid w:val="5202C39D"/>
    <w:rsid w:val="52DA8BED"/>
    <w:rsid w:val="536FE7A4"/>
    <w:rsid w:val="53FEB140"/>
    <w:rsid w:val="54C51911"/>
    <w:rsid w:val="55085071"/>
    <w:rsid w:val="555473FE"/>
    <w:rsid w:val="56A420D2"/>
    <w:rsid w:val="56D4B88A"/>
    <w:rsid w:val="5997541E"/>
    <w:rsid w:val="59ED20F7"/>
    <w:rsid w:val="5A2581A9"/>
    <w:rsid w:val="5C128489"/>
    <w:rsid w:val="5C33721C"/>
    <w:rsid w:val="611AA2EE"/>
    <w:rsid w:val="62176B31"/>
    <w:rsid w:val="6252C165"/>
    <w:rsid w:val="62B6734F"/>
    <w:rsid w:val="62C4D5A3"/>
    <w:rsid w:val="62CB23AC"/>
    <w:rsid w:val="635E4EE7"/>
    <w:rsid w:val="63B6EBF3"/>
    <w:rsid w:val="643D5525"/>
    <w:rsid w:val="6460A604"/>
    <w:rsid w:val="6556F979"/>
    <w:rsid w:val="662F9C90"/>
    <w:rsid w:val="66AC7159"/>
    <w:rsid w:val="6703957D"/>
    <w:rsid w:val="67625305"/>
    <w:rsid w:val="67ED4AF9"/>
    <w:rsid w:val="69288D85"/>
    <w:rsid w:val="6A2DE463"/>
    <w:rsid w:val="6AC45DE6"/>
    <w:rsid w:val="6ACFE788"/>
    <w:rsid w:val="6C763E60"/>
    <w:rsid w:val="6CCE181E"/>
    <w:rsid w:val="6DB939FD"/>
    <w:rsid w:val="6DC24679"/>
    <w:rsid w:val="6E34CB6D"/>
    <w:rsid w:val="6E47A94D"/>
    <w:rsid w:val="6E64A0F0"/>
    <w:rsid w:val="712600AF"/>
    <w:rsid w:val="712E208A"/>
    <w:rsid w:val="7207B446"/>
    <w:rsid w:val="721C5424"/>
    <w:rsid w:val="72357C81"/>
    <w:rsid w:val="7365ED86"/>
    <w:rsid w:val="740E9DEB"/>
    <w:rsid w:val="754FB7C1"/>
    <w:rsid w:val="7677709F"/>
    <w:rsid w:val="76C7CCE4"/>
    <w:rsid w:val="77698ADE"/>
    <w:rsid w:val="77887E86"/>
    <w:rsid w:val="79FA4B70"/>
    <w:rsid w:val="7A2BD8F7"/>
    <w:rsid w:val="7C6668D5"/>
    <w:rsid w:val="7C7360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AB75B"/>
  <w15:chartTrackingRefBased/>
  <w15:docId w15:val="{F1650FF6-72FE-405E-8AA4-868DBBE2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E05D1"/>
    <w:rPr>
      <w:rFonts w:ascii="Trebuchet MS" w:hAnsi="Trebuchet MS"/>
      <w:sz w:val="24"/>
    </w:rPr>
  </w:style>
  <w:style w:type="paragraph" w:styleId="Otsikko1">
    <w:name w:val="heading 1"/>
    <w:basedOn w:val="Normaali"/>
    <w:next w:val="Normaali"/>
    <w:link w:val="Otsikko1Char"/>
    <w:uiPriority w:val="9"/>
    <w:qFormat/>
    <w:rsid w:val="00D57FE8"/>
    <w:pPr>
      <w:keepNext/>
      <w:keepLines/>
      <w:spacing w:before="240" w:after="0"/>
      <w:outlineLvl w:val="0"/>
    </w:pPr>
    <w:rPr>
      <w:rFonts w:eastAsiaTheme="majorEastAsia" w:cstheme="majorBidi"/>
      <w:sz w:val="32"/>
      <w:szCs w:val="32"/>
    </w:rPr>
  </w:style>
  <w:style w:type="paragraph" w:styleId="Otsikko2">
    <w:name w:val="heading 2"/>
    <w:basedOn w:val="Normaali"/>
    <w:next w:val="Normaali"/>
    <w:link w:val="Otsikko2Char"/>
    <w:uiPriority w:val="9"/>
    <w:unhideWhenUsed/>
    <w:qFormat/>
    <w:rsid w:val="00D57FE8"/>
    <w:pPr>
      <w:keepNext/>
      <w:keepLines/>
      <w:spacing w:before="160" w:after="120"/>
      <w:outlineLvl w:val="1"/>
    </w:pPr>
    <w:rPr>
      <w:rFonts w:eastAsiaTheme="majorEastAsia" w:cstheme="majorBidi"/>
      <w:sz w:val="26"/>
      <w:szCs w:val="26"/>
    </w:rPr>
  </w:style>
  <w:style w:type="paragraph" w:styleId="Otsikko3">
    <w:name w:val="heading 3"/>
    <w:basedOn w:val="Normaali"/>
    <w:next w:val="Normaali"/>
    <w:link w:val="Otsikko3Char"/>
    <w:uiPriority w:val="9"/>
    <w:unhideWhenUsed/>
    <w:qFormat/>
    <w:rsid w:val="00512456"/>
    <w:pPr>
      <w:keepNext/>
      <w:keepLines/>
      <w:spacing w:before="160" w:after="120"/>
      <w:outlineLvl w:val="2"/>
    </w:pPr>
    <w:rPr>
      <w:rFonts w:eastAsiaTheme="majorEastAsia" w:cstheme="majorBidi"/>
      <w:b/>
      <w:szCs w:val="24"/>
    </w:rPr>
  </w:style>
  <w:style w:type="paragraph" w:styleId="Otsikko4">
    <w:name w:val="heading 4"/>
    <w:basedOn w:val="Normaali"/>
    <w:next w:val="Normaali"/>
    <w:link w:val="Otsikko4Char"/>
    <w:uiPriority w:val="9"/>
    <w:unhideWhenUsed/>
    <w:qFormat/>
    <w:rsid w:val="00A50B40"/>
    <w:pPr>
      <w:keepNext/>
      <w:keepLines/>
      <w:spacing w:before="40" w:after="0"/>
      <w:outlineLvl w:val="3"/>
    </w:pPr>
    <w:rPr>
      <w:rFonts w:eastAsiaTheme="majorEastAsia" w:cstheme="majorBidi"/>
      <w:i/>
      <w:iCs/>
    </w:rPr>
  </w:style>
  <w:style w:type="paragraph" w:styleId="Otsikko5">
    <w:name w:val="heading 5"/>
    <w:basedOn w:val="Normaali"/>
    <w:next w:val="Normaali"/>
    <w:link w:val="Otsikko5Char"/>
    <w:uiPriority w:val="9"/>
    <w:semiHidden/>
    <w:unhideWhenUsed/>
    <w:qFormat/>
    <w:rsid w:val="009261B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57FE8"/>
    <w:rPr>
      <w:rFonts w:ascii="Trebuchet MS" w:eastAsiaTheme="majorEastAsia" w:hAnsi="Trebuchet MS" w:cstheme="majorBidi"/>
      <w:sz w:val="32"/>
      <w:szCs w:val="32"/>
    </w:rPr>
  </w:style>
  <w:style w:type="character" w:customStyle="1" w:styleId="Otsikko2Char">
    <w:name w:val="Otsikko 2 Char"/>
    <w:basedOn w:val="Kappaleenoletusfontti"/>
    <w:link w:val="Otsikko2"/>
    <w:uiPriority w:val="9"/>
    <w:rsid w:val="00D57FE8"/>
    <w:rPr>
      <w:rFonts w:ascii="Trebuchet MS" w:eastAsiaTheme="majorEastAsia" w:hAnsi="Trebuchet MS" w:cstheme="majorBidi"/>
      <w:sz w:val="26"/>
      <w:szCs w:val="26"/>
    </w:rPr>
  </w:style>
  <w:style w:type="paragraph" w:styleId="Yltunniste">
    <w:name w:val="header"/>
    <w:basedOn w:val="Normaali"/>
    <w:link w:val="YltunnisteChar"/>
    <w:uiPriority w:val="99"/>
    <w:unhideWhenUsed/>
    <w:rsid w:val="000556F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556F8"/>
    <w:rPr>
      <w:rFonts w:ascii="Trebuchet MS" w:hAnsi="Trebuchet MS"/>
      <w:sz w:val="24"/>
    </w:rPr>
  </w:style>
  <w:style w:type="paragraph" w:styleId="Alatunniste">
    <w:name w:val="footer"/>
    <w:basedOn w:val="Normaali"/>
    <w:link w:val="AlatunnisteChar"/>
    <w:uiPriority w:val="99"/>
    <w:unhideWhenUsed/>
    <w:rsid w:val="000556F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556F8"/>
    <w:rPr>
      <w:rFonts w:ascii="Trebuchet MS" w:hAnsi="Trebuchet MS"/>
      <w:sz w:val="24"/>
    </w:rPr>
  </w:style>
  <w:style w:type="character" w:styleId="Paikkamerkkiteksti">
    <w:name w:val="Placeholder Text"/>
    <w:basedOn w:val="Kappaleenoletusfontti"/>
    <w:uiPriority w:val="99"/>
    <w:semiHidden/>
    <w:rsid w:val="00791365"/>
    <w:rPr>
      <w:color w:val="808080"/>
    </w:rPr>
  </w:style>
  <w:style w:type="character" w:styleId="Kommentinviite">
    <w:name w:val="annotation reference"/>
    <w:basedOn w:val="Kappaleenoletusfontti"/>
    <w:uiPriority w:val="99"/>
    <w:semiHidden/>
    <w:unhideWhenUsed/>
    <w:rsid w:val="00617CD3"/>
    <w:rPr>
      <w:sz w:val="16"/>
      <w:szCs w:val="16"/>
    </w:rPr>
  </w:style>
  <w:style w:type="paragraph" w:styleId="Kommentinteksti">
    <w:name w:val="annotation text"/>
    <w:basedOn w:val="Normaali"/>
    <w:link w:val="KommentintekstiChar"/>
    <w:uiPriority w:val="99"/>
    <w:unhideWhenUsed/>
    <w:rsid w:val="00617CD3"/>
    <w:pPr>
      <w:spacing w:line="240" w:lineRule="auto"/>
    </w:pPr>
    <w:rPr>
      <w:sz w:val="20"/>
      <w:szCs w:val="20"/>
    </w:rPr>
  </w:style>
  <w:style w:type="character" w:customStyle="1" w:styleId="KommentintekstiChar">
    <w:name w:val="Kommentin teksti Char"/>
    <w:basedOn w:val="Kappaleenoletusfontti"/>
    <w:link w:val="Kommentinteksti"/>
    <w:uiPriority w:val="99"/>
    <w:rsid w:val="00617CD3"/>
    <w:rPr>
      <w:rFonts w:ascii="Trebuchet MS" w:hAnsi="Trebuchet MS"/>
      <w:sz w:val="20"/>
      <w:szCs w:val="20"/>
    </w:rPr>
  </w:style>
  <w:style w:type="paragraph" w:styleId="Kommentinotsikko">
    <w:name w:val="annotation subject"/>
    <w:basedOn w:val="Kommentinteksti"/>
    <w:next w:val="Kommentinteksti"/>
    <w:link w:val="KommentinotsikkoChar"/>
    <w:uiPriority w:val="99"/>
    <w:semiHidden/>
    <w:unhideWhenUsed/>
    <w:rsid w:val="00617CD3"/>
    <w:rPr>
      <w:b/>
      <w:bCs/>
    </w:rPr>
  </w:style>
  <w:style w:type="character" w:customStyle="1" w:styleId="KommentinotsikkoChar">
    <w:name w:val="Kommentin otsikko Char"/>
    <w:basedOn w:val="KommentintekstiChar"/>
    <w:link w:val="Kommentinotsikko"/>
    <w:uiPriority w:val="99"/>
    <w:semiHidden/>
    <w:rsid w:val="00617CD3"/>
    <w:rPr>
      <w:rFonts w:ascii="Trebuchet MS" w:hAnsi="Trebuchet MS"/>
      <w:b/>
      <w:bCs/>
      <w:sz w:val="20"/>
      <w:szCs w:val="20"/>
    </w:rPr>
  </w:style>
  <w:style w:type="paragraph" w:styleId="Seliteteksti">
    <w:name w:val="Balloon Text"/>
    <w:basedOn w:val="Normaali"/>
    <w:link w:val="SelitetekstiChar"/>
    <w:uiPriority w:val="99"/>
    <w:semiHidden/>
    <w:unhideWhenUsed/>
    <w:rsid w:val="00617CD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17CD3"/>
    <w:rPr>
      <w:rFonts w:ascii="Segoe UI" w:hAnsi="Segoe UI" w:cs="Segoe UI"/>
      <w:sz w:val="18"/>
      <w:szCs w:val="18"/>
    </w:rPr>
  </w:style>
  <w:style w:type="paragraph" w:styleId="Luettelokappale">
    <w:name w:val="List Paragraph"/>
    <w:basedOn w:val="Normaali"/>
    <w:uiPriority w:val="34"/>
    <w:qFormat/>
    <w:rsid w:val="00E827EE"/>
    <w:pPr>
      <w:spacing w:line="276" w:lineRule="auto"/>
      <w:contextualSpacing/>
    </w:pPr>
  </w:style>
  <w:style w:type="character" w:styleId="Hyperlinkki">
    <w:name w:val="Hyperlink"/>
    <w:basedOn w:val="Kappaleenoletusfontti"/>
    <w:uiPriority w:val="99"/>
    <w:unhideWhenUsed/>
    <w:rsid w:val="00E827EE"/>
    <w:rPr>
      <w:color w:val="0563C1" w:themeColor="hyperlink"/>
      <w:u w:val="single"/>
    </w:rPr>
  </w:style>
  <w:style w:type="character" w:styleId="Ratkaisematonmaininta">
    <w:name w:val="Unresolved Mention"/>
    <w:basedOn w:val="Kappaleenoletusfontti"/>
    <w:uiPriority w:val="99"/>
    <w:semiHidden/>
    <w:unhideWhenUsed/>
    <w:rsid w:val="00E827EE"/>
    <w:rPr>
      <w:color w:val="605E5C"/>
      <w:shd w:val="clear" w:color="auto" w:fill="E1DFDD"/>
    </w:rPr>
  </w:style>
  <w:style w:type="character" w:styleId="Hienovarainenkorostus">
    <w:name w:val="Subtle Emphasis"/>
    <w:basedOn w:val="Kappaleenoletusfontti"/>
    <w:uiPriority w:val="19"/>
    <w:qFormat/>
    <w:rsid w:val="00DD6AB8"/>
    <w:rPr>
      <w:i/>
      <w:iCs/>
      <w:color w:val="404040" w:themeColor="text1" w:themeTint="BF"/>
    </w:rPr>
  </w:style>
  <w:style w:type="paragraph" w:customStyle="1" w:styleId="Selite">
    <w:name w:val="Selite"/>
    <w:basedOn w:val="Seliteteksti"/>
    <w:link w:val="SeliteChar"/>
    <w:qFormat/>
    <w:rsid w:val="00DD6AB8"/>
    <w:pPr>
      <w:spacing w:line="276" w:lineRule="auto"/>
    </w:pPr>
    <w:rPr>
      <w:i/>
      <w:sz w:val="24"/>
    </w:rPr>
  </w:style>
  <w:style w:type="character" w:customStyle="1" w:styleId="SeliteChar">
    <w:name w:val="Selite Char"/>
    <w:basedOn w:val="SelitetekstiChar"/>
    <w:link w:val="Selite"/>
    <w:rsid w:val="00DD6AB8"/>
    <w:rPr>
      <w:rFonts w:ascii="Segoe UI" w:hAnsi="Segoe UI" w:cs="Segoe UI"/>
      <w:i/>
      <w:sz w:val="24"/>
      <w:szCs w:val="18"/>
    </w:rPr>
  </w:style>
  <w:style w:type="character" w:customStyle="1" w:styleId="Otsikko3Char">
    <w:name w:val="Otsikko 3 Char"/>
    <w:basedOn w:val="Kappaleenoletusfontti"/>
    <w:link w:val="Otsikko3"/>
    <w:uiPriority w:val="9"/>
    <w:rsid w:val="00512456"/>
    <w:rPr>
      <w:rFonts w:ascii="Trebuchet MS" w:eastAsiaTheme="majorEastAsia" w:hAnsi="Trebuchet MS" w:cstheme="majorBidi"/>
      <w:b/>
      <w:sz w:val="24"/>
      <w:szCs w:val="24"/>
    </w:rPr>
  </w:style>
  <w:style w:type="paragraph" w:customStyle="1" w:styleId="Arial9">
    <w:name w:val="Arial 9"/>
    <w:basedOn w:val="Normaali"/>
    <w:rsid w:val="00F17E42"/>
    <w:pPr>
      <w:spacing w:after="0" w:line="240" w:lineRule="auto"/>
    </w:pPr>
    <w:rPr>
      <w:rFonts w:ascii="Arial" w:eastAsia="Times New Roman" w:hAnsi="Arial" w:cs="Arial"/>
      <w:sz w:val="18"/>
      <w:szCs w:val="20"/>
      <w:lang w:eastAsia="fi-FI"/>
    </w:rPr>
  </w:style>
  <w:style w:type="character" w:styleId="Voimakas">
    <w:name w:val="Strong"/>
    <w:aliases w:val="Täydennettävä,jonka jälkeen saa julkaista"/>
    <w:basedOn w:val="Kappaleenoletusfontti"/>
    <w:uiPriority w:val="22"/>
    <w:qFormat/>
    <w:rsid w:val="00F17E42"/>
    <w:rPr>
      <w:b/>
      <w:bCs/>
      <w:color w:val="FF0000"/>
      <w:sz w:val="40"/>
    </w:rPr>
  </w:style>
  <w:style w:type="character" w:customStyle="1" w:styleId="Otsikko4Char">
    <w:name w:val="Otsikko 4 Char"/>
    <w:basedOn w:val="Kappaleenoletusfontti"/>
    <w:link w:val="Otsikko4"/>
    <w:uiPriority w:val="9"/>
    <w:rsid w:val="00A50B40"/>
    <w:rPr>
      <w:rFonts w:ascii="Trebuchet MS" w:eastAsiaTheme="majorEastAsia" w:hAnsi="Trebuchet MS" w:cstheme="majorBidi"/>
      <w:i/>
      <w:iCs/>
      <w:sz w:val="24"/>
    </w:rPr>
  </w:style>
  <w:style w:type="character" w:styleId="AvattuHyperlinkki">
    <w:name w:val="FollowedHyperlink"/>
    <w:basedOn w:val="Kappaleenoletusfontti"/>
    <w:uiPriority w:val="99"/>
    <w:semiHidden/>
    <w:unhideWhenUsed/>
    <w:rsid w:val="00377A9F"/>
    <w:rPr>
      <w:color w:val="954F72" w:themeColor="followedHyperlink"/>
      <w:u w:val="single"/>
    </w:rPr>
  </w:style>
  <w:style w:type="paragraph" w:styleId="Sisllysluettelonotsikko">
    <w:name w:val="TOC Heading"/>
    <w:basedOn w:val="Otsikko1"/>
    <w:next w:val="Normaali"/>
    <w:uiPriority w:val="39"/>
    <w:unhideWhenUsed/>
    <w:qFormat/>
    <w:rsid w:val="00D37954"/>
    <w:pPr>
      <w:outlineLvl w:val="9"/>
    </w:pPr>
    <w:rPr>
      <w:lang w:eastAsia="fi-FI"/>
    </w:rPr>
  </w:style>
  <w:style w:type="paragraph" w:styleId="Sisluet2">
    <w:name w:val="toc 2"/>
    <w:basedOn w:val="Normaali"/>
    <w:next w:val="Normaali"/>
    <w:autoRedefine/>
    <w:uiPriority w:val="39"/>
    <w:unhideWhenUsed/>
    <w:rsid w:val="005E27E0"/>
    <w:pPr>
      <w:tabs>
        <w:tab w:val="right" w:leader="dot" w:pos="9628"/>
      </w:tabs>
      <w:spacing w:after="100" w:line="360" w:lineRule="auto"/>
      <w:ind w:left="240"/>
    </w:pPr>
    <w:rPr>
      <w:rFonts w:eastAsia="Times New Roman" w:cstheme="minorHAnsi"/>
      <w:b/>
      <w:bCs/>
      <w:noProof/>
    </w:rPr>
  </w:style>
  <w:style w:type="paragraph" w:styleId="Sisluet3">
    <w:name w:val="toc 3"/>
    <w:basedOn w:val="Normaali"/>
    <w:next w:val="Normaali"/>
    <w:autoRedefine/>
    <w:uiPriority w:val="39"/>
    <w:unhideWhenUsed/>
    <w:rsid w:val="00D37954"/>
    <w:pPr>
      <w:spacing w:after="100"/>
      <w:ind w:left="480"/>
    </w:pPr>
  </w:style>
  <w:style w:type="paragraph" w:styleId="Sisluet4">
    <w:name w:val="toc 4"/>
    <w:basedOn w:val="Normaali"/>
    <w:next w:val="Normaali"/>
    <w:autoRedefine/>
    <w:uiPriority w:val="39"/>
    <w:unhideWhenUsed/>
    <w:rsid w:val="00D37954"/>
    <w:pPr>
      <w:spacing w:after="100"/>
      <w:ind w:left="720"/>
    </w:pPr>
  </w:style>
  <w:style w:type="character" w:customStyle="1" w:styleId="current-item">
    <w:name w:val="current-item"/>
    <w:basedOn w:val="Kappaleenoletusfontti"/>
    <w:rsid w:val="0099749E"/>
  </w:style>
  <w:style w:type="paragraph" w:customStyle="1" w:styleId="py">
    <w:name w:val="py"/>
    <w:basedOn w:val="Normaali"/>
    <w:rsid w:val="00BA68BC"/>
    <w:pPr>
      <w:spacing w:before="100" w:beforeAutospacing="1" w:after="100" w:afterAutospacing="1" w:line="240" w:lineRule="auto"/>
    </w:pPr>
    <w:rPr>
      <w:rFonts w:ascii="Times New Roman" w:eastAsia="Times New Roman" w:hAnsi="Times New Roman" w:cs="Times New Roman"/>
      <w:szCs w:val="24"/>
      <w:lang w:eastAsia="fi-FI"/>
    </w:rPr>
  </w:style>
  <w:style w:type="character" w:customStyle="1" w:styleId="Otsikko5Char">
    <w:name w:val="Otsikko 5 Char"/>
    <w:basedOn w:val="Kappaleenoletusfontti"/>
    <w:link w:val="Otsikko5"/>
    <w:uiPriority w:val="9"/>
    <w:semiHidden/>
    <w:rsid w:val="009261BB"/>
    <w:rPr>
      <w:rFonts w:asciiTheme="majorHAnsi" w:eastAsiaTheme="majorEastAsia" w:hAnsiTheme="majorHAnsi" w:cstheme="majorBidi"/>
      <w:color w:val="2F5496" w:themeColor="accent1" w:themeShade="BF"/>
      <w:sz w:val="24"/>
    </w:rPr>
  </w:style>
  <w:style w:type="paragraph" w:styleId="Sisluet1">
    <w:name w:val="toc 1"/>
    <w:basedOn w:val="Normaali"/>
    <w:next w:val="Normaali"/>
    <w:autoRedefine/>
    <w:uiPriority w:val="39"/>
    <w:unhideWhenUsed/>
    <w:rsid w:val="00514E1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47113">
      <w:bodyDiv w:val="1"/>
      <w:marLeft w:val="0"/>
      <w:marRight w:val="0"/>
      <w:marTop w:val="0"/>
      <w:marBottom w:val="0"/>
      <w:divBdr>
        <w:top w:val="none" w:sz="0" w:space="0" w:color="auto"/>
        <w:left w:val="none" w:sz="0" w:space="0" w:color="auto"/>
        <w:bottom w:val="none" w:sz="0" w:space="0" w:color="auto"/>
        <w:right w:val="none" w:sz="0" w:space="0" w:color="auto"/>
      </w:divBdr>
    </w:div>
    <w:div w:id="134226813">
      <w:bodyDiv w:val="1"/>
      <w:marLeft w:val="0"/>
      <w:marRight w:val="0"/>
      <w:marTop w:val="0"/>
      <w:marBottom w:val="0"/>
      <w:divBdr>
        <w:top w:val="none" w:sz="0" w:space="0" w:color="auto"/>
        <w:left w:val="none" w:sz="0" w:space="0" w:color="auto"/>
        <w:bottom w:val="none" w:sz="0" w:space="0" w:color="auto"/>
        <w:right w:val="none" w:sz="0" w:space="0" w:color="auto"/>
      </w:divBdr>
    </w:div>
    <w:div w:id="295337108">
      <w:bodyDiv w:val="1"/>
      <w:marLeft w:val="0"/>
      <w:marRight w:val="0"/>
      <w:marTop w:val="0"/>
      <w:marBottom w:val="0"/>
      <w:divBdr>
        <w:top w:val="none" w:sz="0" w:space="0" w:color="auto"/>
        <w:left w:val="none" w:sz="0" w:space="0" w:color="auto"/>
        <w:bottom w:val="none" w:sz="0" w:space="0" w:color="auto"/>
        <w:right w:val="none" w:sz="0" w:space="0" w:color="auto"/>
      </w:divBdr>
    </w:div>
    <w:div w:id="359163628">
      <w:bodyDiv w:val="1"/>
      <w:marLeft w:val="0"/>
      <w:marRight w:val="0"/>
      <w:marTop w:val="0"/>
      <w:marBottom w:val="0"/>
      <w:divBdr>
        <w:top w:val="none" w:sz="0" w:space="0" w:color="auto"/>
        <w:left w:val="none" w:sz="0" w:space="0" w:color="auto"/>
        <w:bottom w:val="none" w:sz="0" w:space="0" w:color="auto"/>
        <w:right w:val="none" w:sz="0" w:space="0" w:color="auto"/>
      </w:divBdr>
    </w:div>
    <w:div w:id="540098188">
      <w:bodyDiv w:val="1"/>
      <w:marLeft w:val="0"/>
      <w:marRight w:val="0"/>
      <w:marTop w:val="0"/>
      <w:marBottom w:val="0"/>
      <w:divBdr>
        <w:top w:val="none" w:sz="0" w:space="0" w:color="auto"/>
        <w:left w:val="none" w:sz="0" w:space="0" w:color="auto"/>
        <w:bottom w:val="none" w:sz="0" w:space="0" w:color="auto"/>
        <w:right w:val="none" w:sz="0" w:space="0" w:color="auto"/>
      </w:divBdr>
    </w:div>
    <w:div w:id="707920511">
      <w:bodyDiv w:val="1"/>
      <w:marLeft w:val="0"/>
      <w:marRight w:val="0"/>
      <w:marTop w:val="0"/>
      <w:marBottom w:val="0"/>
      <w:divBdr>
        <w:top w:val="none" w:sz="0" w:space="0" w:color="auto"/>
        <w:left w:val="none" w:sz="0" w:space="0" w:color="auto"/>
        <w:bottom w:val="none" w:sz="0" w:space="0" w:color="auto"/>
        <w:right w:val="none" w:sz="0" w:space="0" w:color="auto"/>
      </w:divBdr>
    </w:div>
    <w:div w:id="721834084">
      <w:bodyDiv w:val="1"/>
      <w:marLeft w:val="0"/>
      <w:marRight w:val="0"/>
      <w:marTop w:val="0"/>
      <w:marBottom w:val="0"/>
      <w:divBdr>
        <w:top w:val="none" w:sz="0" w:space="0" w:color="auto"/>
        <w:left w:val="none" w:sz="0" w:space="0" w:color="auto"/>
        <w:bottom w:val="none" w:sz="0" w:space="0" w:color="auto"/>
        <w:right w:val="none" w:sz="0" w:space="0" w:color="auto"/>
      </w:divBdr>
    </w:div>
    <w:div w:id="858589237">
      <w:bodyDiv w:val="1"/>
      <w:marLeft w:val="0"/>
      <w:marRight w:val="0"/>
      <w:marTop w:val="0"/>
      <w:marBottom w:val="0"/>
      <w:divBdr>
        <w:top w:val="none" w:sz="0" w:space="0" w:color="auto"/>
        <w:left w:val="none" w:sz="0" w:space="0" w:color="auto"/>
        <w:bottom w:val="none" w:sz="0" w:space="0" w:color="auto"/>
        <w:right w:val="none" w:sz="0" w:space="0" w:color="auto"/>
      </w:divBdr>
    </w:div>
    <w:div w:id="953050518">
      <w:bodyDiv w:val="1"/>
      <w:marLeft w:val="0"/>
      <w:marRight w:val="0"/>
      <w:marTop w:val="0"/>
      <w:marBottom w:val="0"/>
      <w:divBdr>
        <w:top w:val="none" w:sz="0" w:space="0" w:color="auto"/>
        <w:left w:val="none" w:sz="0" w:space="0" w:color="auto"/>
        <w:bottom w:val="none" w:sz="0" w:space="0" w:color="auto"/>
        <w:right w:val="none" w:sz="0" w:space="0" w:color="auto"/>
      </w:divBdr>
    </w:div>
    <w:div w:id="983507990">
      <w:bodyDiv w:val="1"/>
      <w:marLeft w:val="0"/>
      <w:marRight w:val="0"/>
      <w:marTop w:val="0"/>
      <w:marBottom w:val="0"/>
      <w:divBdr>
        <w:top w:val="none" w:sz="0" w:space="0" w:color="auto"/>
        <w:left w:val="none" w:sz="0" w:space="0" w:color="auto"/>
        <w:bottom w:val="none" w:sz="0" w:space="0" w:color="auto"/>
        <w:right w:val="none" w:sz="0" w:space="0" w:color="auto"/>
      </w:divBdr>
    </w:div>
    <w:div w:id="1034889669">
      <w:bodyDiv w:val="1"/>
      <w:marLeft w:val="0"/>
      <w:marRight w:val="0"/>
      <w:marTop w:val="0"/>
      <w:marBottom w:val="0"/>
      <w:divBdr>
        <w:top w:val="none" w:sz="0" w:space="0" w:color="auto"/>
        <w:left w:val="none" w:sz="0" w:space="0" w:color="auto"/>
        <w:bottom w:val="none" w:sz="0" w:space="0" w:color="auto"/>
        <w:right w:val="none" w:sz="0" w:space="0" w:color="auto"/>
      </w:divBdr>
      <w:divsChild>
        <w:div w:id="183636401">
          <w:marLeft w:val="0"/>
          <w:marRight w:val="0"/>
          <w:marTop w:val="0"/>
          <w:marBottom w:val="0"/>
          <w:divBdr>
            <w:top w:val="none" w:sz="0" w:space="0" w:color="auto"/>
            <w:left w:val="none" w:sz="0" w:space="0" w:color="auto"/>
            <w:bottom w:val="none" w:sz="0" w:space="0" w:color="auto"/>
            <w:right w:val="none" w:sz="0" w:space="0" w:color="auto"/>
          </w:divBdr>
          <w:divsChild>
            <w:div w:id="1218399801">
              <w:marLeft w:val="0"/>
              <w:marRight w:val="0"/>
              <w:marTop w:val="0"/>
              <w:marBottom w:val="0"/>
              <w:divBdr>
                <w:top w:val="none" w:sz="0" w:space="0" w:color="auto"/>
                <w:left w:val="none" w:sz="0" w:space="0" w:color="auto"/>
                <w:bottom w:val="none" w:sz="0" w:space="0" w:color="auto"/>
                <w:right w:val="none" w:sz="0" w:space="0" w:color="auto"/>
              </w:divBdr>
              <w:divsChild>
                <w:div w:id="1264339468">
                  <w:marLeft w:val="0"/>
                  <w:marRight w:val="0"/>
                  <w:marTop w:val="0"/>
                  <w:marBottom w:val="0"/>
                  <w:divBdr>
                    <w:top w:val="none" w:sz="0" w:space="0" w:color="auto"/>
                    <w:left w:val="none" w:sz="0" w:space="0" w:color="auto"/>
                    <w:bottom w:val="none" w:sz="0" w:space="0" w:color="auto"/>
                    <w:right w:val="none" w:sz="0" w:space="0" w:color="auto"/>
                  </w:divBdr>
                  <w:divsChild>
                    <w:div w:id="151927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78781">
      <w:bodyDiv w:val="1"/>
      <w:marLeft w:val="0"/>
      <w:marRight w:val="0"/>
      <w:marTop w:val="0"/>
      <w:marBottom w:val="0"/>
      <w:divBdr>
        <w:top w:val="none" w:sz="0" w:space="0" w:color="auto"/>
        <w:left w:val="none" w:sz="0" w:space="0" w:color="auto"/>
        <w:bottom w:val="none" w:sz="0" w:space="0" w:color="auto"/>
        <w:right w:val="none" w:sz="0" w:space="0" w:color="auto"/>
      </w:divBdr>
      <w:divsChild>
        <w:div w:id="1143153401">
          <w:marLeft w:val="0"/>
          <w:marRight w:val="0"/>
          <w:marTop w:val="0"/>
          <w:marBottom w:val="0"/>
          <w:divBdr>
            <w:top w:val="none" w:sz="0" w:space="0" w:color="auto"/>
            <w:left w:val="none" w:sz="0" w:space="0" w:color="auto"/>
            <w:bottom w:val="none" w:sz="0" w:space="0" w:color="auto"/>
            <w:right w:val="none" w:sz="0" w:space="0" w:color="auto"/>
          </w:divBdr>
        </w:div>
      </w:divsChild>
    </w:div>
    <w:div w:id="1284383692">
      <w:bodyDiv w:val="1"/>
      <w:marLeft w:val="0"/>
      <w:marRight w:val="0"/>
      <w:marTop w:val="0"/>
      <w:marBottom w:val="0"/>
      <w:divBdr>
        <w:top w:val="none" w:sz="0" w:space="0" w:color="auto"/>
        <w:left w:val="none" w:sz="0" w:space="0" w:color="auto"/>
        <w:bottom w:val="none" w:sz="0" w:space="0" w:color="auto"/>
        <w:right w:val="none" w:sz="0" w:space="0" w:color="auto"/>
      </w:divBdr>
    </w:div>
    <w:div w:id="1307320628">
      <w:bodyDiv w:val="1"/>
      <w:marLeft w:val="0"/>
      <w:marRight w:val="0"/>
      <w:marTop w:val="0"/>
      <w:marBottom w:val="0"/>
      <w:divBdr>
        <w:top w:val="none" w:sz="0" w:space="0" w:color="auto"/>
        <w:left w:val="none" w:sz="0" w:space="0" w:color="auto"/>
        <w:bottom w:val="none" w:sz="0" w:space="0" w:color="auto"/>
        <w:right w:val="none" w:sz="0" w:space="0" w:color="auto"/>
      </w:divBdr>
      <w:divsChild>
        <w:div w:id="1618028993">
          <w:marLeft w:val="0"/>
          <w:marRight w:val="0"/>
          <w:marTop w:val="0"/>
          <w:marBottom w:val="0"/>
          <w:divBdr>
            <w:top w:val="none" w:sz="0" w:space="0" w:color="auto"/>
            <w:left w:val="none" w:sz="0" w:space="0" w:color="auto"/>
            <w:bottom w:val="none" w:sz="0" w:space="0" w:color="auto"/>
            <w:right w:val="none" w:sz="0" w:space="0" w:color="auto"/>
          </w:divBdr>
        </w:div>
        <w:div w:id="1822379091">
          <w:marLeft w:val="0"/>
          <w:marRight w:val="0"/>
          <w:marTop w:val="0"/>
          <w:marBottom w:val="0"/>
          <w:divBdr>
            <w:top w:val="none" w:sz="0" w:space="0" w:color="auto"/>
            <w:left w:val="none" w:sz="0" w:space="0" w:color="auto"/>
            <w:bottom w:val="none" w:sz="0" w:space="0" w:color="auto"/>
            <w:right w:val="none" w:sz="0" w:space="0" w:color="auto"/>
          </w:divBdr>
        </w:div>
        <w:div w:id="441269652">
          <w:marLeft w:val="0"/>
          <w:marRight w:val="0"/>
          <w:marTop w:val="0"/>
          <w:marBottom w:val="0"/>
          <w:divBdr>
            <w:top w:val="none" w:sz="0" w:space="0" w:color="auto"/>
            <w:left w:val="none" w:sz="0" w:space="0" w:color="auto"/>
            <w:bottom w:val="none" w:sz="0" w:space="0" w:color="auto"/>
            <w:right w:val="none" w:sz="0" w:space="0" w:color="auto"/>
          </w:divBdr>
        </w:div>
        <w:div w:id="1807039954">
          <w:marLeft w:val="0"/>
          <w:marRight w:val="0"/>
          <w:marTop w:val="0"/>
          <w:marBottom w:val="0"/>
          <w:divBdr>
            <w:top w:val="none" w:sz="0" w:space="0" w:color="auto"/>
            <w:left w:val="none" w:sz="0" w:space="0" w:color="auto"/>
            <w:bottom w:val="none" w:sz="0" w:space="0" w:color="auto"/>
            <w:right w:val="none" w:sz="0" w:space="0" w:color="auto"/>
          </w:divBdr>
        </w:div>
        <w:div w:id="1140461052">
          <w:marLeft w:val="0"/>
          <w:marRight w:val="0"/>
          <w:marTop w:val="0"/>
          <w:marBottom w:val="0"/>
          <w:divBdr>
            <w:top w:val="none" w:sz="0" w:space="0" w:color="auto"/>
            <w:left w:val="none" w:sz="0" w:space="0" w:color="auto"/>
            <w:bottom w:val="none" w:sz="0" w:space="0" w:color="auto"/>
            <w:right w:val="none" w:sz="0" w:space="0" w:color="auto"/>
          </w:divBdr>
        </w:div>
        <w:div w:id="1978489963">
          <w:marLeft w:val="0"/>
          <w:marRight w:val="0"/>
          <w:marTop w:val="0"/>
          <w:marBottom w:val="0"/>
          <w:divBdr>
            <w:top w:val="none" w:sz="0" w:space="0" w:color="auto"/>
            <w:left w:val="none" w:sz="0" w:space="0" w:color="auto"/>
            <w:bottom w:val="none" w:sz="0" w:space="0" w:color="auto"/>
            <w:right w:val="none" w:sz="0" w:space="0" w:color="auto"/>
          </w:divBdr>
        </w:div>
        <w:div w:id="415711358">
          <w:marLeft w:val="0"/>
          <w:marRight w:val="0"/>
          <w:marTop w:val="0"/>
          <w:marBottom w:val="0"/>
          <w:divBdr>
            <w:top w:val="none" w:sz="0" w:space="0" w:color="auto"/>
            <w:left w:val="none" w:sz="0" w:space="0" w:color="auto"/>
            <w:bottom w:val="none" w:sz="0" w:space="0" w:color="auto"/>
            <w:right w:val="none" w:sz="0" w:space="0" w:color="auto"/>
          </w:divBdr>
        </w:div>
        <w:div w:id="737292537">
          <w:marLeft w:val="0"/>
          <w:marRight w:val="0"/>
          <w:marTop w:val="0"/>
          <w:marBottom w:val="0"/>
          <w:divBdr>
            <w:top w:val="none" w:sz="0" w:space="0" w:color="auto"/>
            <w:left w:val="none" w:sz="0" w:space="0" w:color="auto"/>
            <w:bottom w:val="none" w:sz="0" w:space="0" w:color="auto"/>
            <w:right w:val="none" w:sz="0" w:space="0" w:color="auto"/>
          </w:divBdr>
        </w:div>
        <w:div w:id="1595548004">
          <w:marLeft w:val="0"/>
          <w:marRight w:val="0"/>
          <w:marTop w:val="0"/>
          <w:marBottom w:val="0"/>
          <w:divBdr>
            <w:top w:val="none" w:sz="0" w:space="0" w:color="auto"/>
            <w:left w:val="none" w:sz="0" w:space="0" w:color="auto"/>
            <w:bottom w:val="none" w:sz="0" w:space="0" w:color="auto"/>
            <w:right w:val="none" w:sz="0" w:space="0" w:color="auto"/>
          </w:divBdr>
        </w:div>
        <w:div w:id="246773063">
          <w:marLeft w:val="0"/>
          <w:marRight w:val="0"/>
          <w:marTop w:val="0"/>
          <w:marBottom w:val="0"/>
          <w:divBdr>
            <w:top w:val="none" w:sz="0" w:space="0" w:color="auto"/>
            <w:left w:val="none" w:sz="0" w:space="0" w:color="auto"/>
            <w:bottom w:val="none" w:sz="0" w:space="0" w:color="auto"/>
            <w:right w:val="none" w:sz="0" w:space="0" w:color="auto"/>
          </w:divBdr>
        </w:div>
      </w:divsChild>
    </w:div>
    <w:div w:id="1379283628">
      <w:bodyDiv w:val="1"/>
      <w:marLeft w:val="0"/>
      <w:marRight w:val="0"/>
      <w:marTop w:val="0"/>
      <w:marBottom w:val="0"/>
      <w:divBdr>
        <w:top w:val="none" w:sz="0" w:space="0" w:color="auto"/>
        <w:left w:val="none" w:sz="0" w:space="0" w:color="auto"/>
        <w:bottom w:val="none" w:sz="0" w:space="0" w:color="auto"/>
        <w:right w:val="none" w:sz="0" w:space="0" w:color="auto"/>
      </w:divBdr>
    </w:div>
    <w:div w:id="1418408469">
      <w:bodyDiv w:val="1"/>
      <w:marLeft w:val="0"/>
      <w:marRight w:val="0"/>
      <w:marTop w:val="0"/>
      <w:marBottom w:val="0"/>
      <w:divBdr>
        <w:top w:val="none" w:sz="0" w:space="0" w:color="auto"/>
        <w:left w:val="none" w:sz="0" w:space="0" w:color="auto"/>
        <w:bottom w:val="none" w:sz="0" w:space="0" w:color="auto"/>
        <w:right w:val="none" w:sz="0" w:space="0" w:color="auto"/>
      </w:divBdr>
    </w:div>
    <w:div w:id="1427458802">
      <w:bodyDiv w:val="1"/>
      <w:marLeft w:val="0"/>
      <w:marRight w:val="0"/>
      <w:marTop w:val="0"/>
      <w:marBottom w:val="0"/>
      <w:divBdr>
        <w:top w:val="none" w:sz="0" w:space="0" w:color="auto"/>
        <w:left w:val="none" w:sz="0" w:space="0" w:color="auto"/>
        <w:bottom w:val="none" w:sz="0" w:space="0" w:color="auto"/>
        <w:right w:val="none" w:sz="0" w:space="0" w:color="auto"/>
      </w:divBdr>
    </w:div>
    <w:div w:id="1528980247">
      <w:bodyDiv w:val="1"/>
      <w:marLeft w:val="0"/>
      <w:marRight w:val="0"/>
      <w:marTop w:val="0"/>
      <w:marBottom w:val="0"/>
      <w:divBdr>
        <w:top w:val="none" w:sz="0" w:space="0" w:color="auto"/>
        <w:left w:val="none" w:sz="0" w:space="0" w:color="auto"/>
        <w:bottom w:val="none" w:sz="0" w:space="0" w:color="auto"/>
        <w:right w:val="none" w:sz="0" w:space="0" w:color="auto"/>
      </w:divBdr>
    </w:div>
    <w:div w:id="1612397391">
      <w:bodyDiv w:val="1"/>
      <w:marLeft w:val="0"/>
      <w:marRight w:val="0"/>
      <w:marTop w:val="0"/>
      <w:marBottom w:val="0"/>
      <w:divBdr>
        <w:top w:val="none" w:sz="0" w:space="0" w:color="auto"/>
        <w:left w:val="none" w:sz="0" w:space="0" w:color="auto"/>
        <w:bottom w:val="none" w:sz="0" w:space="0" w:color="auto"/>
        <w:right w:val="none" w:sz="0" w:space="0" w:color="auto"/>
      </w:divBdr>
    </w:div>
    <w:div w:id="1621492076">
      <w:bodyDiv w:val="1"/>
      <w:marLeft w:val="0"/>
      <w:marRight w:val="0"/>
      <w:marTop w:val="0"/>
      <w:marBottom w:val="0"/>
      <w:divBdr>
        <w:top w:val="none" w:sz="0" w:space="0" w:color="auto"/>
        <w:left w:val="none" w:sz="0" w:space="0" w:color="auto"/>
        <w:bottom w:val="none" w:sz="0" w:space="0" w:color="auto"/>
        <w:right w:val="none" w:sz="0" w:space="0" w:color="auto"/>
      </w:divBdr>
      <w:divsChild>
        <w:div w:id="1258753684">
          <w:marLeft w:val="0"/>
          <w:marRight w:val="0"/>
          <w:marTop w:val="0"/>
          <w:marBottom w:val="0"/>
          <w:divBdr>
            <w:top w:val="none" w:sz="0" w:space="0" w:color="auto"/>
            <w:left w:val="none" w:sz="0" w:space="0" w:color="auto"/>
            <w:bottom w:val="none" w:sz="0" w:space="0" w:color="auto"/>
            <w:right w:val="none" w:sz="0" w:space="0" w:color="auto"/>
          </w:divBdr>
        </w:div>
      </w:divsChild>
    </w:div>
    <w:div w:id="1864436544">
      <w:bodyDiv w:val="1"/>
      <w:marLeft w:val="0"/>
      <w:marRight w:val="0"/>
      <w:marTop w:val="0"/>
      <w:marBottom w:val="0"/>
      <w:divBdr>
        <w:top w:val="none" w:sz="0" w:space="0" w:color="auto"/>
        <w:left w:val="none" w:sz="0" w:space="0" w:color="auto"/>
        <w:bottom w:val="none" w:sz="0" w:space="0" w:color="auto"/>
        <w:right w:val="none" w:sz="0" w:space="0" w:color="auto"/>
      </w:divBdr>
    </w:div>
    <w:div w:id="2089039244">
      <w:bodyDiv w:val="1"/>
      <w:marLeft w:val="0"/>
      <w:marRight w:val="0"/>
      <w:marTop w:val="0"/>
      <w:marBottom w:val="0"/>
      <w:divBdr>
        <w:top w:val="none" w:sz="0" w:space="0" w:color="auto"/>
        <w:left w:val="none" w:sz="0" w:space="0" w:color="auto"/>
        <w:bottom w:val="none" w:sz="0" w:space="0" w:color="auto"/>
        <w:right w:val="none" w:sz="0" w:space="0" w:color="auto"/>
      </w:divBdr>
      <w:divsChild>
        <w:div w:id="782773254">
          <w:marLeft w:val="0"/>
          <w:marRight w:val="0"/>
          <w:marTop w:val="0"/>
          <w:marBottom w:val="0"/>
          <w:divBdr>
            <w:top w:val="none" w:sz="0" w:space="0" w:color="auto"/>
            <w:left w:val="none" w:sz="0" w:space="0" w:color="auto"/>
            <w:bottom w:val="none" w:sz="0" w:space="0" w:color="auto"/>
            <w:right w:val="none" w:sz="0" w:space="0" w:color="auto"/>
          </w:divBdr>
          <w:divsChild>
            <w:div w:id="201132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lena.aura@hotmail.com" TargetMode="External"/><Relationship Id="rId18" Type="http://schemas.openxmlformats.org/officeDocument/2006/relationships/hyperlink" Target="https://www.oikeusasiamies.fi/fi/kantelu-eduskunnan-oikeusasiamiehelle" TargetMode="External"/><Relationship Id="rId26" Type="http://schemas.openxmlformats.org/officeDocument/2006/relationships/hyperlink" Target="https://julkiterhikki.valvira.fi/" TargetMode="External"/><Relationship Id="rId39" Type="http://schemas.openxmlformats.org/officeDocument/2006/relationships/image" Target="media/image3.png"/><Relationship Id="rId21" Type="http://schemas.openxmlformats.org/officeDocument/2006/relationships/hyperlink" Target="http://www.ph-muistiyhdistys.fi" TargetMode="External"/><Relationship Id="rId34" Type="http://schemas.openxmlformats.org/officeDocument/2006/relationships/customXml" Target="ink/ink1.xml"/><Relationship Id="rId42" Type="http://schemas.openxmlformats.org/officeDocument/2006/relationships/customXml" Target="ink/ink5.xml"/><Relationship Id="rId47" Type="http://schemas.openxmlformats.org/officeDocument/2006/relationships/customXml" Target="ink/ink8.xm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alvira.fi/sosiaali-ja-terveydenhuolto/ammattihenkilon-ilmoitusvelvollisuudet-ja-oikeudet" TargetMode="External"/><Relationship Id="rId29" Type="http://schemas.openxmlformats.org/officeDocument/2006/relationships/hyperlink" Target="mailto:elena.jamsa@firumed.com" TargetMode="External"/><Relationship Id="rId11" Type="http://schemas.openxmlformats.org/officeDocument/2006/relationships/hyperlink" Target="mailto:elena.jamsa@firumed.com" TargetMode="External"/><Relationship Id="rId24" Type="http://schemas.openxmlformats.org/officeDocument/2006/relationships/hyperlink" Target="mailto:piia.laurila@harjunterveys.fi" TargetMode="External"/><Relationship Id="rId32" Type="http://schemas.openxmlformats.org/officeDocument/2006/relationships/hyperlink" Target="mailto:elena.jamsa@firumed.com" TargetMode="External"/><Relationship Id="rId37" Type="http://schemas.openxmlformats.org/officeDocument/2006/relationships/image" Target="media/image2.png"/><Relationship Id="rId40" Type="http://schemas.openxmlformats.org/officeDocument/2006/relationships/customXml" Target="ink/ink4.xml"/><Relationship Id="rId45" Type="http://schemas.openxmlformats.org/officeDocument/2006/relationships/customXml" Target="ink/ink7.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asiavastaavat@paijatha.fi" TargetMode="External"/><Relationship Id="rId31" Type="http://schemas.openxmlformats.org/officeDocument/2006/relationships/hyperlink" Target="https://d.docs.live.net/aa85e238ce7aa0c5/Valvontak&#228;ynti/Suunnitelmat/%22https:/www.finlex.fi/fi/laki/alkup/2018/20181050%22%20tietosuojalaki%20(1050/2018)" TargetMode="External"/><Relationship Id="rId44" Type="http://schemas.openxmlformats.org/officeDocument/2006/relationships/customXml" Target="ink/ink6.xm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ena.jamsa@firumed.com" TargetMode="External"/><Relationship Id="rId22" Type="http://schemas.openxmlformats.org/officeDocument/2006/relationships/hyperlink" Target="mailto:elena.jamsa@firumed.com" TargetMode="External"/><Relationship Id="rId27" Type="http://schemas.openxmlformats.org/officeDocument/2006/relationships/hyperlink" Target="mailto:elena.jamsa@firumed.com" TargetMode="External"/><Relationship Id="rId30" Type="http://schemas.openxmlformats.org/officeDocument/2006/relationships/hyperlink" Target="https://eur-lex.europa.eu/legal-content/FI/TXT/?uri=CELEX%3A32016R0679" TargetMode="External"/><Relationship Id="rId35" Type="http://schemas.openxmlformats.org/officeDocument/2006/relationships/image" Target="media/image1.png"/><Relationship Id="rId43" Type="http://schemas.openxmlformats.org/officeDocument/2006/relationships/image" Target="media/image5.png"/><Relationship Id="rId48" Type="http://schemas.openxmlformats.org/officeDocument/2006/relationships/image" Target="media/image7.png"/><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mailto:elena.jamsa@firumed.com" TargetMode="External"/><Relationship Id="rId17" Type="http://schemas.openxmlformats.org/officeDocument/2006/relationships/hyperlink" Target="mailto:elena.jamsa@firumed.com" TargetMode="External"/><Relationship Id="rId25" Type="http://schemas.openxmlformats.org/officeDocument/2006/relationships/hyperlink" Target="mailto:elena.jamsa@firumed.com" TargetMode="External"/><Relationship Id="rId33" Type="http://schemas.openxmlformats.org/officeDocument/2006/relationships/hyperlink" Target="mailto:elena.jamsa@firumed.com" TargetMode="External"/><Relationship Id="rId38" Type="http://schemas.openxmlformats.org/officeDocument/2006/relationships/customXml" Target="ink/ink3.xml"/><Relationship Id="rId46" Type="http://schemas.openxmlformats.org/officeDocument/2006/relationships/image" Target="media/image6.png"/><Relationship Id="rId20" Type="http://schemas.openxmlformats.org/officeDocument/2006/relationships/hyperlink" Target="mailto:riskienhallinta@phpela.fi" TargetMode="External"/><Relationship Id="rId41" Type="http://schemas.openxmlformats.org/officeDocument/2006/relationships/image" Target="media/image4.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elena.jamsa@firumed.com" TargetMode="External"/><Relationship Id="rId23" Type="http://schemas.openxmlformats.org/officeDocument/2006/relationships/hyperlink" Target="mailto:elena.jamsa@firumed.com" TargetMode="External"/><Relationship Id="rId28" Type="http://schemas.openxmlformats.org/officeDocument/2006/relationships/hyperlink" Target="mailto:elena.jamsa@firumed.com" TargetMode="External"/><Relationship Id="rId36" Type="http://schemas.openxmlformats.org/officeDocument/2006/relationships/customXml" Target="ink/ink2.xml"/><Relationship Id="rId49" Type="http://schemas.openxmlformats.org/officeDocument/2006/relationships/customXml" Target="ink/ink9.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15T11:35:44.933"/>
    </inkml:context>
    <inkml:brush xml:id="br0">
      <inkml:brushProperty name="width" value="0.05" units="cm"/>
      <inkml:brushProperty name="height" value="0.0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14T19:51:05.482"/>
    </inkml:context>
    <inkml:brush xml:id="br0">
      <inkml:brushProperty name="width" value="0.05" units="cm"/>
      <inkml:brushProperty name="height" value="0.05" units="cm"/>
    </inkml:brush>
  </inkml:definitions>
  <inkml:trace contextRef="#ctx0" brushRef="#br0">302 232 24575,'0'0'0,"0"-1"0,0 0 0,-1 1 0,1-1 0,0 0 0,-1 1 0,1-1 0,0 1 0,-1-1 0,1 0 0,-1 1 0,1-1 0,-1 1 0,0-1 0,1 1 0,-1 0 0,1-1 0,-1 1 0,0 0 0,1-1 0,-1 1 0,0 0 0,1 0 0,-1-1 0,0 1 0,1 0 0,-2 0 0,-25-4 0,19 3 0,-26-5 0,19 3 0,0 0 0,0 1 0,-1 0 0,-30 2 0,42 0 0,-1 1 0,0 0 0,1 0 0,-1 1 0,1-1 0,-1 1 0,1 0 0,0 0 0,0 0 0,0 1 0,0 0 0,0-1 0,0 1 0,1 1 0,-1-1 0,1 0 0,0 1 0,0 0 0,0 0 0,-3 7 0,2-3 0,0-1 0,1 1 0,0 1 0,0-1 0,1 0 0,0 1 0,-1 14 0,1 4 0,3 31 0,0-17 0,-1-35 0,1-1 0,0 0 0,0 1 0,0-1 0,0 0 0,1 1 0,0-1 0,0 0 0,0 0 0,1 0 0,0-1 0,0 1 0,6 7 0,0-2 0,0 0 0,1-1 0,0 0 0,18 11 0,-19-15 0,0 0 0,0 0 0,0-1 0,1-1 0,14 4 0,-19-5 0,1-1 0,-1 1 0,1-1 0,0-1 0,0 1 0,0-1 0,-1 0 0,1-1 0,0 1 0,11-4 0,-14 3 0,0-1 0,0 1 0,0-1 0,0 0 0,-1 0 0,1 0 0,0-1 0,-1 1 0,0 0 0,1-1 0,-1 0 0,0 0 0,0 1 0,2-5 0,2-6 0,0 0 0,4-18 0,6-10 0,-12 31 0,0-1 0,-1 0 0,0 0 0,0-1 0,1-17 0,3-16 0,15-65 0,-21 207 0,-1-79 0,0 1 0,2-1 0,-1 0 0,2 0 0,1 0 0,6 19 0,-2-9 95,-4-14-42,0 0 0,1-1 0,8 16 0,-11-26-141,-1 0 0,1 0 0,0-1 0,0 1 0,0 0 0,0-1 0,1 1 0,-1-1 0,1 0 0,-1 0 0,1 0 0,0 0 0,0 0 0,0-1 0,0 1 0,0-1 0,0 0 0,6 2 0,5-1-6738</inkml:trace>
  <inkml:trace contextRef="#ctx0" brushRef="#br0" timeOffset="1227.07">90 0 24575,'0'0'-8191</inkml:trace>
  <inkml:trace contextRef="#ctx0" brushRef="#br0" timeOffset="1887.39">249 88 24575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14T19:50:27.856"/>
    </inkml:context>
    <inkml:brush xml:id="br0">
      <inkml:brushProperty name="width" value="0.05" units="cm"/>
      <inkml:brushProperty name="height" value="0.05" units="cm"/>
    </inkml:brush>
  </inkml:definitions>
  <inkml:trace contextRef="#ctx0" brushRef="#br0">4 210 24575,'-1'-44'0,"0"29"0,0 0 0,1-1 0,1 1 0,0 0 0,1 0 0,1-1 0,5-16 0,-8 30 0,0 1 0,1 0 0,-1-1 0,1 1 0,0 0 0,-1-1 0,1 1 0,0 0 0,0-1 0,0 1 0,0 0 0,0 0 0,0 0 0,0 0 0,0 0 0,1 0 0,-1 1 0,0-1 0,0 0 0,1 0 0,-1 1 0,0-1 0,1 1 0,-1-1 0,1 1 0,-1 0 0,1-1 0,-1 1 0,1 0 0,-1 0 0,1 0 0,-1 0 0,1 1 0,-1-1 0,1 0 0,-1 0 0,0 1 0,1-1 0,-1 1 0,1 0 0,-1-1 0,2 2 0,4 2 0,-1 0 0,0 0 0,0 0 0,0 1 0,-1 0 0,0 0 0,7 8 0,1 4 0,-4-4 0,1-1 0,1 0 0,18 15 0,-22-21 0,0 0 0,1 0 0,0 0 0,0 0 0,13 5 0,-20-10 0,1 0 0,-1-1 0,0 1 0,0-1 0,1 1 0,-1-1 0,1 1 0,-1-1 0,0 0 0,1 0 0,-1 0 0,1 0 0,-1 0 0,0 0 0,1 0 0,-1 0 0,1 0 0,-1-1 0,0 1 0,1-1 0,-1 1 0,0-1 0,1 1 0,-1-1 0,0 0 0,0 0 0,1 1 0,-1-1 0,0 0 0,0 0 0,0 0 0,0 0 0,0 0 0,-1-1 0,1 1 0,0 0 0,0 0 0,0-3 0,1-2 0,0-1 0,0 1 0,-1-1 0,0 1 0,-1-1 0,1 1 0,-1-1 0,-1 0 0,-1-10 0,2 9 0,-1 0 0,1 0 0,0 0 0,0 0 0,3-12 0,-3 20 0,0 0 0,0-1 0,0 1 0,0 0 0,0-1 0,0 1 0,0 0 0,0 0 0,0-1 0,0 1 0,0 0 0,0-1 0,0 1 0,0 0 0,1 0 0,-1-1 0,0 1 0,0 0 0,0-1 0,1 1 0,-1 0 0,0 0 0,0 0 0,0-1 0,1 1 0,-1 0 0,0 0 0,1 0 0,-1 0 0,1-1 0,3 10 0,0 17 0,-2 239 0,-4-136 0,2-119 0,-1 0 0,-1 0 0,1 0 0,-2 0 0,1 0 0,-6 11 0,-27 56 0,23-52 0,10-22 0,0 1 0,-1-1 0,1 0 0,0 0 0,-1 0 0,0 0 0,0 0 0,0-1 0,0 1 0,0-1 0,0 0 0,-1 0 0,1 0 0,-1-1 0,0 1 0,1-1 0,-1 1 0,0-1 0,-6 1 0,7-2 0,0 0 0,1 1 0,-1-1 0,0 0 0,1 0 0,-1 0 0,0-1 0,1 1 0,-1-1 0,0 1 0,1-1 0,-1 0 0,1 0 0,-1 0 0,1 0 0,0-1 0,-1 1 0,1-1 0,0 1 0,0-1 0,0 0 0,0 0 0,0 0 0,0 0 0,1 0 0,-1 0 0,1 0 0,-1-1 0,0-2 0,-1-1 49,1 0 0,1-1 0,-1 1-1,1-1 1,0-7 0,1 10-136,0 0-1,0 0 1,-1 1 0,1-1 0,-1 0-1,0 0 1,0 1 0,0-1 0,0 1-1,-1-1 1,1 1 0,-1 0 0,0-1-1,0 1 1,0 0 0,-1 0-1,1 0 1,-4-3 0,-3 0-6739</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14T19:55:52.613"/>
    </inkml:context>
    <inkml:brush xml:id="br0">
      <inkml:brushProperty name="width" value="0.05" units="cm"/>
      <inkml:brushProperty name="height" value="0.05" units="cm"/>
    </inkml:brush>
  </inkml:definitions>
  <inkml:trace contextRef="#ctx0" brushRef="#br0">103 266 24575,'1'-1'0,"-1"0"0,0-1 0,1 1 0,-1 0 0,1-1 0,-1 1 0,1 0 0,0 0 0,-1 0 0,1-1 0,0 1 0,0 0 0,0 0 0,0 0 0,0 0 0,0 0 0,0 1 0,0-1 0,0 0 0,1 0 0,1 0 0,31-14 0,-26 12 0,-1 0 0,0 0 0,0 0 0,0-1 0,-1 0 0,1 0 0,-1-1 0,0 0 0,0 0 0,-1 0 0,1-1 0,-1 0 0,0 0 0,-1 0 0,0-1 0,0 1 0,0-1 0,-1 0 0,1 0 0,-2 0 0,1-1 0,-1 1 0,0-1 0,1-14 0,-3 19 0,0 0 0,-1 0 0,0 0 0,1 0 0,-1 0 0,0 0 0,0 0 0,-1 0 0,1 1 0,-1-1 0,1 1 0,-1-1 0,0 1 0,0-1 0,0 1 0,0 0 0,0 0 0,0 0 0,-1 0 0,1 0 0,-1 1 0,1-1 0,-6-1 0,4 0 0,0 2 0,0-1 0,-1 0 0,1 1 0,0 0 0,-1 0 0,1 0 0,-1 1 0,1-1 0,-1 1 0,1 0 0,-1 0 0,0 1 0,1-1 0,-7 3 0,10-2 0,-1 0 0,0 0 0,0 0 0,1 0 0,-1 0 0,1 1 0,-1-1 0,1 1 0,0-1 0,-1 1 0,1-1 0,0 1 0,0 0 0,0 0 0,0-1 0,1 1 0,-1 0 0,0 0 0,1 0 0,-1 0 0,1 0 0,0 0 0,-1 0 0,1 2 0,-1 9 0,1 0 0,2 22 0,0-17 0,-2-6 0,0 0 0,1 0 0,1 0 0,0 0 0,1 0 0,0 0 0,1-1 0,0 1 0,1-1 0,8 14 0,27 58 0,-35-74 0,-1 0 0,1 1 0,-1-1 0,-1 1 0,0-1 0,0 1 0,-1 0 0,1 14 0,-2-19 0,-1 0 0,0 0 0,0-1 0,-1 1 0,1 0 0,-1-1 0,0 1 0,0 0 0,-1-1 0,1 1 0,-1-1 0,0 1 0,0-1 0,-1 0 0,1 0 0,-1 0 0,0 0 0,0-1 0,0 1 0,-4 3 0,2-4 0,0 0 0,0 0 0,0 0 0,0-1 0,0 0 0,0 0 0,-1 0 0,1-1 0,-1 1 0,1-1 0,-1-1 0,-8 1 0,-6 0 0,1-2 0,-25-3 0,41 3-57,1 0 0,-1 0 1,1 1-1,0-2 0,-1 1 0,1 0 0,0 0 0,0-1 0,-1 1 0,1-1 0,0 0 1,1 0-1,-1 0 0,0 0 0,0 0 0,1 0 0,-1 0 0,1 0 0,0-1 1,0 1-1,0 0 0,0-1 0,-1-2 0,-2-6-6769</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14T19:55:20.604"/>
    </inkml:context>
    <inkml:brush xml:id="br0">
      <inkml:brushProperty name="width" value="0.05" units="cm"/>
      <inkml:brushProperty name="height" value="0.05" units="cm"/>
    </inkml:brush>
  </inkml:definitions>
  <inkml:trace contextRef="#ctx0" brushRef="#br0">0 268 24575,'1'0'0,"-1"-1"0,0 0 0,1 0 0,-1 1 0,1-1 0,-1 0 0,1 1 0,-1-1 0,1 1 0,-1-1 0,1 0 0,0 1 0,-1-1 0,1 1 0,0 0 0,-1-1 0,1 1 0,0 0 0,0-1 0,0 1 0,-1 0 0,1 0 0,0 0 0,0-1 0,0 1 0,1 0 0,27-3 0,-24 3 0,52-2 0,-36 2 0,1-1 0,-1-1 0,26-6 0,-18 3 0,-19 3 0,0 0 0,0 0 0,-1-1 0,11-4 0,-17 6 0,0-1 0,-1 1 0,1-1 0,0 0 0,-1 0 0,0 0 0,1 0 0,-1 0 0,0-1 0,0 1 0,0 0 0,0-1 0,-1 0 0,1 1 0,-1-1 0,1 0 0,0-4 0,3-6 0,-2 1 0,1-1 0,-2 1 0,1-1 0,-2 0 0,1-17 0,-2 28 0,-1-1 0,1 0 0,0 0 0,-1 0 0,1 0 0,-1 0 0,0 1 0,0-1 0,0 0 0,-1 1 0,1-1 0,-1 1 0,1-1 0,-1 1 0,0 0 0,0-1 0,0 1 0,0 0 0,0 0 0,0 1 0,0-1 0,-1 0 0,1 1 0,-1-1 0,1 1 0,-1 0 0,0 0 0,1 0 0,-1 0 0,0 0 0,0 1 0,0-1 0,0 1 0,-3 0 0,-32-2 0,0 1 0,-46 6 0,80-5 0,0 0 0,0 1 0,0 0 0,1-1 0,-1 1 0,0 1 0,1-1 0,-1 0 0,0 1 0,1 0 0,0 0 0,-5 3 0,6-3 0,0 1 0,0-1 0,0 0 0,0 1 0,1-1 0,0 1 0,-1-1 0,1 1 0,0 0 0,0-1 0,0 1 0,0 0 0,1 0 0,-1 0 0,1 0 0,0 5 0,0 145 0,2-57 0,-2-87 0,1 0 0,0-1 0,0 1 0,1-1 0,0 0 0,0 0 0,1 1 0,6 11 0,-7-17 0,-1 1 0,1-1 0,1 1 0,-1-1 0,0 0 0,1 0 0,0 0 0,-1 0 0,1 0 0,1-1 0,-1 1 0,0-1 0,0 0 0,1 0 0,-1 0 0,1 0 0,0-1 0,0 1 0,-1-1 0,5 1 0,15 0 0,-1-1 0,1-1 0,34-4 0,-56 4 0,0 0 0,0 0 0,1 0 0,-1 0 0,0 0 0,0 0 0,0-1 0,0 1 0,0 0 0,0-1 0,0 1 0,0-1 0,0 1 0,0-1 0,0 0 0,0 1 0,0-1 0,0 0 0,0 0 0,0 1 0,-1-1 0,1 0 0,0 0 0,-1 0 0,1 0 0,0-1 0,-1 1 0,0 0 0,-1 0 0,1 0 0,0 0 0,-1 1 0,1-1 0,0 0 0,-1 0 0,1 0 0,-1 1 0,1-1 0,-1 0 0,1 1 0,-1-1 0,0 0 0,1 1 0,-1-1 0,0 1 0,0-1 0,1 1 0,-1-1 0,0 1 0,0 0 0,0-1 0,0 1 0,1 0 0,-1 0 0,0-1 0,0 1 0,0 0 0,0 0 0,-2 0 0,-12-2 0,-1 0 0,1 1 0,-27 1 0,37 0 0,0 0 0,1 0 0,-1 1 0,0 0 0,0 0 0,1 0 0,-1 1 0,0 0 0,1 0 0,-1 0 0,1 0 0,0 1 0,0-1 0,0 1 0,-7 6 0,9-5 0,-1 1 0,0-1 0,1 0 0,0 1 0,0 0 0,1-1 0,-1 1 0,0 7 0,-6 43 0,7-45 0,-5 74 0,6-73 0,1-1 0,0 0 0,0 0 0,1 0 0,1 0 0,4 12 0,-6-19 0,1 0 0,0 0 0,0-1 0,0 1 0,0 0 0,1-1 0,-1 1 0,1-1 0,-1 0 0,1 0 0,0 0 0,0 0 0,0 0 0,0 0 0,0-1 0,0 0 0,0 0 0,1 0 0,-1 0 0,0 0 0,6 0 0,8 1 0,1 0 0,34-2 0,-37-1 0,-4 2 0,0-2 0,1 0 0,-1 0 0,0-1 0,0-1 0,21-6 0,-27 7 0,0-1 0,-1 0 0,1 1 0,-1-1 0,0-1 0,0 1 0,0-1 0,0 1 0,-1-1 0,1 0 0,-1-1 0,0 1 0,0 0 0,-1-1 0,1 0 0,-1 1 0,2-8 0,-1 3-227,0 0-1,-1 0 1,-1-1-1,0 1 1,1-14-1,-2 7-6598</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14T19:53:52.798"/>
    </inkml:context>
    <inkml:brush xml:id="br0">
      <inkml:brushProperty name="width" value="0.05" units="cm"/>
      <inkml:brushProperty name="height" value="0.05" units="cm"/>
    </inkml:brush>
  </inkml:definitions>
  <inkml:trace contextRef="#ctx0" brushRef="#br0">561 453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14T19:50:43.697"/>
    </inkml:context>
    <inkml:brush xml:id="br0">
      <inkml:brushProperty name="width" value="0.05" units="cm"/>
      <inkml:brushProperty name="height" value="0.05" units="cm"/>
    </inkml:brush>
  </inkml:definitions>
  <inkml:trace contextRef="#ctx0" brushRef="#br0">2 54 24575,'0'384'0,"0"-421"0,-2 18 0,2 1 0,1 0 0,0-1 0,1 1 0,8-31 0,-6 39 0,0 1 0,1-1 0,12-15 0,1-4 0,57-84 0,-75 112 0,1 1 0,-1-1 0,0 0 0,1 1 0,-1-1 0,0 0 0,1 1 0,-1-1 0,1 1 0,-1-1 0,1 1 0,-1-1 0,1 1 0,-1-1 0,1 1 0,0-1 0,-1 1 0,1 0 0,0-1 0,-1 1 0,1 0 0,0 0 0,-1-1 0,1 1 0,0 0 0,0 0 0,0 0 0,0 0 0,0 1 0,0-1 0,0 1 0,0-1 0,-1 1 0,1 0 0,0-1 0,0 1 0,-1 0 0,1 0 0,0-1 0,-1 1 0,1 0 0,-1 0 0,1 0 0,0 1 0,1 5 0,1-1 0,-1 0 0,0 1 0,1 11 0,1 99 0,-5-86 0,1 1 0,8 53 0,-6-78 0,2 13 0,-3-19 0,0-12 0,-1-12 0,1-1 0,2 1 0,0 0 0,1 0 0,9-27 0,-8 36 0,1 1 0,0 0 0,0 0 0,2 0 0,-1 1 0,2 0 0,-1 0 0,2 1 0,16-16 0,-5 6 0,-11 11 0,-1 1 0,2 0 0,-1 0 0,1 1 0,13-7 0,-24 15 0,1-1 0,0 1 0,0-1 0,-1 1 0,1 0 0,0 0 0,0-1 0,0 1 0,-1 0 0,1 0 0,0 0 0,0 0 0,0 0 0,0 0 0,-1 0 0,1 0 0,0 0 0,0 1 0,0-1 0,-1 0 0,1 0 0,0 1 0,0-1 0,-1 0 0,1 1 0,1 0 0,0 1 0,-1-1 0,0 1 0,0-1 0,0 1 0,0 0 0,0-1 0,0 1 0,-1 0 0,1 0 0,0 0 0,0 2 0,1 7 0,-1 0 0,0-1 0,-1 14 0,0-22 0,-2 66 0,0-34 0,4 46 0,15 8 0,-14-69 230,-2-17-336,0 1-1,0-1 1,0 1 0,-1 0-1,1-1 1,-1 1 0,0 0-1,0-1 1,0 1 0,0 0-1,0-1 1,-1 1 0,1 0-1,-3 4 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14T19:50:36.006"/>
    </inkml:context>
    <inkml:brush xml:id="br0">
      <inkml:brushProperty name="width" value="0.05" units="cm"/>
      <inkml:brushProperty name="height" value="0.05" units="cm"/>
    </inkml:brush>
  </inkml:definitions>
  <inkml:trace contextRef="#ctx0" brushRef="#br0">234 286 24575,'1'-23'0,"-1"14"0,1 0 0,-1 0 0,-1 0 0,0 0 0,-4-17 0,4 24 0,0-1 0,0 0 0,0 1 0,-1-1 0,1 1 0,-1 0 0,0-1 0,0 1 0,1 0 0,-1 0 0,-1 0 0,1 0 0,0 1 0,0-1 0,-1 0 0,1 1 0,-1 0 0,1 0 0,-1-1 0,0 1 0,1 1 0,-1-1 0,-3 0 0,-14-2 0,1 1 0,-1 0 0,1 2 0,-40 4 0,57-4 0,0 1 0,0-1 0,0 1 0,0 0 0,1-1 0,-1 1 0,0 0 0,0 0 0,1 0 0,-1 1 0,0-1 0,1 0 0,0 1 0,-1-1 0,1 1 0,0-1 0,-1 1 0,1 0 0,0-1 0,0 1 0,0 0 0,1 0 0,-1 0 0,0 0 0,1 0 0,-1 0 0,1 0 0,0 0 0,-1 0 0,1 2 0,-1 10 0,0 1 0,1-1 0,2 18 0,0-13 0,-2 27 0,-1-27 0,2 1 0,3 28 0,-2-42 0,-1 0 0,1 0 0,0 0 0,0 0 0,0-1 0,1 1 0,0 0 0,0-1 0,0 0 0,1 0 0,8 9 0,-8-9 0,1-1 0,0 0 0,0 0 0,0-1 0,0 0 0,1 0 0,0 0 0,-1 0 0,1-1 0,0 0 0,0 0 0,0-1 0,0 1 0,0-1 0,1-1 0,-1 1 0,0-1 0,0 0 0,1-1 0,-1 1 0,8-3 0,-10 2 0,0 0 0,0-1 0,-1 1 0,1-1 0,0 0 0,-1 0 0,0 0 0,0-1 0,1 1 0,-1-1 0,-1 0 0,1 0 0,0 0 0,-1 0 0,1 0 0,2-5 0,4-8 0,0-1 0,8-21 0,-6 11 0,7-8 0,-11 22 0,0 0 0,-1-1 0,-1 1 0,0-1 0,5-27 0,-10 39 0,3-17 0,9-36 0,-11 84 0,0-11 0,-2 37 0,2 63 0,1-106 0,1-1 0,0 0 0,1 0 0,0-1 0,1 1 0,0-1 0,7 11 0,1 2 0,-11-20 22,0 1-1,0 0 0,0-1 1,1 1-1,-1-1 0,1 0 1,0 0-1,0 0 0,0 0 1,0 0-1,0-1 0,1 1 1,-1-1-1,1 0 0,5 2 1,-1-1-266,0-1 0,0-1 0,0 0 0,1 0 1,-1 0-1,15-2 0,-8 1-6582</inkml:trace>
  <inkml:trace contextRef="#ctx0" brushRef="#br0" timeOffset="933.53">5 3 24575,'0'-3'0</inkml:trace>
  <inkml:trace contextRef="#ctx0" brushRef="#br0" timeOffset="1685.58">145 3 24575,'0'-3'0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14T19:56:28.706"/>
    </inkml:context>
    <inkml:brush xml:id="br0">
      <inkml:brushProperty name="width" value="0.05" units="cm"/>
      <inkml:brushProperty name="height" value="0.05" units="cm"/>
    </inkml:brush>
  </inkml:definitions>
  <inkml:trace contextRef="#ctx0" brushRef="#br0">1 0 24575,'0'0'-8191</inkml:trace>
</inkml:ink>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b4d17d-ada7-4831-8116-ccb9f49fb4c9" xsi:nil="true"/>
    <lcf76f155ced4ddcb4097134ff3c332f xmlns="5d4f9a8b-bab5-43d7-b364-1ae14e35f7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1B5497F0513F5148B43E59AB0BE3A7A4" ma:contentTypeVersion="12" ma:contentTypeDescription="Luo uusi asiakirja." ma:contentTypeScope="" ma:versionID="53ae166065cf1c839a93f982d19f7686">
  <xsd:schema xmlns:xsd="http://www.w3.org/2001/XMLSchema" xmlns:xs="http://www.w3.org/2001/XMLSchema" xmlns:p="http://schemas.microsoft.com/office/2006/metadata/properties" xmlns:ns2="5d4f9a8b-bab5-43d7-b364-1ae14e35f7f3" xmlns:ns3="01b4d17d-ada7-4831-8116-ccb9f49fb4c9" targetNamespace="http://schemas.microsoft.com/office/2006/metadata/properties" ma:root="true" ma:fieldsID="6e10de42386f5ab5ebc8b15d7d963c96" ns2:_="" ns3:_="">
    <xsd:import namespace="5d4f9a8b-bab5-43d7-b364-1ae14e35f7f3"/>
    <xsd:import namespace="01b4d17d-ada7-4831-8116-ccb9f49fb4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f9a8b-bab5-43d7-b364-1ae14e35f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64aa9344-fefb-4183-8fab-654c1c2a2c2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b4d17d-ada7-4831-8116-ccb9f49fb4c9"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14" nillable="true" ma:displayName="Taxonomy Catch All Column" ma:hidden="true" ma:list="{347ae95a-1f36-486e-9610-ecc58b16cb92}" ma:internalName="TaxCatchAll" ma:showField="CatchAllData" ma:web="01b4d17d-ada7-4831-8116-ccb9f49fb4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C4CDA-D0D3-4D63-836E-221959702B0B}">
  <ds:schemaRefs>
    <ds:schemaRef ds:uri="http://schemas.microsoft.com/office/2006/metadata/properties"/>
    <ds:schemaRef ds:uri="http://schemas.microsoft.com/office/infopath/2007/PartnerControls"/>
    <ds:schemaRef ds:uri="01b4d17d-ada7-4831-8116-ccb9f49fb4c9"/>
    <ds:schemaRef ds:uri="5d4f9a8b-bab5-43d7-b364-1ae14e35f7f3"/>
  </ds:schemaRefs>
</ds:datastoreItem>
</file>

<file path=customXml/itemProps2.xml><?xml version="1.0" encoding="utf-8"?>
<ds:datastoreItem xmlns:ds="http://schemas.openxmlformats.org/officeDocument/2006/customXml" ds:itemID="{9CEAF940-6A69-4F34-AA3F-D7483B75489D}">
  <ds:schemaRefs>
    <ds:schemaRef ds:uri="http://schemas.microsoft.com/sharepoint/v3/contenttype/forms"/>
  </ds:schemaRefs>
</ds:datastoreItem>
</file>

<file path=customXml/itemProps3.xml><?xml version="1.0" encoding="utf-8"?>
<ds:datastoreItem xmlns:ds="http://schemas.openxmlformats.org/officeDocument/2006/customXml" ds:itemID="{0FE86CBB-1B38-4CDA-8AA5-CDCD6C1B1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f9a8b-bab5-43d7-b364-1ae14e35f7f3"/>
    <ds:schemaRef ds:uri="01b4d17d-ada7-4831-8116-ccb9f49fb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75FEEF-EBFA-48AE-AE24-1D7F57696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7834</Words>
  <Characters>63461</Characters>
  <Application>Microsoft Office Word</Application>
  <DocSecurity>0</DocSecurity>
  <Lines>528</Lines>
  <Paragraphs>142</Paragraphs>
  <ScaleCrop>false</ScaleCrop>
  <HeadingPairs>
    <vt:vector size="2" baseType="variant">
      <vt:variant>
        <vt:lpstr>Otsikko</vt:lpstr>
      </vt:variant>
      <vt:variant>
        <vt:i4>1</vt:i4>
      </vt:variant>
    </vt:vector>
  </HeadingPairs>
  <TitlesOfParts>
    <vt:vector size="1" baseType="lpstr">
      <vt:lpstr>SOSIAALIPALVELUJEN OMAVALVONTASUUNNITELMA</vt:lpstr>
    </vt:vector>
  </TitlesOfParts>
  <Company/>
  <LinksUpToDate>false</LinksUpToDate>
  <CharactersWithSpaces>71153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SOSIAALIPALVELUJEN OMAVALVONTASUUNNITELMA</dc:title>
  <dc:subject/>
  <dc:creator>Tuomainen Pauliina</dc:creator>
  <cp:keywords/>
  <dc:description/>
  <cp:lastModifiedBy>Elena Jämsä</cp:lastModifiedBy>
  <cp:revision>6</cp:revision>
  <cp:lastPrinted>2020-07-03T08:12:00Z</cp:lastPrinted>
  <dcterms:created xsi:type="dcterms:W3CDTF">2025-05-14T09:36:00Z</dcterms:created>
  <dcterms:modified xsi:type="dcterms:W3CDTF">2025-10-29T10:44:00Z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0x0101001B5497F0513F5148B43E59AB0BE3A7A4</vt:lpwstr>
  </property>
</Properties>
</file>